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B4" w:rsidRDefault="00294A11" w:rsidP="009322B4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66B5">
        <w:rPr>
          <w:rFonts w:ascii="Times New Roman" w:hAnsi="Times New Roman" w:cs="Times New Roman"/>
          <w:b/>
          <w:caps/>
          <w:sz w:val="24"/>
          <w:szCs w:val="24"/>
        </w:rPr>
        <w:t>Департамент образования</w:t>
      </w:r>
    </w:p>
    <w:p w:rsidR="009322B4" w:rsidRDefault="00294A11" w:rsidP="009322B4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66B5">
        <w:rPr>
          <w:rFonts w:ascii="Times New Roman" w:hAnsi="Times New Roman" w:cs="Times New Roman"/>
          <w:b/>
          <w:caps/>
          <w:sz w:val="24"/>
          <w:szCs w:val="24"/>
        </w:rPr>
        <w:t>администрации Ярославской области</w:t>
      </w:r>
    </w:p>
    <w:p w:rsidR="00294A11" w:rsidRPr="003C66B5" w:rsidRDefault="00294A11" w:rsidP="009322B4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66B5">
        <w:rPr>
          <w:rFonts w:ascii="Times New Roman" w:hAnsi="Times New Roman" w:cs="Times New Roman"/>
          <w:b/>
          <w:caps/>
          <w:sz w:val="24"/>
          <w:szCs w:val="24"/>
        </w:rPr>
        <w:t>Государственное учреждение Ярославской области</w:t>
      </w:r>
    </w:p>
    <w:p w:rsidR="00294A11" w:rsidRPr="003C66B5" w:rsidRDefault="00294A11" w:rsidP="009322B4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66B5">
        <w:rPr>
          <w:rFonts w:ascii="Times New Roman" w:hAnsi="Times New Roman" w:cs="Times New Roman"/>
          <w:b/>
          <w:caps/>
          <w:sz w:val="24"/>
          <w:szCs w:val="24"/>
        </w:rPr>
        <w:t>«Центр оценки и контроля качества образования»</w:t>
      </w:r>
    </w:p>
    <w:p w:rsidR="00294A11" w:rsidRPr="003C66B5" w:rsidRDefault="00294A11" w:rsidP="00F72B3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04D8B" w:rsidRPr="003C66B5" w:rsidRDefault="00F04D8B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04D8B" w:rsidRPr="003C66B5" w:rsidRDefault="00F04D8B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94A11" w:rsidRPr="003C66B5" w:rsidRDefault="00294A11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A11" w:rsidRPr="003C66B5" w:rsidRDefault="00294A11" w:rsidP="00F72B3F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294A11" w:rsidRPr="00F72B3F" w:rsidRDefault="00CB308C" w:rsidP="00F72B3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3F">
        <w:rPr>
          <w:rFonts w:ascii="Times New Roman" w:hAnsi="Times New Roman" w:cs="Times New Roman"/>
          <w:b/>
          <w:sz w:val="28"/>
          <w:szCs w:val="28"/>
        </w:rPr>
        <w:t xml:space="preserve">Формирование информационно – коммуникационных учебных </w:t>
      </w:r>
      <w:r w:rsidR="00F72B3F" w:rsidRPr="00F72B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72B3F">
        <w:rPr>
          <w:rFonts w:ascii="Times New Roman" w:hAnsi="Times New Roman" w:cs="Times New Roman"/>
          <w:b/>
          <w:sz w:val="28"/>
          <w:szCs w:val="28"/>
        </w:rPr>
        <w:t>действий при обучении биологии средствами УМК «Сферы»</w:t>
      </w:r>
    </w:p>
    <w:p w:rsidR="00F04D8B" w:rsidRPr="003C66B5" w:rsidRDefault="00F04D8B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A11" w:rsidRPr="003C66B5" w:rsidRDefault="00294A11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C9" w:rsidRDefault="00CB308C" w:rsidP="00F72B3F">
      <w:pPr>
        <w:spacing w:before="100" w:beforeAutospacing="1" w:after="100" w:afterAutospacing="1" w:line="240" w:lineRule="auto"/>
        <w:ind w:left="5130" w:hanging="27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 xml:space="preserve">Скворцовой </w:t>
      </w:r>
      <w:r w:rsidR="00294A11" w:rsidRPr="003C66B5">
        <w:rPr>
          <w:rFonts w:ascii="Times New Roman" w:hAnsi="Times New Roman" w:cs="Times New Roman"/>
          <w:b/>
          <w:sz w:val="24"/>
          <w:szCs w:val="24"/>
        </w:rPr>
        <w:t>Ольги</w:t>
      </w:r>
      <w:r w:rsidRPr="003C66B5">
        <w:rPr>
          <w:rFonts w:ascii="Times New Roman" w:hAnsi="Times New Roman" w:cs="Times New Roman"/>
          <w:b/>
          <w:sz w:val="24"/>
          <w:szCs w:val="24"/>
        </w:rPr>
        <w:t xml:space="preserve"> Владимировны</w:t>
      </w:r>
      <w:r w:rsidR="00294A11" w:rsidRPr="003C66B5">
        <w:rPr>
          <w:rFonts w:ascii="Times New Roman" w:hAnsi="Times New Roman" w:cs="Times New Roman"/>
          <w:b/>
          <w:sz w:val="24"/>
          <w:szCs w:val="24"/>
        </w:rPr>
        <w:t>,</w:t>
      </w:r>
    </w:p>
    <w:p w:rsidR="00294A11" w:rsidRPr="009666C9" w:rsidRDefault="00294A11" w:rsidP="00F72B3F">
      <w:pPr>
        <w:spacing w:before="100" w:beforeAutospacing="1" w:after="100" w:afterAutospacing="1" w:line="240" w:lineRule="auto"/>
        <w:ind w:left="5130" w:hanging="27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CB308C" w:rsidRPr="003C66B5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proofErr w:type="spellStart"/>
      <w:r w:rsidRPr="003C66B5">
        <w:rPr>
          <w:rFonts w:ascii="Times New Roman" w:hAnsi="Times New Roman" w:cs="Times New Roman"/>
          <w:b/>
          <w:sz w:val="24"/>
          <w:szCs w:val="24"/>
        </w:rPr>
        <w:t>МОУсредней</w:t>
      </w:r>
      <w:proofErr w:type="spellEnd"/>
      <w:r w:rsidRPr="003C66B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="00966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b/>
          <w:sz w:val="24"/>
          <w:szCs w:val="24"/>
        </w:rPr>
        <w:t xml:space="preserve">школы № 59 </w:t>
      </w:r>
      <w:r w:rsidR="009666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66B5">
        <w:rPr>
          <w:rFonts w:ascii="Times New Roman" w:hAnsi="Times New Roman" w:cs="Times New Roman"/>
          <w:b/>
          <w:sz w:val="24"/>
          <w:szCs w:val="24"/>
        </w:rPr>
        <w:t>г. Ярославля</w:t>
      </w:r>
    </w:p>
    <w:p w:rsidR="00F72B3F" w:rsidRPr="009666C9" w:rsidRDefault="00F72B3F" w:rsidP="00F72B3F">
      <w:pPr>
        <w:spacing w:before="100" w:beforeAutospacing="1" w:after="100" w:afterAutospacing="1" w:line="240" w:lineRule="auto"/>
        <w:ind w:left="5130" w:hanging="27"/>
        <w:rPr>
          <w:rFonts w:ascii="Times New Roman" w:hAnsi="Times New Roman" w:cs="Times New Roman"/>
          <w:b/>
          <w:sz w:val="24"/>
          <w:szCs w:val="24"/>
        </w:rPr>
      </w:pPr>
    </w:p>
    <w:p w:rsidR="00294A11" w:rsidRPr="00A13BD8" w:rsidRDefault="00294A11" w:rsidP="00F72B3F">
      <w:pPr>
        <w:spacing w:before="100" w:beforeAutospacing="1" w:after="100" w:afterAutospacing="1" w:line="360" w:lineRule="auto"/>
        <w:ind w:left="5130" w:hanging="27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</w:p>
    <w:p w:rsidR="00CB308C" w:rsidRPr="003C66B5" w:rsidRDefault="00F72B3F" w:rsidP="009666C9">
      <w:pPr>
        <w:spacing w:before="100" w:beforeAutospacing="1" w:after="0" w:line="240" w:lineRule="auto"/>
        <w:ind w:left="5130" w:hanging="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профессор, зав. кафедры ботаники и методики обучения биологии ЕГФ</w:t>
      </w:r>
      <w:r w:rsidR="00D476A1">
        <w:rPr>
          <w:rFonts w:ascii="Times New Roman" w:hAnsi="Times New Roman" w:cs="Times New Roman"/>
          <w:b/>
          <w:sz w:val="24"/>
          <w:szCs w:val="24"/>
        </w:rPr>
        <w:t xml:space="preserve"> ЯГПУ</w:t>
      </w:r>
      <w:r w:rsidR="00F033E3">
        <w:rPr>
          <w:rFonts w:ascii="Times New Roman" w:hAnsi="Times New Roman" w:cs="Times New Roman"/>
          <w:b/>
          <w:sz w:val="24"/>
          <w:szCs w:val="24"/>
        </w:rPr>
        <w:t xml:space="preserve"> им</w:t>
      </w:r>
      <w:proofErr w:type="gramStart"/>
      <w:r w:rsidR="00F033E3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F033E3">
        <w:rPr>
          <w:rFonts w:ascii="Times New Roman" w:hAnsi="Times New Roman" w:cs="Times New Roman"/>
          <w:b/>
          <w:sz w:val="24"/>
          <w:szCs w:val="24"/>
        </w:rPr>
        <w:t>шинского</w:t>
      </w:r>
      <w:r w:rsidR="009666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B308C" w:rsidRPr="003C66B5">
        <w:rPr>
          <w:rFonts w:ascii="Times New Roman" w:hAnsi="Times New Roman" w:cs="Times New Roman"/>
          <w:b/>
          <w:sz w:val="24"/>
          <w:szCs w:val="24"/>
        </w:rPr>
        <w:t>Сухорукова Л.Н.</w:t>
      </w:r>
    </w:p>
    <w:p w:rsidR="009322B4" w:rsidRDefault="009322B4" w:rsidP="00583F5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A11" w:rsidRPr="003C66B5" w:rsidRDefault="00294A11" w:rsidP="00583F5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Ярославль, 201</w:t>
      </w:r>
      <w:r w:rsidR="00F04D8B" w:rsidRPr="003C66B5">
        <w:rPr>
          <w:rFonts w:ascii="Times New Roman" w:hAnsi="Times New Roman" w:cs="Times New Roman"/>
          <w:b/>
          <w:sz w:val="24"/>
          <w:szCs w:val="24"/>
        </w:rPr>
        <w:t>2</w:t>
      </w:r>
    </w:p>
    <w:p w:rsidR="00F72B3F" w:rsidRDefault="00F72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3F56" w:rsidRDefault="00583F56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3B7" w:rsidRDefault="009C43B7" w:rsidP="00583F5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p w:rsidR="009322B4" w:rsidRPr="003C66B5" w:rsidRDefault="009322B4" w:rsidP="003869C9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</w:p>
    <w:p w:rsidR="009C43B7" w:rsidRPr="007C6F40" w:rsidRDefault="009322B4" w:rsidP="00B5363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B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962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  <w:r w:rsidR="003869C9" w:rsidRPr="000F0C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69C9" w:rsidRPr="007C6F40">
        <w:rPr>
          <w:rFonts w:ascii="Times New Roman" w:hAnsi="Times New Roman" w:cs="Times New Roman"/>
          <w:b/>
          <w:sz w:val="24"/>
          <w:szCs w:val="24"/>
        </w:rPr>
        <w:t>3</w:t>
      </w:r>
    </w:p>
    <w:p w:rsidR="009C43B7" w:rsidRPr="003869C9" w:rsidRDefault="009322B4" w:rsidP="009322B4">
      <w:pPr>
        <w:spacing w:before="100" w:beforeAutospacing="1" w:after="100" w:afterAutospacing="1" w:line="360" w:lineRule="auto"/>
        <w:ind w:left="1701" w:hanging="992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 xml:space="preserve">ГЛАВА 1. ТЕОРЕТИЧЕСКИЕ ОСНОВЫ ФОРМИРОВАНИЯ УНИВЕРСАЛЬНЫХ УЧЕБНЫХ ДЕЙСТВИЙ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С</w:t>
      </w:r>
      <w:r w:rsidRPr="003C66B5">
        <w:rPr>
          <w:rFonts w:ascii="Times New Roman" w:hAnsi="Times New Roman" w:cs="Times New Roman"/>
          <w:b/>
          <w:sz w:val="24"/>
          <w:szCs w:val="24"/>
        </w:rPr>
        <w:t>РЕДСТВАМИ УМК «СФЕРЫ»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3869C9" w:rsidRPr="003869C9">
        <w:rPr>
          <w:rFonts w:ascii="Times New Roman" w:hAnsi="Times New Roman" w:cs="Times New Roman"/>
          <w:b/>
          <w:sz w:val="24"/>
          <w:szCs w:val="24"/>
        </w:rPr>
        <w:t xml:space="preserve">     4</w:t>
      </w:r>
    </w:p>
    <w:p w:rsidR="009C43B7" w:rsidRPr="003869C9" w:rsidRDefault="009C43B7" w:rsidP="009322B4">
      <w:pPr>
        <w:spacing w:before="100" w:beforeAutospacing="1" w:after="100" w:afterAutospacing="1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1.1.</w:t>
      </w:r>
      <w:r w:rsidR="00D33ADD" w:rsidRPr="003C66B5">
        <w:rPr>
          <w:rFonts w:ascii="Times New Roman" w:hAnsi="Times New Roman" w:cs="Times New Roman"/>
          <w:sz w:val="24"/>
          <w:szCs w:val="24"/>
        </w:rPr>
        <w:t>П</w:t>
      </w:r>
      <w:r w:rsidRPr="003C66B5">
        <w:rPr>
          <w:rFonts w:ascii="Times New Roman" w:hAnsi="Times New Roman" w:cs="Times New Roman"/>
          <w:sz w:val="24"/>
          <w:szCs w:val="24"/>
        </w:rPr>
        <w:t>едагогические условия формирования УУД</w:t>
      </w:r>
      <w:r w:rsidR="009322B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869C9" w:rsidRPr="003869C9">
        <w:rPr>
          <w:rFonts w:ascii="Times New Roman" w:hAnsi="Times New Roman" w:cs="Times New Roman"/>
          <w:sz w:val="24"/>
          <w:szCs w:val="24"/>
        </w:rPr>
        <w:t xml:space="preserve">     4 </w:t>
      </w:r>
    </w:p>
    <w:p w:rsidR="009C43B7" w:rsidRPr="007C6F40" w:rsidRDefault="009C43B7" w:rsidP="009322B4">
      <w:pPr>
        <w:spacing w:before="100" w:beforeAutospacing="1" w:after="100" w:afterAutospacing="1"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1.2.Возможности УМК «Сферы» в формировании информационно – коммуника</w:t>
      </w:r>
      <w:r w:rsidR="007F0038" w:rsidRPr="003C66B5">
        <w:rPr>
          <w:rFonts w:ascii="Times New Roman" w:hAnsi="Times New Roman" w:cs="Times New Roman"/>
          <w:sz w:val="24"/>
          <w:szCs w:val="24"/>
        </w:rPr>
        <w:t>ционных</w:t>
      </w:r>
      <w:r w:rsidRPr="003C66B5">
        <w:rPr>
          <w:rFonts w:ascii="Times New Roman" w:hAnsi="Times New Roman" w:cs="Times New Roman"/>
          <w:sz w:val="24"/>
          <w:szCs w:val="24"/>
        </w:rPr>
        <w:t xml:space="preserve"> учебных действий</w:t>
      </w:r>
      <w:r w:rsidR="009322B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3869C9" w:rsidRPr="003869C9">
        <w:rPr>
          <w:rFonts w:ascii="Times New Roman" w:hAnsi="Times New Roman" w:cs="Times New Roman"/>
          <w:sz w:val="24"/>
          <w:szCs w:val="24"/>
        </w:rPr>
        <w:t xml:space="preserve">     </w:t>
      </w:r>
      <w:r w:rsidR="003869C9" w:rsidRPr="007C6F40">
        <w:rPr>
          <w:rFonts w:ascii="Times New Roman" w:hAnsi="Times New Roman" w:cs="Times New Roman"/>
          <w:sz w:val="24"/>
          <w:szCs w:val="24"/>
        </w:rPr>
        <w:t>11</w:t>
      </w:r>
    </w:p>
    <w:p w:rsidR="009C43B7" w:rsidRPr="003869C9" w:rsidRDefault="009322B4" w:rsidP="009322B4">
      <w:pPr>
        <w:spacing w:before="100" w:beforeAutospacing="1" w:after="100" w:afterAutospacing="1" w:line="360" w:lineRule="auto"/>
        <w:ind w:left="1701" w:hanging="992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ГЛАВА 2. ФОРМИРОВАНИЕ  ИНФОРМАЦИОННО – КОММУНИКАЦИОННЫХ УЧЕБНЫХ ДЕЙСТВИЙ ПРИ ОБУЧЕНИИ РАЗДЕЛА «ЖИВОЙ ОРГАНИЗМ»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3869C9" w:rsidRPr="003869C9">
        <w:rPr>
          <w:rFonts w:ascii="Times New Roman" w:hAnsi="Times New Roman" w:cs="Times New Roman"/>
          <w:b/>
          <w:sz w:val="24"/>
          <w:szCs w:val="24"/>
        </w:rPr>
        <w:t xml:space="preserve">   14</w:t>
      </w:r>
    </w:p>
    <w:p w:rsidR="00846C6B" w:rsidRPr="003869C9" w:rsidRDefault="00846C6B" w:rsidP="009322B4">
      <w:pPr>
        <w:spacing w:before="100" w:beforeAutospacing="1" w:after="100" w:afterAutospacing="1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2.1. Особенности содержания и структуры раздела «Живой организм»</w:t>
      </w:r>
      <w:r w:rsidR="009322B4">
        <w:rPr>
          <w:rFonts w:ascii="Times New Roman" w:hAnsi="Times New Roman" w:cs="Times New Roman"/>
          <w:sz w:val="24"/>
          <w:szCs w:val="24"/>
        </w:rPr>
        <w:t>…….</w:t>
      </w:r>
      <w:r w:rsidR="003869C9" w:rsidRPr="003869C9">
        <w:rPr>
          <w:rFonts w:ascii="Times New Roman" w:hAnsi="Times New Roman" w:cs="Times New Roman"/>
          <w:sz w:val="24"/>
          <w:szCs w:val="24"/>
        </w:rPr>
        <w:t xml:space="preserve">   14</w:t>
      </w:r>
    </w:p>
    <w:p w:rsidR="00846C6B" w:rsidRPr="003869C9" w:rsidRDefault="00846C6B" w:rsidP="009322B4">
      <w:pPr>
        <w:spacing w:before="100" w:beforeAutospacing="1" w:after="0"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2.2. Информационно – коммуника</w:t>
      </w:r>
      <w:r w:rsidR="007F0038" w:rsidRPr="003C66B5">
        <w:rPr>
          <w:rFonts w:ascii="Times New Roman" w:hAnsi="Times New Roman" w:cs="Times New Roman"/>
          <w:sz w:val="24"/>
          <w:szCs w:val="24"/>
        </w:rPr>
        <w:t>ционные</w:t>
      </w:r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 реализованные</w:t>
      </w:r>
      <w:r w:rsidR="009322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66B5">
        <w:rPr>
          <w:rFonts w:ascii="Times New Roman" w:hAnsi="Times New Roman" w:cs="Times New Roman"/>
          <w:sz w:val="24"/>
          <w:szCs w:val="24"/>
        </w:rPr>
        <w:t xml:space="preserve"> в УМК «Сферы»</w:t>
      </w:r>
      <w:r w:rsidR="009322B4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869C9" w:rsidRPr="003869C9">
        <w:rPr>
          <w:rFonts w:ascii="Times New Roman" w:hAnsi="Times New Roman" w:cs="Times New Roman"/>
          <w:sz w:val="24"/>
          <w:szCs w:val="24"/>
        </w:rPr>
        <w:t xml:space="preserve">    16 </w:t>
      </w:r>
    </w:p>
    <w:p w:rsidR="00846C6B" w:rsidRPr="003869C9" w:rsidRDefault="00846C6B" w:rsidP="009322B4">
      <w:pPr>
        <w:spacing w:before="100" w:beforeAutospacing="1" w:after="100" w:afterAutospacing="1" w:line="360" w:lineRule="auto"/>
        <w:ind w:left="1560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 информационно – коммуника</w:t>
      </w:r>
      <w:r w:rsidR="007F0038" w:rsidRPr="003C66B5">
        <w:rPr>
          <w:rFonts w:ascii="Times New Roman" w:hAnsi="Times New Roman" w:cs="Times New Roman"/>
          <w:sz w:val="24"/>
          <w:szCs w:val="24"/>
        </w:rPr>
        <w:t>ционных</w:t>
      </w:r>
      <w:r w:rsidRPr="003C66B5">
        <w:rPr>
          <w:rFonts w:ascii="Times New Roman" w:hAnsi="Times New Roman" w:cs="Times New Roman"/>
          <w:sz w:val="24"/>
          <w:szCs w:val="24"/>
        </w:rPr>
        <w:t xml:space="preserve"> учебных действий при обучении раздела «Живой организм»</w:t>
      </w:r>
      <w:r w:rsidR="009322B4">
        <w:rPr>
          <w:rFonts w:ascii="Times New Roman" w:hAnsi="Times New Roman" w:cs="Times New Roman"/>
          <w:sz w:val="24"/>
          <w:szCs w:val="24"/>
        </w:rPr>
        <w:t>……………………..</w:t>
      </w:r>
      <w:r w:rsidR="003869C9" w:rsidRPr="003869C9">
        <w:rPr>
          <w:rFonts w:ascii="Times New Roman" w:hAnsi="Times New Roman" w:cs="Times New Roman"/>
          <w:sz w:val="24"/>
          <w:szCs w:val="24"/>
        </w:rPr>
        <w:t xml:space="preserve">    </w:t>
      </w:r>
      <w:r w:rsidR="003869C9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846C6B" w:rsidRPr="003869C9" w:rsidRDefault="009322B4" w:rsidP="003C66B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r w:rsidR="00386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27</w:t>
      </w:r>
    </w:p>
    <w:p w:rsidR="00846C6B" w:rsidRPr="003869C9" w:rsidRDefault="009322B4" w:rsidP="003C66B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386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28</w:t>
      </w:r>
    </w:p>
    <w:p w:rsidR="00846C6B" w:rsidRPr="003869C9" w:rsidRDefault="009322B4" w:rsidP="003C66B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r w:rsidR="00386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29</w:t>
      </w:r>
    </w:p>
    <w:p w:rsidR="003C66B5" w:rsidRPr="00B53635" w:rsidRDefault="003C66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0EEE" w:rsidRPr="003C66B5" w:rsidRDefault="003C66B5" w:rsidP="003C66B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B7A15" w:rsidRPr="003C66B5" w:rsidRDefault="00AC0EEE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А</w:t>
      </w:r>
      <w:r w:rsidR="007B7A15" w:rsidRPr="003C66B5">
        <w:rPr>
          <w:rFonts w:ascii="Times New Roman" w:hAnsi="Times New Roman" w:cs="Times New Roman"/>
          <w:b/>
          <w:sz w:val="24"/>
          <w:szCs w:val="24"/>
        </w:rPr>
        <w:t>ктуальность исследования</w:t>
      </w:r>
      <w:r w:rsidR="00CD1069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одной из актуальных проблем, решаемых педагогическим сообществом, является формирование новой системы образования, соответствующей современным запросам общества. В связи с этим приоритетным направлением становится обеспечение развивающего потенциала новых образовательных стандартов. Развитие личности в системе образования </w:t>
      </w:r>
      <w:proofErr w:type="gramStart"/>
      <w:r w:rsidR="00CD1069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="00CD1069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через формирование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</w:t>
      </w:r>
      <w:r w:rsidR="00CD1069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возможность самостоятельного успешного усвоения новых знаний, умений и компетентностей, включая организацию усвоения, т. е. умения учиться. </w:t>
      </w:r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требованиях, предусмотренных в проекте Стандартов нового поколения, педагог рассматривается как профессионал, способный к проектированию образовательной среды учащегося, а также владеющий способами эффективных коммуникаций (А.В.Кондаков).</w:t>
      </w:r>
      <w:r w:rsidR="00A359C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рекомендованных Министерством образования и науки </w:t>
      </w:r>
      <w:proofErr w:type="spellStart"/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методических комплектов </w:t>
      </w:r>
      <w:r w:rsidR="00A359C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(УМК) [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359C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выполнение данных требований осуществимо при использовании УМК серии «Сферы»</w:t>
      </w:r>
      <w:r w:rsidR="00A359C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359C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9356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одним из элементов комплекта  является электронное приложение. </w:t>
      </w:r>
    </w:p>
    <w:p w:rsidR="001F2347" w:rsidRPr="003C66B5" w:rsidRDefault="007B7A15" w:rsidP="003C66B5">
      <w:pPr>
        <w:pStyle w:val="a3"/>
        <w:spacing w:line="360" w:lineRule="auto"/>
        <w:ind w:firstLine="709"/>
        <w:jc w:val="both"/>
      </w:pPr>
      <w:r w:rsidRPr="003C66B5">
        <w:rPr>
          <w:b/>
          <w:bCs/>
        </w:rPr>
        <w:t>Цель исследования</w:t>
      </w:r>
      <w:r w:rsidR="00D96142" w:rsidRPr="003C66B5">
        <w:rPr>
          <w:b/>
          <w:bCs/>
        </w:rPr>
        <w:t>:</w:t>
      </w:r>
      <w:r w:rsidR="00DC4C53" w:rsidRPr="003C66B5">
        <w:rPr>
          <w:b/>
          <w:bCs/>
        </w:rPr>
        <w:t xml:space="preserve"> </w:t>
      </w:r>
      <w:r w:rsidR="00DC4C53" w:rsidRPr="003C66B5">
        <w:t>Р</w:t>
      </w:r>
      <w:r w:rsidR="0093377A" w:rsidRPr="003C66B5">
        <w:t xml:space="preserve">азработать, обосновать и </w:t>
      </w:r>
      <w:r w:rsidR="009B4E65">
        <w:t>а</w:t>
      </w:r>
      <w:r w:rsidR="00D96142" w:rsidRPr="003C66B5">
        <w:t xml:space="preserve">пробировать </w:t>
      </w:r>
      <w:r w:rsidR="0093377A" w:rsidRPr="003C66B5">
        <w:t xml:space="preserve">процесс </w:t>
      </w:r>
      <w:r w:rsidR="00D96142" w:rsidRPr="003C66B5">
        <w:t xml:space="preserve"> </w:t>
      </w:r>
      <w:r w:rsidR="0093377A" w:rsidRPr="003C66B5">
        <w:t>формирования информационно–коммуника</w:t>
      </w:r>
      <w:r w:rsidR="00A9146A" w:rsidRPr="003C66B5">
        <w:t>ционных</w:t>
      </w:r>
      <w:r w:rsidR="0093377A" w:rsidRPr="003C66B5">
        <w:t xml:space="preserve"> учебных действий средствами информационно-коммуникационных технологий.</w:t>
      </w:r>
    </w:p>
    <w:p w:rsidR="00D33ADD" w:rsidRPr="003C66B5" w:rsidRDefault="007B7A15" w:rsidP="003C66B5">
      <w:pPr>
        <w:pStyle w:val="a3"/>
        <w:spacing w:line="360" w:lineRule="auto"/>
        <w:ind w:firstLine="709"/>
        <w:jc w:val="both"/>
      </w:pPr>
      <w:r w:rsidRPr="003C66B5">
        <w:rPr>
          <w:b/>
          <w:bCs/>
        </w:rPr>
        <w:t>Объект</w:t>
      </w:r>
      <w:r w:rsidR="00D96142" w:rsidRPr="003C66B5">
        <w:rPr>
          <w:b/>
          <w:bCs/>
        </w:rPr>
        <w:t xml:space="preserve"> исследования:</w:t>
      </w:r>
      <w:r w:rsidR="00DC4C53" w:rsidRPr="003C66B5">
        <w:rPr>
          <w:b/>
          <w:bCs/>
        </w:rPr>
        <w:t xml:space="preserve"> </w:t>
      </w:r>
      <w:r w:rsidRPr="003C66B5">
        <w:t>Организация учебного процесса при изучении раздела «Живой организм»</w:t>
      </w:r>
      <w:r w:rsidR="00A359CF" w:rsidRPr="003C66B5">
        <w:t xml:space="preserve">. </w:t>
      </w:r>
    </w:p>
    <w:p w:rsidR="007B7A15" w:rsidRPr="003C66B5" w:rsidRDefault="007B7A15" w:rsidP="003C66B5">
      <w:pPr>
        <w:pStyle w:val="a3"/>
        <w:spacing w:line="360" w:lineRule="auto"/>
        <w:ind w:firstLine="709"/>
        <w:jc w:val="both"/>
      </w:pPr>
      <w:r w:rsidRPr="003C66B5">
        <w:rPr>
          <w:b/>
          <w:bCs/>
        </w:rPr>
        <w:t>Предмет</w:t>
      </w:r>
      <w:r w:rsidR="00D96142" w:rsidRPr="003C66B5">
        <w:rPr>
          <w:b/>
          <w:bCs/>
        </w:rPr>
        <w:t xml:space="preserve"> исследования:</w:t>
      </w:r>
      <w:r w:rsidR="00DC4C53" w:rsidRPr="003C66B5">
        <w:rPr>
          <w:b/>
          <w:bCs/>
        </w:rPr>
        <w:t xml:space="preserve"> </w:t>
      </w:r>
      <w:r w:rsidR="00DC4C53" w:rsidRPr="003C66B5">
        <w:rPr>
          <w:bCs/>
        </w:rPr>
        <w:t>Ф</w:t>
      </w:r>
      <w:r w:rsidR="00D33ADD" w:rsidRPr="003C66B5">
        <w:t>ормирование</w:t>
      </w:r>
      <w:r w:rsidRPr="003C66B5">
        <w:t xml:space="preserve"> </w:t>
      </w:r>
      <w:r w:rsidR="00D33ADD" w:rsidRPr="003C66B5">
        <w:t>информационно–коммуникационных учебных действий при изучении раздела «Живой организм»</w:t>
      </w:r>
    </w:p>
    <w:p w:rsidR="00DC4C53" w:rsidRPr="003C66B5" w:rsidRDefault="007B7A15" w:rsidP="003C66B5">
      <w:pPr>
        <w:pStyle w:val="a3"/>
        <w:spacing w:line="360" w:lineRule="auto"/>
        <w:ind w:firstLine="709"/>
        <w:jc w:val="both"/>
        <w:rPr>
          <w:u w:val="single"/>
        </w:rPr>
      </w:pPr>
      <w:r w:rsidRPr="003C66B5">
        <w:rPr>
          <w:b/>
          <w:bCs/>
        </w:rPr>
        <w:t>Задачи исследования</w:t>
      </w:r>
      <w:r w:rsidR="00D96142" w:rsidRPr="003C66B5">
        <w:rPr>
          <w:b/>
          <w:bCs/>
        </w:rPr>
        <w:t>:</w:t>
      </w:r>
    </w:p>
    <w:p w:rsidR="0093377A" w:rsidRPr="003C66B5" w:rsidRDefault="0093377A" w:rsidP="003C66B5">
      <w:pPr>
        <w:pStyle w:val="a3"/>
        <w:spacing w:line="360" w:lineRule="auto"/>
        <w:ind w:firstLine="709"/>
        <w:jc w:val="both"/>
      </w:pPr>
      <w:r w:rsidRPr="003C66B5">
        <w:t xml:space="preserve"> 1.  </w:t>
      </w:r>
      <w:r w:rsidR="00D96142" w:rsidRPr="003C66B5">
        <w:t xml:space="preserve">Определить педагогические условия </w:t>
      </w:r>
      <w:r w:rsidRPr="003C66B5">
        <w:t>формирования информационно–</w:t>
      </w:r>
      <w:r w:rsidR="00D96142" w:rsidRPr="003C66B5">
        <w:t>к</w:t>
      </w:r>
      <w:r w:rsidRPr="003C66B5">
        <w:t>оммуника</w:t>
      </w:r>
      <w:r w:rsidR="00A9146A" w:rsidRPr="003C66B5">
        <w:t>ционных</w:t>
      </w:r>
      <w:r w:rsidRPr="003C66B5">
        <w:t xml:space="preserve"> учебных действий</w:t>
      </w:r>
      <w:r w:rsidR="007C3B69" w:rsidRPr="003C66B5">
        <w:t xml:space="preserve"> в теории и практике.</w:t>
      </w:r>
    </w:p>
    <w:p w:rsidR="0093377A" w:rsidRPr="003C66B5" w:rsidRDefault="0093377A" w:rsidP="003C66B5">
      <w:pPr>
        <w:pStyle w:val="a3"/>
        <w:spacing w:line="360" w:lineRule="auto"/>
        <w:ind w:firstLine="709"/>
        <w:jc w:val="both"/>
      </w:pPr>
      <w:r w:rsidRPr="003C66B5">
        <w:lastRenderedPageBreak/>
        <w:t xml:space="preserve"> 2. Выявить </w:t>
      </w:r>
      <w:r w:rsidR="00D96142" w:rsidRPr="003C66B5">
        <w:t>возможности</w:t>
      </w:r>
      <w:r w:rsidRPr="003C66B5">
        <w:t xml:space="preserve"> ИКТ </w:t>
      </w:r>
      <w:r w:rsidR="007C3B69" w:rsidRPr="003C66B5">
        <w:t xml:space="preserve">линии «Сферы» </w:t>
      </w:r>
      <w:r w:rsidRPr="003C66B5">
        <w:t>в формировании информационно–коммуника</w:t>
      </w:r>
      <w:r w:rsidR="00A9146A" w:rsidRPr="003C66B5">
        <w:t>ционных</w:t>
      </w:r>
      <w:r w:rsidRPr="003C66B5">
        <w:t xml:space="preserve"> учебных действий.</w:t>
      </w:r>
    </w:p>
    <w:p w:rsidR="007B7A15" w:rsidRPr="003C66B5" w:rsidRDefault="0093377A" w:rsidP="003C66B5">
      <w:pPr>
        <w:pStyle w:val="a3"/>
        <w:spacing w:line="360" w:lineRule="auto"/>
        <w:ind w:firstLine="709"/>
      </w:pPr>
      <w:r w:rsidRPr="003C66B5">
        <w:t xml:space="preserve">3. </w:t>
      </w:r>
      <w:r w:rsidR="003C66B5" w:rsidRPr="003C66B5">
        <w:t>Апробировать</w:t>
      </w:r>
      <w:r w:rsidR="007C3B69" w:rsidRPr="003C66B5">
        <w:t xml:space="preserve"> ИКТ линии «Сферы» и оценить её вклад в формирование </w:t>
      </w:r>
      <w:r w:rsidR="007A5F61" w:rsidRPr="003C66B5">
        <w:t xml:space="preserve"> универсальных учебных действий</w:t>
      </w:r>
      <w:proofErr w:type="gramStart"/>
      <w:r w:rsidR="007A5F61" w:rsidRPr="003C66B5">
        <w:t xml:space="preserve"> </w:t>
      </w:r>
      <w:r w:rsidR="007C3B69" w:rsidRPr="003C66B5">
        <w:t>.</w:t>
      </w:r>
      <w:proofErr w:type="gramEnd"/>
    </w:p>
    <w:p w:rsidR="003C66B5" w:rsidRDefault="003C66B5" w:rsidP="003C66B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ADD" w:rsidRPr="003C66B5" w:rsidRDefault="001F2347" w:rsidP="00E640D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>Гл</w:t>
      </w:r>
      <w:r w:rsidR="00D33ADD" w:rsidRPr="003C66B5">
        <w:rPr>
          <w:rFonts w:ascii="Times New Roman" w:hAnsi="Times New Roman" w:cs="Times New Roman"/>
          <w:b/>
          <w:sz w:val="24"/>
          <w:szCs w:val="24"/>
        </w:rPr>
        <w:t>ава 1. Теоретические основы формирования универсальных учебных действий средствами УМК «Сферы</w:t>
      </w:r>
      <w:r w:rsidR="00AC0EEE" w:rsidRPr="003C66B5">
        <w:rPr>
          <w:rFonts w:ascii="Times New Roman" w:hAnsi="Times New Roman" w:cs="Times New Roman"/>
          <w:b/>
          <w:sz w:val="24"/>
          <w:szCs w:val="24"/>
        </w:rPr>
        <w:t>»</w:t>
      </w:r>
    </w:p>
    <w:p w:rsidR="00D33ADD" w:rsidRPr="003C66B5" w:rsidRDefault="00D33ADD" w:rsidP="00E640D8">
      <w:pPr>
        <w:pStyle w:val="a4"/>
        <w:numPr>
          <w:ilvl w:val="1"/>
          <w:numId w:val="1"/>
        </w:numPr>
        <w:spacing w:before="100" w:beforeAutospacing="1" w:after="100" w:afterAutospacing="1" w:line="360" w:lineRule="auto"/>
        <w:ind w:left="0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 xml:space="preserve">Педагогические условия формирования </w:t>
      </w:r>
      <w:r w:rsidR="007A5F61" w:rsidRPr="003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универсальных учебных де</w:t>
      </w:r>
      <w:r w:rsidR="003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A5F61" w:rsidRPr="003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ствий</w:t>
      </w:r>
    </w:p>
    <w:p w:rsidR="00AC0EEE" w:rsidRPr="003C66B5" w:rsidRDefault="00AC0EEE" w:rsidP="003C66B5">
      <w:pPr>
        <w:pStyle w:val="a4"/>
        <w:spacing w:before="100" w:beforeAutospacing="1" w:after="100" w:afterAutospacing="1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ADD" w:rsidRPr="003C66B5" w:rsidRDefault="00D33ADD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Проблема формирования </w:t>
      </w:r>
      <w:r w:rsidR="00A1388B" w:rsidRPr="003C66B5">
        <w:rPr>
          <w:rFonts w:ascii="Times New Roman" w:hAnsi="Times New Roman" w:cs="Times New Roman"/>
          <w:sz w:val="24"/>
          <w:szCs w:val="24"/>
        </w:rPr>
        <w:t>информационно–коммуника</w:t>
      </w:r>
      <w:r w:rsidR="00A9146A" w:rsidRPr="003C66B5">
        <w:rPr>
          <w:rFonts w:ascii="Times New Roman" w:hAnsi="Times New Roman" w:cs="Times New Roman"/>
          <w:sz w:val="24"/>
          <w:szCs w:val="24"/>
        </w:rPr>
        <w:t>ционных</w:t>
      </w:r>
      <w:r w:rsidR="00A1388B" w:rsidRPr="003C66B5">
        <w:rPr>
          <w:rFonts w:ascii="Times New Roman" w:hAnsi="Times New Roman" w:cs="Times New Roman"/>
          <w:sz w:val="24"/>
          <w:szCs w:val="24"/>
        </w:rPr>
        <w:t xml:space="preserve"> учебных действий предполагает определение категорий: «формирование», «деятельность», «действия».</w:t>
      </w:r>
    </w:p>
    <w:p w:rsidR="00A1388B" w:rsidRPr="003C66B5" w:rsidRDefault="00A1388B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Понятие «формирование» означает процесс целенаправленного воздействия на человека («формировать» - «придавать форму чему-либо, определённую законченность»)</w:t>
      </w:r>
      <w:r w:rsidR="00A359CF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sz w:val="24"/>
          <w:szCs w:val="24"/>
        </w:rPr>
        <w:t>[</w:t>
      </w:r>
      <w:r w:rsidR="00046B1C" w:rsidRPr="003C66B5">
        <w:rPr>
          <w:rFonts w:ascii="Times New Roman" w:hAnsi="Times New Roman" w:cs="Times New Roman"/>
          <w:sz w:val="24"/>
          <w:szCs w:val="24"/>
        </w:rPr>
        <w:t>7</w:t>
      </w:r>
      <w:r w:rsidRPr="003C66B5">
        <w:rPr>
          <w:rFonts w:ascii="Times New Roman" w:hAnsi="Times New Roman" w:cs="Times New Roman"/>
          <w:sz w:val="24"/>
          <w:szCs w:val="24"/>
        </w:rPr>
        <w:t>]. Результатом процесса формирования выступают количественные и качественные изменения, характеризующие его как личность и индивидуальность [там же].</w:t>
      </w:r>
      <w:r w:rsidR="001706EC" w:rsidRPr="003C66B5">
        <w:rPr>
          <w:rFonts w:ascii="Times New Roman" w:hAnsi="Times New Roman" w:cs="Times New Roman"/>
          <w:sz w:val="24"/>
          <w:szCs w:val="24"/>
        </w:rPr>
        <w:t xml:space="preserve"> Когда мы говорим о методике формирования, то понимаем под этим целенаправленное воздействие – ориентацию целей, содержания, форм и методов обучения на развитие определенных качеств личности.</w:t>
      </w:r>
    </w:p>
    <w:p w:rsidR="00D93DEC" w:rsidRPr="003C66B5" w:rsidRDefault="00D93DEC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6B5">
        <w:rPr>
          <w:rFonts w:ascii="Times New Roman" w:hAnsi="Times New Roman" w:cs="Times New Roman"/>
          <w:sz w:val="24"/>
          <w:szCs w:val="24"/>
        </w:rPr>
        <w:t>«Деятельность – это теоретическая абстракция всей общечеловеческой практики, имеющей общественно-исторический характер» [10.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6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66B5">
        <w:rPr>
          <w:rFonts w:ascii="Times New Roman" w:hAnsi="Times New Roman" w:cs="Times New Roman"/>
          <w:sz w:val="24"/>
          <w:szCs w:val="24"/>
        </w:rPr>
        <w:t>.114].</w:t>
      </w:r>
      <w:proofErr w:type="gramEnd"/>
    </w:p>
    <w:p w:rsidR="00D93DEC" w:rsidRPr="003C66B5" w:rsidRDefault="00D93DEC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В педагогической психологии в качестве исходной для понимания деятельности, как предмета исследования, принята концептуальная модель, разработанная А.Н. Леонтьевым</w:t>
      </w:r>
      <w:r w:rsidR="00726F68" w:rsidRPr="003C66B5">
        <w:rPr>
          <w:rFonts w:ascii="Times New Roman" w:hAnsi="Times New Roman" w:cs="Times New Roman"/>
          <w:sz w:val="24"/>
          <w:szCs w:val="24"/>
        </w:rPr>
        <w:t>. В ней деятельность понимается как система, имеющая строение, свои внутренние переходы и превращения, своё развитие. Автор подчёркивает, что «… в каких бы условиях и формах ни протекала деятельность человека, какую бы структуру она ни приобрела, её нельзя рассматривать как изъятую из общественных отношений, из жизни общества» [</w:t>
      </w:r>
      <w:r w:rsidR="00046B1C" w:rsidRPr="003C66B5">
        <w:rPr>
          <w:rFonts w:ascii="Times New Roman" w:hAnsi="Times New Roman" w:cs="Times New Roman"/>
          <w:sz w:val="24"/>
          <w:szCs w:val="24"/>
        </w:rPr>
        <w:t>5</w:t>
      </w:r>
      <w:r w:rsidR="00726F68" w:rsidRPr="003C66B5">
        <w:rPr>
          <w:rFonts w:ascii="Times New Roman" w:hAnsi="Times New Roman" w:cs="Times New Roman"/>
          <w:sz w:val="24"/>
          <w:szCs w:val="24"/>
        </w:rPr>
        <w:t>, с.157].</w:t>
      </w:r>
    </w:p>
    <w:p w:rsidR="00726F68" w:rsidRPr="003C66B5" w:rsidRDefault="00726F68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В работах педагогов (В.А.Сухомлинский,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С.Т.Шацкий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) деятельность рассматривается как важнейший фактор развития эмоционально-це</w:t>
      </w:r>
      <w:r w:rsidR="007C3B69" w:rsidRPr="003C66B5">
        <w:rPr>
          <w:rFonts w:ascii="Times New Roman" w:hAnsi="Times New Roman" w:cs="Times New Roman"/>
          <w:sz w:val="24"/>
          <w:szCs w:val="24"/>
        </w:rPr>
        <w:t>нн</w:t>
      </w:r>
      <w:r w:rsidRPr="003C66B5">
        <w:rPr>
          <w:rFonts w:ascii="Times New Roman" w:hAnsi="Times New Roman" w:cs="Times New Roman"/>
          <w:sz w:val="24"/>
          <w:szCs w:val="24"/>
        </w:rPr>
        <w:t>остного отношения к миру, воспитание потребностей, мотивов.</w:t>
      </w:r>
    </w:p>
    <w:p w:rsidR="00726F68" w:rsidRPr="003C66B5" w:rsidRDefault="007C3B69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726F68" w:rsidRPr="003C66B5">
        <w:rPr>
          <w:rFonts w:ascii="Times New Roman" w:hAnsi="Times New Roman" w:cs="Times New Roman"/>
          <w:sz w:val="24"/>
          <w:szCs w:val="24"/>
        </w:rPr>
        <w:t>исследовании важно рассмотреть структуру деятельности, предложенную А.Н.Леонтьевым. Он выделяет компоненты деятельности, которые связываются между собой в две цепочки</w:t>
      </w:r>
      <w:r w:rsidR="007323C0" w:rsidRPr="003C66B5">
        <w:rPr>
          <w:rFonts w:ascii="Times New Roman" w:hAnsi="Times New Roman" w:cs="Times New Roman"/>
          <w:sz w:val="24"/>
          <w:szCs w:val="24"/>
        </w:rPr>
        <w:t>: 1) потребности – мотивы – цели; 2) действия – операции – условия.</w:t>
      </w:r>
    </w:p>
    <w:p w:rsidR="007323C0" w:rsidRPr="003C66B5" w:rsidRDefault="007323C0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Деятельность, осуществляемая человеком, удовлетворяет ту или иную потребность. Потребность есть состояние испытываемой субъектом нужды в чем-либо. Деятельность, направленная на определённый предмет служит мотивом, без него деятельности не бывает [</w:t>
      </w:r>
      <w:r w:rsidR="00046B1C" w:rsidRPr="003C66B5">
        <w:rPr>
          <w:rFonts w:ascii="Times New Roman" w:hAnsi="Times New Roman" w:cs="Times New Roman"/>
          <w:sz w:val="24"/>
          <w:szCs w:val="24"/>
        </w:rPr>
        <w:t>5</w:t>
      </w:r>
      <w:r w:rsidRPr="003C66B5">
        <w:rPr>
          <w:rFonts w:ascii="Times New Roman" w:hAnsi="Times New Roman" w:cs="Times New Roman"/>
          <w:sz w:val="24"/>
          <w:szCs w:val="24"/>
        </w:rPr>
        <w:t xml:space="preserve">]. Согласно А.Н.Леонтьеву немотивированная деятельность – это деятельность с </w:t>
      </w:r>
      <w:r w:rsidRPr="003C66B5">
        <w:rPr>
          <w:rFonts w:ascii="Times New Roman" w:hAnsi="Times New Roman" w:cs="Times New Roman"/>
          <w:sz w:val="24"/>
          <w:szCs w:val="24"/>
        </w:rPr>
        <w:lastRenderedPageBreak/>
        <w:t>субъективно и объективно скрытым мотивом. «Мотивы и цели деятельности как таковой, в отличие от мотивов и целей отдельных действий</w:t>
      </w:r>
      <w:r w:rsidR="00F2555C" w:rsidRPr="003C66B5">
        <w:rPr>
          <w:rFonts w:ascii="Times New Roman" w:hAnsi="Times New Roman" w:cs="Times New Roman"/>
          <w:sz w:val="24"/>
          <w:szCs w:val="24"/>
        </w:rPr>
        <w:t>, носят обычно обобщённый, интегрированный характер, выражая общую направленность личности, которая в ходе деятельности не только проявляется, но и формируется</w:t>
      </w:r>
      <w:r w:rsidRPr="003C66B5">
        <w:rPr>
          <w:rFonts w:ascii="Times New Roman" w:hAnsi="Times New Roman" w:cs="Times New Roman"/>
          <w:sz w:val="24"/>
          <w:szCs w:val="24"/>
        </w:rPr>
        <w:t>»</w:t>
      </w:r>
      <w:r w:rsidR="00F2555C" w:rsidRPr="003C66B5">
        <w:rPr>
          <w:rFonts w:ascii="Times New Roman" w:hAnsi="Times New Roman" w:cs="Times New Roman"/>
          <w:sz w:val="24"/>
          <w:szCs w:val="24"/>
        </w:rPr>
        <w:t xml:space="preserve"> [</w:t>
      </w:r>
      <w:r w:rsidR="00046B1C" w:rsidRPr="003C66B5">
        <w:rPr>
          <w:rFonts w:ascii="Times New Roman" w:hAnsi="Times New Roman" w:cs="Times New Roman"/>
          <w:sz w:val="24"/>
          <w:szCs w:val="24"/>
        </w:rPr>
        <w:t>5</w:t>
      </w:r>
      <w:r w:rsidR="00562948" w:rsidRPr="003C66B5">
        <w:rPr>
          <w:rFonts w:ascii="Times New Roman" w:hAnsi="Times New Roman" w:cs="Times New Roman"/>
          <w:sz w:val="24"/>
          <w:szCs w:val="24"/>
        </w:rPr>
        <w:t>, с.152</w:t>
      </w:r>
      <w:r w:rsidR="00F2555C" w:rsidRPr="003C66B5">
        <w:rPr>
          <w:rFonts w:ascii="Times New Roman" w:hAnsi="Times New Roman" w:cs="Times New Roman"/>
          <w:sz w:val="24"/>
          <w:szCs w:val="24"/>
        </w:rPr>
        <w:t>]</w:t>
      </w:r>
      <w:r w:rsidR="00562948" w:rsidRPr="003C66B5">
        <w:rPr>
          <w:rFonts w:ascii="Times New Roman" w:hAnsi="Times New Roman" w:cs="Times New Roman"/>
          <w:sz w:val="24"/>
          <w:szCs w:val="24"/>
        </w:rPr>
        <w:t>.</w:t>
      </w:r>
    </w:p>
    <w:p w:rsidR="00562948" w:rsidRPr="003C66B5" w:rsidRDefault="00562948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Я основывалась на положении данного автора, что «мотив, как осознанное побуждение для определённого действия формируется по мере того, как человек учитывает, оценивает, взвешивает обстоятельства, в которых он находится, и осознаёт цель, которая пред ним встаёт.</w:t>
      </w:r>
      <w:r w:rsidR="00504F90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sz w:val="24"/>
          <w:szCs w:val="24"/>
        </w:rPr>
        <w:t xml:space="preserve"> Мотив</w:t>
      </w:r>
      <w:r w:rsidR="00504F90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sz w:val="24"/>
          <w:szCs w:val="24"/>
        </w:rPr>
        <w:t>- как побуждение – это источник действия, его пор</w:t>
      </w:r>
      <w:r w:rsidR="00504F90" w:rsidRPr="003C66B5">
        <w:rPr>
          <w:rFonts w:ascii="Times New Roman" w:hAnsi="Times New Roman" w:cs="Times New Roman"/>
          <w:sz w:val="24"/>
          <w:szCs w:val="24"/>
        </w:rPr>
        <w:t>о</w:t>
      </w:r>
      <w:r w:rsidRPr="003C66B5">
        <w:rPr>
          <w:rFonts w:ascii="Times New Roman" w:hAnsi="Times New Roman" w:cs="Times New Roman"/>
          <w:sz w:val="24"/>
          <w:szCs w:val="24"/>
        </w:rPr>
        <w:t>ждающий; но, чтобы стать таковым, он должен сформироваться»</w:t>
      </w:r>
      <w:r w:rsidR="00504F90" w:rsidRPr="003C66B5">
        <w:rPr>
          <w:rFonts w:ascii="Times New Roman" w:hAnsi="Times New Roman" w:cs="Times New Roman"/>
          <w:sz w:val="24"/>
          <w:szCs w:val="24"/>
        </w:rPr>
        <w:t xml:space="preserve"> [</w:t>
      </w:r>
      <w:r w:rsidR="00046B1C" w:rsidRPr="003C66B5">
        <w:rPr>
          <w:rFonts w:ascii="Times New Roman" w:hAnsi="Times New Roman" w:cs="Times New Roman"/>
          <w:sz w:val="24"/>
          <w:szCs w:val="24"/>
        </w:rPr>
        <w:t>5</w:t>
      </w:r>
      <w:r w:rsidR="00504F90" w:rsidRPr="003C66B5">
        <w:rPr>
          <w:rFonts w:ascii="Times New Roman" w:hAnsi="Times New Roman" w:cs="Times New Roman"/>
          <w:sz w:val="24"/>
          <w:szCs w:val="24"/>
        </w:rPr>
        <w:t>, с.153]. Мотивы чрезвычайно разнообразны, поскольку проистекают из различных потребностей, которые формируются у человека в процессе общественной жизни.</w:t>
      </w:r>
    </w:p>
    <w:p w:rsidR="00C46544" w:rsidRPr="003C66B5" w:rsidRDefault="00504F90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Центральным звеном в структуре деятельности, согласно А.Н.Леонтьеву, является действие – процесс, подчинённый достижению определённого результата, существующего в форме цели. Действия различаются своими целями. Если деятельность направлена на мотив, то действие  - на цель. В исследовании учитывалось, что одно и то же действие может осуществлять разные деятельности, может переходить из одной деятельности в другую</w:t>
      </w:r>
      <w:r w:rsidR="00D51E7C" w:rsidRPr="003C66B5">
        <w:rPr>
          <w:rFonts w:ascii="Times New Roman" w:hAnsi="Times New Roman" w:cs="Times New Roman"/>
          <w:sz w:val="24"/>
          <w:szCs w:val="24"/>
        </w:rPr>
        <w:t>. Различные действия в деятельности связаны между собой не только как средство и цель, как причина и следствие, но и тем, какое эмоциональное влияние результат одного действия оказывает на последующее действие. «Развёрнутая деятельность осуществляется как сложная структура действий, она предполагает выполнение множества связанных между собой действий, а значит и достижения многих целей»[8,стр.253]. Способы выполнения действий – операции, их выбор определяется соответствующими условиями. Цель и условия её достижения образуют задачу</w:t>
      </w:r>
      <w:r w:rsidR="00CC2A88" w:rsidRPr="003C66B5">
        <w:rPr>
          <w:rFonts w:ascii="Times New Roman" w:hAnsi="Times New Roman" w:cs="Times New Roman"/>
          <w:sz w:val="24"/>
          <w:szCs w:val="24"/>
        </w:rPr>
        <w:t>.</w:t>
      </w:r>
    </w:p>
    <w:p w:rsidR="00C46544" w:rsidRPr="003C66B5" w:rsidRDefault="000B4A36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трактовке Д.Б.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В.В. Давыдова учебная деятельность - это один из видов деятельности учащихся, направленный на усвоение теоретических знаний и способствующий интенсивному развитию мышления. Учебная деятельность  организуется специально для того, чтобы учащийся, осуществляя ее, изменял самого себя.</w:t>
      </w:r>
    </w:p>
    <w:p w:rsidR="00E624FD" w:rsidRDefault="000B4A36" w:rsidP="00E624FD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имеет следующую общую структуру: </w:t>
      </w:r>
      <w:r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 - задача - мотивы - действия - операции.</w:t>
      </w:r>
    </w:p>
    <w:p w:rsidR="00C46544" w:rsidRPr="00E624FD" w:rsidRDefault="000B4A36" w:rsidP="00E624FD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характером взаимодействия ее элементов. </w:t>
      </w:r>
      <w:r w:rsidR="004905A5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считал, что в структуру </w:t>
      </w:r>
      <w:r w:rsidR="007A5F61"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входят:</w:t>
      </w:r>
    </w:p>
    <w:p w:rsidR="00C46544" w:rsidRPr="003C66B5" w:rsidRDefault="000B4A36" w:rsidP="003C66B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ситуации (или задачи);</w:t>
      </w:r>
    </w:p>
    <w:p w:rsidR="00C46544" w:rsidRPr="003C66B5" w:rsidRDefault="000B4A36" w:rsidP="003C66B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действия;</w:t>
      </w:r>
    </w:p>
    <w:p w:rsidR="00C46544" w:rsidRPr="003C66B5" w:rsidRDefault="002342F0" w:rsidP="003C66B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4A3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контроля и оценки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2F0" w:rsidRPr="003C66B5" w:rsidRDefault="000B4A36" w:rsidP="003C66B5">
      <w:pPr>
        <w:pStyle w:val="a4"/>
        <w:spacing w:before="100" w:beforeAutospacing="1" w:after="100" w:afterAutospacing="1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его мнению, одним из важнейших компонентов учебной деятельности является </w:t>
      </w: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школьником учебных задач (УЗ)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5A5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задача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связана с содержательным (теоретическим) обобщением, она подводит ученика к овладению обобщенными отношениями в изучаемой области знаний, к овладению новыми способами действия. Принятие школьниками УЗ "для себя" и самостоятельная постановка тесно связаны с мотивацией учения, с превращением ребенка в субъект деятельности.           </w:t>
      </w:r>
      <w:bookmarkStart w:id="0" w:name="test_p18"/>
      <w:bookmarkEnd w:id="0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компонент - </w:t>
      </w: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осуществление школьником учебных действий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правильной организации учения учебные действия школьника направлены на выделение всеобщих отношений, ведущих принципов, ключевых идей данной области знаний, на моделирование этих отношений, на овладение способами перехода от всеобщих отношений к их конкретизации и обратно, способами перехода от модели к объекту и обратно и т.д.</w:t>
      </w:r>
      <w:r w:rsid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Не менее важное значение, по мнению В.В. Давыдова, имеет </w:t>
      </w: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самим учеником</w:t>
      </w:r>
      <w:proofErr w:type="gramEnd"/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контроля и оценки.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часть отслеживает ход выполнения действия, сопоставляет полученные результаты с заданными образцами и при необходимости обеспечивает коррекцию как ориентировочной, так и исполнительной частей</w:t>
      </w:r>
      <w:r w:rsidR="002342F0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  <w:bookmarkStart w:id="1" w:name="5.2.2"/>
      <w:bookmarkEnd w:id="1"/>
    </w:p>
    <w:p w:rsidR="00E624FD" w:rsidRDefault="000B4A36" w:rsidP="00E624FD">
      <w:pPr>
        <w:pStyle w:val="a4"/>
        <w:spacing w:before="100" w:beforeAutospacing="1" w:after="100" w:afterAutospacing="1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формирования </w:t>
      </w:r>
      <w:r w:rsidR="007A5F61"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учебной деятельности</w:t>
      </w:r>
      <w:r w:rsidR="002342F0"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342F0" w:rsidRPr="003C6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любого типа деятельности предполагает вычленение и описание взаимосвязи следующих структурных компонентов - потребностей, мотивов, задач, действий и операций. При этом психология установила следующие закономерности формирования и функционирования различных видов деятельности</w:t>
      </w:r>
      <w:r w:rsidR="002342F0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4FD" w:rsidRDefault="00A9146A" w:rsidP="00E624FD">
      <w:pPr>
        <w:pStyle w:val="a4"/>
        <w:spacing w:before="100" w:beforeAutospacing="1" w:after="100" w:afterAutospacing="1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0B4A36"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о-первых</w:t>
      </w:r>
      <w:r w:rsidR="000B4A3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существует процесс возникновения, формирования и распада любого конкретного вида д</w:t>
      </w:r>
      <w:r w:rsid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(например, учебной);</w:t>
      </w:r>
    </w:p>
    <w:p w:rsidR="00E624FD" w:rsidRDefault="00A9146A" w:rsidP="00E624FD">
      <w:pPr>
        <w:pStyle w:val="a4"/>
        <w:spacing w:before="100" w:beforeAutospacing="1" w:after="100" w:afterAutospacing="1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0B4A36"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о-вторых</w:t>
      </w:r>
      <w:r w:rsidR="000B4A3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структурные компоненты постоянно меняют свои функции, превращаясь друг в друга (например, потребности конкретизируются в мотивах, действие мо</w:t>
      </w:r>
      <w:r w:rsid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стать операцией и наоборот);</w:t>
      </w:r>
    </w:p>
    <w:p w:rsidR="00E624FD" w:rsidRDefault="000B4A36" w:rsidP="00E624FD">
      <w:pPr>
        <w:pStyle w:val="a4"/>
        <w:spacing w:before="100" w:beforeAutospacing="1" w:after="100" w:afterAutospacing="1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146A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-третьих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частные виды деятельности взаимосвязаны друг с другом в едином потоке человеческого поведения (поэтому, например, подлинное понимание учебной деятельности предполагает раскрытие ее взаимосвязи с игрой и трудом, со спортом и общественно-орг</w:t>
      </w:r>
      <w:r w:rsid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анизационными занятиями и т.д.);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</w:t>
      </w:r>
      <w:proofErr w:type="gramStart"/>
      <w:r w:rsidR="00A9146A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-четвертых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тип деятельности первоначально возникает и складывается в своей внешней форме как сеть развернутых взаимоотношений между людьми, использующими различные материальные и материализованные средства организации своего общения и обмена опытом; лишь на этой основе формируются внутренние формы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отдельного человека, свернутые в своей структуре и опирающиеся на образы и понятия.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proofErr w:type="gramEnd"/>
    </w:p>
    <w:p w:rsidR="001220B5" w:rsidRPr="003C66B5" w:rsidRDefault="007C3B69" w:rsidP="00E624FD">
      <w:pPr>
        <w:pStyle w:val="a4"/>
        <w:spacing w:before="100" w:beforeAutospacing="1" w:after="100" w:afterAutospacing="1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учитывались</w:t>
      </w:r>
      <w:r w:rsidR="000A7BE4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В.В.Давыдова, что д</w:t>
      </w:r>
      <w:r w:rsidR="000B4A3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формирования  учебной деятельности необходимо: </w:t>
      </w:r>
    </w:p>
    <w:p w:rsidR="001220B5" w:rsidRPr="003C66B5" w:rsidRDefault="000B4A36" w:rsidP="00E624FD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spellStart"/>
      <w:r w:rsidR="000A7BE4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овладели указанными выше учебными действиями; </w:t>
      </w:r>
    </w:p>
    <w:p w:rsidR="001220B5" w:rsidRPr="00E624FD" w:rsidRDefault="001220B5" w:rsidP="00E624FD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B4A3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их деятельность становилась деятельностью по решению </w:t>
      </w:r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задач и при этом они осознавали, что они не просто выполняют задания учителя, не просто пишут, рисуют, считают, а именно решают очередную учебную задачу. "Самое главное при формировании учебной деятельности, - отмечал </w:t>
      </w:r>
      <w:r w:rsidR="004905A5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 </w:t>
      </w:r>
      <w:proofErr w:type="spellStart"/>
      <w:r w:rsidR="004905A5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перевести ученика от ориентации на получение правильного результата при решении конкретной задачи к ориентации на правильность применения усвоенного общего способа действий". </w:t>
      </w:r>
    </w:p>
    <w:p w:rsidR="00E624FD" w:rsidRDefault="000B4A36" w:rsidP="00E624FD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необходимо так строить учебный процесс, организовать его, чтобы постепенно элементы самообучения, самодеятельности, саморазвития, самовоспитания стали занимать в этом процессе все большее и большее место. "Формирование учебной деятельности, - писал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есть процесс постепенной передачи выполнения отдельных элементов этой деятельности самому ученику для самостоятельного выполнения без вмешательства учителя". И дальше: "Есть основание думать, что рациональнее всего начинать с формирования самостоятельного контроля. Дети, прежде всего, должны научиться контролировать друг друга и самих себя" </w:t>
      </w:r>
      <w:r w:rsidR="004905A5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[13]</w:t>
      </w:r>
    </w:p>
    <w:p w:rsidR="001220B5" w:rsidRPr="00E624FD" w:rsidRDefault="00446DEE" w:rsidP="00E624FD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нас важно, что с</w:t>
      </w:r>
      <w:r w:rsidR="000B4A36" w:rsidRPr="00E6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тановление </w:t>
      </w:r>
      <w:r w:rsidR="007A5F61" w:rsidRPr="00E6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учебной деятельности</w:t>
      </w:r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это: совершенствование каждого компонента </w:t>
      </w:r>
      <w:r w:rsidR="007A5F61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взаимосвязи и </w:t>
      </w:r>
      <w:proofErr w:type="spellStart"/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взаимопереходов</w:t>
      </w:r>
      <w:proofErr w:type="spellEnd"/>
      <w:r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4A36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0B5" w:rsidRPr="003C66B5" w:rsidRDefault="000B4A36" w:rsidP="00E624FD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мотивационного и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операционального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 учения; </w:t>
      </w:r>
    </w:p>
    <w:p w:rsidR="001220B5" w:rsidRPr="003C66B5" w:rsidRDefault="000B4A36" w:rsidP="00E624FD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ученика 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осуществляемой им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24FD" w:rsidRDefault="000B4A36" w:rsidP="00E624FD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наличия развивающего и воспитывающего эффектов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4FD" w:rsidRDefault="000B4A36" w:rsidP="00E624FD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</w:t>
      </w:r>
      <w:r w:rsidR="007A5F61" w:rsidRPr="00E624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учебной деятельности</w:t>
      </w:r>
      <w:r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управление взрослым (учителем, родителем, психологом) процессом становления </w:t>
      </w:r>
      <w:r w:rsidR="007A5F61"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школьника.</w:t>
      </w:r>
    </w:p>
    <w:p w:rsidR="001220B5" w:rsidRPr="00E624FD" w:rsidRDefault="000B4A36" w:rsidP="00E624FD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управление процессом учения всегда предполагает: </w:t>
      </w:r>
    </w:p>
    <w:p w:rsidR="001220B5" w:rsidRPr="003C66B5" w:rsidRDefault="000B4A36" w:rsidP="00E624FD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отработку у школьника каждого компонента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20B5" w:rsidRPr="003C66B5" w:rsidRDefault="000B4A36" w:rsidP="00E624FD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компонентов </w:t>
      </w:r>
      <w:r w:rsidR="007A5F6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20B5" w:rsidRPr="003C66B5" w:rsidRDefault="000B4A36" w:rsidP="00E624FD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постепенную передачу отдельных компонентов этой деятельности самому ученику для самостоятельного осуществления без помощи учителя. </w:t>
      </w:r>
    </w:p>
    <w:p w:rsidR="000B4A36" w:rsidRPr="003C66B5" w:rsidRDefault="000B4A36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Становление и формирование 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несколько этапов, каждому из которых соответствуют определённые ступени образования. При переходе от этапа к этапу видоизменяются её основные характеристики: </w:t>
      </w:r>
    </w:p>
    <w:p w:rsidR="000B4A36" w:rsidRPr="003C66B5" w:rsidRDefault="000B4A36" w:rsidP="00E624FD">
      <w:pPr>
        <w:numPr>
          <w:ilvl w:val="1"/>
          <w:numId w:val="7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содержание; </w:t>
      </w:r>
    </w:p>
    <w:p w:rsidR="000B4A36" w:rsidRPr="003C66B5" w:rsidRDefault="000B4A36" w:rsidP="00E624FD">
      <w:pPr>
        <w:numPr>
          <w:ilvl w:val="1"/>
          <w:numId w:val="7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взаимодействия между её участниками; </w:t>
      </w:r>
    </w:p>
    <w:p w:rsidR="000B4A36" w:rsidRPr="003C66B5" w:rsidRDefault="000B4A36" w:rsidP="00E624FD">
      <w:pPr>
        <w:numPr>
          <w:ilvl w:val="1"/>
          <w:numId w:val="7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их общения; </w:t>
      </w:r>
    </w:p>
    <w:p w:rsidR="000B4A36" w:rsidRPr="003C66B5" w:rsidRDefault="000B4A36" w:rsidP="00E624FD">
      <w:pPr>
        <w:numPr>
          <w:ilvl w:val="1"/>
          <w:numId w:val="7"/>
        </w:numPr>
        <w:spacing w:before="100" w:beforeAutospacing="1" w:after="100" w:afterAutospacing="1" w:line="360" w:lineRule="auto"/>
        <w:ind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сихологических новообразований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[14].</w:t>
      </w:r>
    </w:p>
    <w:p w:rsidR="00E624FD" w:rsidRDefault="00446DEE" w:rsidP="00E624FD">
      <w:pPr>
        <w:pStyle w:val="3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C66B5">
        <w:rPr>
          <w:b w:val="0"/>
          <w:sz w:val="24"/>
          <w:szCs w:val="24"/>
        </w:rPr>
        <w:t>Для нашего исследования важно выяснить в</w:t>
      </w:r>
      <w:r w:rsidR="000B4A36" w:rsidRPr="003C66B5">
        <w:rPr>
          <w:b w:val="0"/>
          <w:sz w:val="24"/>
          <w:szCs w:val="24"/>
        </w:rPr>
        <w:t xml:space="preserve">озрастные особенности формирования </w:t>
      </w:r>
      <w:r w:rsidR="004B7811" w:rsidRPr="003C66B5">
        <w:rPr>
          <w:b w:val="0"/>
          <w:sz w:val="24"/>
          <w:szCs w:val="24"/>
        </w:rPr>
        <w:t>учебной деятельности</w:t>
      </w:r>
      <w:r w:rsidR="001220B5" w:rsidRPr="003C66B5">
        <w:rPr>
          <w:b w:val="0"/>
          <w:sz w:val="24"/>
          <w:szCs w:val="24"/>
        </w:rPr>
        <w:t>.</w:t>
      </w:r>
      <w:bookmarkStart w:id="2" w:name="test_p12"/>
      <w:bookmarkStart w:id="3" w:name="test_p23"/>
      <w:bookmarkStart w:id="4" w:name="test_p31"/>
      <w:bookmarkStart w:id="5" w:name="test_p8"/>
      <w:bookmarkEnd w:id="2"/>
      <w:bookmarkEnd w:id="3"/>
      <w:bookmarkEnd w:id="4"/>
      <w:bookmarkEnd w:id="5"/>
      <w:r w:rsidR="001220B5" w:rsidRPr="003C66B5">
        <w:rPr>
          <w:sz w:val="24"/>
          <w:szCs w:val="24"/>
        </w:rPr>
        <w:t xml:space="preserve"> </w:t>
      </w:r>
      <w:r w:rsidR="00C46544" w:rsidRPr="003C66B5">
        <w:rPr>
          <w:b w:val="0"/>
          <w:sz w:val="24"/>
          <w:szCs w:val="24"/>
        </w:rPr>
        <w:t>Ф</w:t>
      </w:r>
      <w:r w:rsidR="000B4A36" w:rsidRPr="003C66B5">
        <w:rPr>
          <w:b w:val="0"/>
          <w:sz w:val="24"/>
          <w:szCs w:val="24"/>
        </w:rPr>
        <w:t xml:space="preserve">ормирования </w:t>
      </w:r>
      <w:r w:rsidR="004B7811" w:rsidRPr="003C66B5">
        <w:rPr>
          <w:b w:val="0"/>
          <w:sz w:val="24"/>
          <w:szCs w:val="24"/>
        </w:rPr>
        <w:t>учебной деятельности</w:t>
      </w:r>
      <w:r w:rsidR="004B7811" w:rsidRPr="003C66B5">
        <w:rPr>
          <w:sz w:val="24"/>
          <w:szCs w:val="24"/>
        </w:rPr>
        <w:t xml:space="preserve"> </w:t>
      </w:r>
      <w:r w:rsidR="00C46544" w:rsidRPr="003C66B5">
        <w:rPr>
          <w:b w:val="0"/>
          <w:sz w:val="24"/>
          <w:szCs w:val="24"/>
        </w:rPr>
        <w:t xml:space="preserve"> у учащихся </w:t>
      </w:r>
      <w:r w:rsidR="000B4A36" w:rsidRPr="003C66B5">
        <w:rPr>
          <w:b w:val="0"/>
          <w:sz w:val="24"/>
          <w:szCs w:val="24"/>
        </w:rPr>
        <w:t>6-9 класс</w:t>
      </w:r>
      <w:r w:rsidR="00C46544" w:rsidRPr="003C66B5">
        <w:rPr>
          <w:b w:val="0"/>
          <w:sz w:val="24"/>
          <w:szCs w:val="24"/>
        </w:rPr>
        <w:t>ов</w:t>
      </w:r>
      <w:r w:rsidR="000B4A36" w:rsidRPr="003C66B5">
        <w:rPr>
          <w:b w:val="0"/>
          <w:sz w:val="24"/>
          <w:szCs w:val="24"/>
        </w:rPr>
        <w:t xml:space="preserve"> теряет  ведущий характер, но сохраняет существенное значение в развитии теоретического мышления учащихся, происходящем в процессе рефлексивного усвоения и т.п., позволяя им при этом наряду с учителями принимать определенное участие в организации </w:t>
      </w:r>
      <w:r w:rsidR="004B7811" w:rsidRPr="003C66B5">
        <w:rPr>
          <w:b w:val="0"/>
          <w:sz w:val="24"/>
          <w:szCs w:val="24"/>
        </w:rPr>
        <w:t>учебной деятельности</w:t>
      </w:r>
      <w:r w:rsidR="004B7811" w:rsidRPr="003C66B5">
        <w:rPr>
          <w:sz w:val="24"/>
          <w:szCs w:val="24"/>
        </w:rPr>
        <w:t xml:space="preserve"> </w:t>
      </w:r>
      <w:r w:rsidR="000B4A36" w:rsidRPr="003C66B5">
        <w:rPr>
          <w:b w:val="0"/>
          <w:sz w:val="24"/>
          <w:szCs w:val="24"/>
        </w:rPr>
        <w:t xml:space="preserve"> своих сверстников. В этом возрасте усложняется содержание </w:t>
      </w:r>
      <w:r w:rsidR="004B7811" w:rsidRPr="003C66B5">
        <w:rPr>
          <w:b w:val="0"/>
          <w:sz w:val="24"/>
          <w:szCs w:val="24"/>
        </w:rPr>
        <w:t>учебной деятельности</w:t>
      </w:r>
      <w:r w:rsidR="000B4A36" w:rsidRPr="003C66B5">
        <w:rPr>
          <w:b w:val="0"/>
          <w:sz w:val="24"/>
          <w:szCs w:val="24"/>
        </w:rPr>
        <w:t xml:space="preserve"> - предметом усвоения становятся целостные системы теоретических понятий, излагаемые абстрактным языком с применением графиков, таблиц, моделей. В выполнении учебной деятельности происходят значительные изменения. В 5-7-х классах учащиеся ещё коллективно решают учебные задачи и вместе с тем осваивают различные знаковые модели фиксации их условий и ориентации в них, чтобы впоследствии использовать эти модели самостоятельно, для индивидуального решения задач. В 8-9-х классах учащиеся постепенно приступают к самостоятельной постановке учебных задач и к самостоятельной оценке своих решений. Каждый ученик становится индивидуальным субъектом учения. Его </w:t>
      </w:r>
      <w:r w:rsidRPr="003C66B5">
        <w:rPr>
          <w:b w:val="0"/>
          <w:sz w:val="24"/>
          <w:szCs w:val="24"/>
        </w:rPr>
        <w:t>у</w:t>
      </w:r>
      <w:r w:rsidR="00C46544" w:rsidRPr="003C66B5">
        <w:rPr>
          <w:b w:val="0"/>
          <w:sz w:val="24"/>
          <w:szCs w:val="24"/>
        </w:rPr>
        <w:t>чебная деятельность</w:t>
      </w:r>
      <w:r w:rsidR="000B4A36" w:rsidRPr="003C66B5">
        <w:rPr>
          <w:b w:val="0"/>
          <w:sz w:val="24"/>
          <w:szCs w:val="24"/>
        </w:rPr>
        <w:t xml:space="preserve"> приобретает форму внутреннего диалога с авторами учебного материала, а обсуждение результатов в классе становится такой дискуссией, когда каждый её участник может внести коррективы в предложенное понимание учебной задачи и в способы её решения.</w:t>
      </w:r>
      <w:r w:rsidR="00046B1C" w:rsidRPr="003C66B5">
        <w:rPr>
          <w:b w:val="0"/>
          <w:sz w:val="24"/>
          <w:szCs w:val="24"/>
        </w:rPr>
        <w:t>[11]</w:t>
      </w:r>
    </w:p>
    <w:p w:rsidR="00446DEE" w:rsidRPr="003C66B5" w:rsidRDefault="00446DEE" w:rsidP="00E624FD">
      <w:pPr>
        <w:pStyle w:val="3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C66B5">
        <w:rPr>
          <w:b w:val="0"/>
          <w:sz w:val="24"/>
          <w:szCs w:val="24"/>
        </w:rPr>
        <w:t xml:space="preserve">Для того чтобы быть успешной, т. е. приводить к </w:t>
      </w:r>
      <w:proofErr w:type="spellStart"/>
      <w:r w:rsidRPr="003C66B5">
        <w:rPr>
          <w:b w:val="0"/>
          <w:sz w:val="24"/>
          <w:szCs w:val="24"/>
        </w:rPr>
        <w:t>научению</w:t>
      </w:r>
      <w:proofErr w:type="spellEnd"/>
      <w:r w:rsidRPr="003C66B5">
        <w:rPr>
          <w:b w:val="0"/>
          <w:sz w:val="24"/>
          <w:szCs w:val="24"/>
        </w:rPr>
        <w:t xml:space="preserve"> при минимальных затратах усилий и средств со стороны обучающего и обучаемого, учебная деятельность должна соответствовать следующим основным требованиям:</w:t>
      </w:r>
    </w:p>
    <w:p w:rsidR="00446DEE" w:rsidRPr="003C66B5" w:rsidRDefault="00446DEE" w:rsidP="00E624FD">
      <w:pPr>
        <w:pStyle w:val="a3"/>
        <w:numPr>
          <w:ilvl w:val="0"/>
          <w:numId w:val="18"/>
        </w:numPr>
        <w:spacing w:line="360" w:lineRule="auto"/>
        <w:ind w:hanging="436"/>
        <w:jc w:val="both"/>
      </w:pPr>
      <w:r w:rsidRPr="003C66B5">
        <w:t xml:space="preserve"> быть как для обучающего, так и для обучаемого разносторонне мотивированным процессом, т. е. побуждать учителя как можно лучше обучать, а учащегося как можно старательнее учиться;</w:t>
      </w:r>
    </w:p>
    <w:p w:rsidR="00446DEE" w:rsidRPr="003C66B5" w:rsidRDefault="00446DEE" w:rsidP="00E624FD">
      <w:pPr>
        <w:pStyle w:val="a3"/>
        <w:numPr>
          <w:ilvl w:val="0"/>
          <w:numId w:val="18"/>
        </w:numPr>
        <w:spacing w:line="360" w:lineRule="auto"/>
        <w:ind w:hanging="436"/>
        <w:jc w:val="both"/>
      </w:pPr>
      <w:r w:rsidRPr="003C66B5">
        <w:t xml:space="preserve"> иметь развитую и гибкую структуру; </w:t>
      </w:r>
    </w:p>
    <w:p w:rsidR="00446DEE" w:rsidRPr="003C66B5" w:rsidRDefault="00446DEE" w:rsidP="00E624FD">
      <w:pPr>
        <w:pStyle w:val="a3"/>
        <w:numPr>
          <w:ilvl w:val="0"/>
          <w:numId w:val="18"/>
        </w:numPr>
        <w:spacing w:line="360" w:lineRule="auto"/>
        <w:ind w:hanging="436"/>
        <w:jc w:val="both"/>
      </w:pPr>
      <w:r w:rsidRPr="003C66B5">
        <w:lastRenderedPageBreak/>
        <w:t xml:space="preserve"> осуществляться в разнообразных формах, позволяющих преподавателю наиболее полно реализовать свой творческий педагогический потенциал, а учащемуся использовать свои индивидуальные возможности для усвоения передаваемых ему знаний, умений и навыков;</w:t>
      </w:r>
    </w:p>
    <w:p w:rsidR="00446DEE" w:rsidRPr="003C66B5" w:rsidRDefault="00446DEE" w:rsidP="00E624FD">
      <w:pPr>
        <w:pStyle w:val="a3"/>
        <w:numPr>
          <w:ilvl w:val="0"/>
          <w:numId w:val="18"/>
        </w:numPr>
        <w:spacing w:line="360" w:lineRule="auto"/>
        <w:ind w:hanging="436"/>
        <w:jc w:val="both"/>
      </w:pPr>
      <w:r w:rsidRPr="003C66B5">
        <w:t>выполняться при помощи современных технических средств обучения, освобождающих как преподавателя, так и учащихся от необходимости осуществления множества рутинных операций.</w:t>
      </w:r>
      <w:r w:rsidR="000B4A36" w:rsidRPr="003C66B5">
        <w:br/>
      </w:r>
    </w:p>
    <w:p w:rsidR="00E624FD" w:rsidRDefault="00E624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33ADD" w:rsidRDefault="00D33ADD" w:rsidP="00E624FD">
      <w:pPr>
        <w:pStyle w:val="3"/>
        <w:spacing w:line="360" w:lineRule="auto"/>
        <w:ind w:firstLine="709"/>
        <w:jc w:val="center"/>
        <w:rPr>
          <w:sz w:val="24"/>
          <w:szCs w:val="24"/>
        </w:rPr>
      </w:pPr>
      <w:r w:rsidRPr="003C66B5">
        <w:rPr>
          <w:sz w:val="24"/>
          <w:szCs w:val="24"/>
        </w:rPr>
        <w:lastRenderedPageBreak/>
        <w:t>1.2.Возможности УМК «Сферы» в формировании информационно – коммуникационных учебных действий</w:t>
      </w:r>
    </w:p>
    <w:p w:rsidR="00CD1069" w:rsidRPr="003C66B5" w:rsidRDefault="00CD1069" w:rsidP="00E624FD">
      <w:pPr>
        <w:pStyle w:val="a3"/>
        <w:spacing w:line="360" w:lineRule="auto"/>
        <w:jc w:val="both"/>
      </w:pPr>
      <w:r w:rsidRPr="003C66B5">
        <w:rPr>
          <w:rStyle w:val="a5"/>
          <w:b w:val="0"/>
        </w:rPr>
        <w:t>«Сферы»</w:t>
      </w:r>
      <w:r w:rsidRPr="003C66B5">
        <w:t xml:space="preserve"> – новая современная информационно-образовательная среда. Она представляет собой открытую педагогическую систему, сформированную на основе разнообразных информационных образовательных ресурсов, компьютерных средств обучения, современных средств коммуникации, педагогических технологий, направленную на формирование творческой, интеллектуально и социально развитой личности.</w:t>
      </w:r>
      <w:r w:rsidRPr="003C66B5">
        <w:rPr>
          <w:rStyle w:val="a5"/>
        </w:rPr>
        <w:t xml:space="preserve"> </w:t>
      </w:r>
      <w:r w:rsidRPr="003C66B5">
        <w:rPr>
          <w:bCs/>
        </w:rPr>
        <w:t>Главные отличительные особенности УМК «Сферы»:</w:t>
      </w:r>
      <w:r w:rsidRPr="003C66B5">
        <w:t xml:space="preserve"> </w:t>
      </w:r>
    </w:p>
    <w:p w:rsidR="00CD1069" w:rsidRPr="003C66B5" w:rsidRDefault="00CD1069" w:rsidP="00E624FD">
      <w:pPr>
        <w:numPr>
          <w:ilvl w:val="0"/>
          <w:numId w:val="19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полного пакета пособий на бумажных и электронных носителях, обеспечивающего комплексность и преемственность всех уровней школьного образования;</w:t>
      </w:r>
    </w:p>
    <w:p w:rsidR="00CD1069" w:rsidRPr="003C66B5" w:rsidRDefault="00CD1069" w:rsidP="00E624FD">
      <w:pPr>
        <w:numPr>
          <w:ilvl w:val="0"/>
          <w:numId w:val="19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функциональная направленность каждого компонента УМК на решение определенной педагогической задачи;</w:t>
      </w:r>
    </w:p>
    <w:p w:rsidR="00CD1069" w:rsidRPr="003C66B5" w:rsidRDefault="00CD1069" w:rsidP="00E624FD">
      <w:pPr>
        <w:numPr>
          <w:ilvl w:val="0"/>
          <w:numId w:val="19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методический, информационный и дизайнерский подход, учитывающий возрастные психофизиологические особенности школьников;</w:t>
      </w:r>
    </w:p>
    <w:p w:rsidR="00CD1069" w:rsidRPr="003C66B5" w:rsidRDefault="00CD1069" w:rsidP="00E624FD">
      <w:pPr>
        <w:numPr>
          <w:ilvl w:val="0"/>
          <w:numId w:val="19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«навигационной» системы, обеспечивающей системность организации учебного процесса и удобство поиска информации;</w:t>
      </w:r>
    </w:p>
    <w:p w:rsidR="00CD1069" w:rsidRPr="003C66B5" w:rsidRDefault="00CD1069" w:rsidP="00E624FD">
      <w:pPr>
        <w:numPr>
          <w:ilvl w:val="0"/>
          <w:numId w:val="19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прогрессивных форм и способов подачи материала, основанных на современных информационных технологиях.</w:t>
      </w:r>
    </w:p>
    <w:p w:rsidR="00E624FD" w:rsidRDefault="00CD1069" w:rsidP="00E624F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среда «Сферы» расширяет возможности традиционного учебного 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предметном, так и на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уровнях, на основе использования разнообразных технологий и методов обучения. Учителю предлагается готовый учебный материал, представленный в предметных линиях учебно-методических комплектов «Сферы», дающих возможность самостоятельного построения хода урока и сопровождение учебной деятельности учащегося. </w:t>
      </w:r>
    </w:p>
    <w:p w:rsidR="003155FF" w:rsidRPr="003C66B5" w:rsidRDefault="00882BC5" w:rsidP="00E624F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hAnsi="Times New Roman" w:cs="Times New Roman"/>
          <w:sz w:val="24"/>
          <w:szCs w:val="24"/>
        </w:rPr>
        <w:t>Я</w:t>
      </w:r>
      <w:r w:rsidR="003155FF" w:rsidRPr="003C66B5">
        <w:rPr>
          <w:rFonts w:ascii="Times New Roman" w:hAnsi="Times New Roman" w:cs="Times New Roman"/>
          <w:sz w:val="24"/>
          <w:szCs w:val="24"/>
        </w:rPr>
        <w:t xml:space="preserve"> работаю по учебно-методическому комплекту «Сферы» по биологии</w:t>
      </w:r>
      <w:r w:rsidRPr="003C66B5">
        <w:rPr>
          <w:rFonts w:ascii="Times New Roman" w:hAnsi="Times New Roman" w:cs="Times New Roman"/>
          <w:sz w:val="24"/>
          <w:szCs w:val="24"/>
        </w:rPr>
        <w:t xml:space="preserve"> третий год.</w:t>
      </w:r>
      <w:r w:rsidR="003155FF" w:rsidRPr="003C66B5">
        <w:rPr>
          <w:rFonts w:ascii="Times New Roman" w:hAnsi="Times New Roman" w:cs="Times New Roman"/>
          <w:sz w:val="24"/>
          <w:szCs w:val="24"/>
        </w:rPr>
        <w:t xml:space="preserve"> Среди учителей </w:t>
      </w:r>
      <w:proofErr w:type="gramStart"/>
      <w:r w:rsidR="003155FF" w:rsidRPr="003C66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55FF" w:rsidRPr="003C66B5">
        <w:rPr>
          <w:rFonts w:ascii="Times New Roman" w:hAnsi="Times New Roman" w:cs="Times New Roman"/>
          <w:sz w:val="24"/>
          <w:szCs w:val="24"/>
        </w:rPr>
        <w:t xml:space="preserve">. Ярославля и Ярославской области он получила известность как линия профессора Людмилы Николаевны Сухоруковой. </w:t>
      </w:r>
      <w:r w:rsidR="003155F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проста в использовании, интерактивна, ориентирована на практическую деятельность учащихся, позволяет максимально учитывать индивидуальные запросы и способности каждого участника образовательного процесса. </w:t>
      </w:r>
    </w:p>
    <w:p w:rsidR="00E624FD" w:rsidRDefault="003155FF" w:rsidP="00E624F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комплект по биологии состоит из нескольких структурных элементов не только на бумажных [1], но (что немаловажно) и электронных носителях [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]. Как отмечают авторы линии, все компоненты УМК выполнены на основе единых методических, информационных подходов с учетом психофизиологических особенностей школьников, а также широкого внедрения ИКТ в учебный процесс [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3155FF" w:rsidRPr="003C66B5" w:rsidRDefault="003155FF" w:rsidP="00E624F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Так, </w:t>
      </w:r>
      <w:r w:rsidRPr="003C6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фиксированный в разворотах формат, лаконичность изложения, четкую структурированность текста, обширный и разнообразный иллюстративный ряд.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C6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Пособия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тетрадь-тренажер, тетрадь-экзаменатор, тетрадь-практикум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предназначены для самостоятельной работы учащихся, для проведения тематического и итогового контроля знаний, для организации практических работ по биологии. Подчеркну, что они содержат задания, сгруппированные по видам работ, задания в тестовой и традиционной форме по каждой теме. Важной «изюминкой» является то, что они позволяют на примере содержания разных тем учебных дисциплин отрабатывать универсальные учебные действия (УУД), в том числе умения и навыки работы с информацией разного типа. Это особенно актуально в связи с переходом на новые Стандарты, предусматривающие необходимость формирования УУД.</w:t>
      </w:r>
    </w:p>
    <w:p w:rsidR="003155FF" w:rsidRPr="003C66B5" w:rsidRDefault="003155FF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хотелось бы уделить </w:t>
      </w:r>
      <w:r w:rsidRPr="003C6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электронным учебникам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66B5">
        <w:rPr>
          <w:rFonts w:ascii="Times New Roman" w:hAnsi="Times New Roman" w:cs="Times New Roman"/>
          <w:sz w:val="24"/>
          <w:szCs w:val="24"/>
        </w:rPr>
        <w:t xml:space="preserve"> Рассматриваемые электронные учебники являются приложениями к учебникам на бумажных носителях, имеют аналогичную структуру и логику изложения материала.</w:t>
      </w:r>
    </w:p>
    <w:p w:rsidR="003155FF" w:rsidRPr="003C66B5" w:rsidRDefault="003155FF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6B5">
        <w:rPr>
          <w:rFonts w:ascii="Times New Roman" w:hAnsi="Times New Roman" w:cs="Times New Roman"/>
          <w:sz w:val="24"/>
          <w:szCs w:val="24"/>
        </w:rPr>
        <w:t xml:space="preserve">Электронный учебник содержит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 различных категорий: тексты (рубрики: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Биография, Хрестоматия,  Словарь, Определитель, Таблицы, Это интересно), визуальные образы (рубрики: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Рисунки, Анимации, Фотографии, Слайд-шоу, Видео), практикум (рубрика Лабораторные работы), тестовые задания (рубрика Тесты), дополнительные ресурсы (ссылки на сайты, содержащие биологическую информацию).</w:t>
      </w:r>
      <w:proofErr w:type="gramEnd"/>
    </w:p>
    <w:p w:rsidR="003155FF" w:rsidRPr="003C66B5" w:rsidRDefault="003155FF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Отмечу, что в ходе работы с УМК стало очевидным, что дидактический материал, содержащийся в электронном учебнике, имеет ряд преимуществ: </w:t>
      </w:r>
    </w:p>
    <w:p w:rsidR="003155FF" w:rsidRPr="003C66B5" w:rsidRDefault="003155FF" w:rsidP="003C66B5">
      <w:pPr>
        <w:pStyle w:val="a4"/>
        <w:numPr>
          <w:ilvl w:val="0"/>
          <w:numId w:val="4"/>
        </w:numPr>
        <w:tabs>
          <w:tab w:val="left" w:pos="54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задействованы различные виды памяти: зрительная, слуховая, механическая (например, при изучении темы «Минеральное питание» учащимся предлагается просмотреть видеофрагмент, проанализировать графическую таблицу, перенести схему  в тетрадь).</w:t>
      </w:r>
      <w:proofErr w:type="gramEnd"/>
    </w:p>
    <w:p w:rsidR="003155FF" w:rsidRPr="003C66B5" w:rsidRDefault="003155FF" w:rsidP="003C66B5">
      <w:pPr>
        <w:pStyle w:val="a4"/>
        <w:numPr>
          <w:ilvl w:val="0"/>
          <w:numId w:val="4"/>
        </w:numPr>
        <w:tabs>
          <w:tab w:val="left" w:pos="54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информации, что позволяет осуществить дифференцированный подход к изучению и отбору необходимого на уроке материала.</w:t>
      </w:r>
    </w:p>
    <w:p w:rsidR="003155FF" w:rsidRPr="003C66B5" w:rsidRDefault="003155FF" w:rsidP="003C66B5">
      <w:pPr>
        <w:pStyle w:val="a4"/>
        <w:numPr>
          <w:ilvl w:val="0"/>
          <w:numId w:val="4"/>
        </w:numPr>
        <w:tabs>
          <w:tab w:val="left" w:pos="54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индивидуализировать учебный процесс с  разными группами учащихся.</w:t>
      </w:r>
    </w:p>
    <w:p w:rsidR="003155FF" w:rsidRPr="003C66B5" w:rsidRDefault="003155FF" w:rsidP="003C66B5">
      <w:pPr>
        <w:pStyle w:val="a4"/>
        <w:numPr>
          <w:ilvl w:val="0"/>
          <w:numId w:val="4"/>
        </w:numPr>
        <w:tabs>
          <w:tab w:val="left" w:pos="54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осуществить объективную оценку знаний с помощью тестирования в различных режимах (тренажёр, контроль).</w:t>
      </w:r>
    </w:p>
    <w:p w:rsidR="003155FF" w:rsidRPr="003C66B5" w:rsidRDefault="003155FF" w:rsidP="003C66B5">
      <w:pPr>
        <w:pStyle w:val="a4"/>
        <w:numPr>
          <w:ilvl w:val="0"/>
          <w:numId w:val="4"/>
        </w:numPr>
        <w:tabs>
          <w:tab w:val="left" w:pos="54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повышение интереса учащихся к предмету (благодаря разнообразию и красочности иллюстративного материала).</w:t>
      </w:r>
    </w:p>
    <w:p w:rsidR="003155FF" w:rsidRPr="003C66B5" w:rsidRDefault="003155FF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Электронный учебник  я использую при подготовке к уроку, в ходе урока,  а также  даю учащимися  задания для   выполнения дома. </w:t>
      </w:r>
    </w:p>
    <w:p w:rsidR="003155FF" w:rsidRPr="003C66B5" w:rsidRDefault="003155FF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Электронный учебник – незаменимый помощник и учителя, и ученика. Он существенно облегчает подготовку к уроку, не лишая учителя творческого подхода, позволяет сделать изучение нового материала более наглядным и запоминающимся, даёт возможность проверить знания и расширить кругозор учащихся.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среда «Сферы» расширяет возможности традиционного учебного 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предметном, так и на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– на основе использования разнообразных технологий и методов обучения. </w:t>
      </w:r>
    </w:p>
    <w:p w:rsidR="003155FF" w:rsidRPr="003C66B5" w:rsidRDefault="003155FF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Ценным, на наш взгляд, является то, что учителю не просто предлагается готовый учебный материал, а материал, который даёт возможность построить такую структуру урока и сопровождения учебной деятельности ребёнка, которая соответствует реальной учебной ситуации, исходит из возможностей всех участников учебного процесса.</w:t>
      </w:r>
    </w:p>
    <w:p w:rsidR="003155FF" w:rsidRPr="003C66B5" w:rsidRDefault="003155FF" w:rsidP="003C66B5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24FD" w:rsidRDefault="00E624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93A" w:rsidRPr="003C66B5" w:rsidRDefault="00D2590A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  <w:r w:rsidR="00446DEE" w:rsidRPr="003C66B5">
        <w:rPr>
          <w:rFonts w:ascii="Times New Roman" w:hAnsi="Times New Roman" w:cs="Times New Roman"/>
          <w:b/>
          <w:sz w:val="24"/>
          <w:szCs w:val="24"/>
        </w:rPr>
        <w:t>Ф</w:t>
      </w:r>
      <w:r w:rsidRPr="003C66B5">
        <w:rPr>
          <w:rFonts w:ascii="Times New Roman" w:hAnsi="Times New Roman" w:cs="Times New Roman"/>
          <w:b/>
          <w:sz w:val="24"/>
          <w:szCs w:val="24"/>
        </w:rPr>
        <w:t>ормировани</w:t>
      </w:r>
      <w:r w:rsidR="00446DEE" w:rsidRPr="003C66B5">
        <w:rPr>
          <w:rFonts w:ascii="Times New Roman" w:hAnsi="Times New Roman" w:cs="Times New Roman"/>
          <w:b/>
          <w:sz w:val="24"/>
          <w:szCs w:val="24"/>
        </w:rPr>
        <w:t>е</w:t>
      </w:r>
      <w:r w:rsidRPr="003C66B5">
        <w:rPr>
          <w:rFonts w:ascii="Times New Roman" w:hAnsi="Times New Roman" w:cs="Times New Roman"/>
          <w:b/>
          <w:sz w:val="24"/>
          <w:szCs w:val="24"/>
        </w:rPr>
        <w:t xml:space="preserve"> информационно – коммуникационных учебных действий при обучении раздела «Живой организм»</w:t>
      </w:r>
    </w:p>
    <w:p w:rsidR="00AC0EEE" w:rsidRPr="003C66B5" w:rsidRDefault="00D2590A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2.1. Особенности содержания и структуры раздела «Живой организм»</w:t>
      </w:r>
    </w:p>
    <w:p w:rsidR="00517434" w:rsidRPr="000F0C2C" w:rsidRDefault="00517434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Раздел «Живые организмы» включает сведения об отличительных признаках живых организмов, их разнообразии,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</w:t>
      </w:r>
      <w:r w:rsidR="00005FD3" w:rsidRPr="003C66B5">
        <w:rPr>
          <w:rFonts w:ascii="Times New Roman" w:hAnsi="Times New Roman" w:cs="Times New Roman"/>
          <w:sz w:val="24"/>
          <w:szCs w:val="24"/>
        </w:rPr>
        <w:t xml:space="preserve"> и функционального и системного подходов. Системный подход направлен на понимание целостности природы, её иерархической структуры. Он систематизирует материал о строении клеток, тканей, органов и систем органов, процессов жизнедеятельности организмов.</w:t>
      </w:r>
      <w:r w:rsidR="000048E8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005FD3" w:rsidRPr="003C66B5">
        <w:rPr>
          <w:rFonts w:ascii="Times New Roman" w:hAnsi="Times New Roman" w:cs="Times New Roman"/>
          <w:sz w:val="24"/>
          <w:szCs w:val="24"/>
        </w:rPr>
        <w:t>Системный подход - основа интеграции биологии с другими естественно - научными и гуманитарными дисциплинами</w:t>
      </w:r>
      <w:r w:rsidR="000048E8" w:rsidRPr="003C66B5">
        <w:rPr>
          <w:rFonts w:ascii="Times New Roman" w:hAnsi="Times New Roman" w:cs="Times New Roman"/>
          <w:sz w:val="24"/>
          <w:szCs w:val="24"/>
        </w:rPr>
        <w:t>.</w:t>
      </w:r>
      <w:r w:rsidR="00005FD3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2D143F" w:rsidRPr="003C66B5">
        <w:rPr>
          <w:rFonts w:ascii="Times New Roman" w:hAnsi="Times New Roman" w:cs="Times New Roman"/>
          <w:sz w:val="24"/>
          <w:szCs w:val="24"/>
        </w:rPr>
        <w:t>Принцип системности рассматривается как направление исследования, изучающее сложноорганизованные объекты – системы. Стратегия системных исследований – от организации к эволюции</w:t>
      </w:r>
      <w:r w:rsidR="00213F83" w:rsidRPr="003C66B5">
        <w:rPr>
          <w:rFonts w:ascii="Times New Roman" w:hAnsi="Times New Roman" w:cs="Times New Roman"/>
          <w:sz w:val="24"/>
          <w:szCs w:val="24"/>
        </w:rPr>
        <w:t>. Развитие системных представлений в биологии позволило перейти к полицентрическому мышлению, при котором все системы живой природы рассматриваются как её равнозначные элементы. Все элементы системы настолько тесно связаны друг с другом, что система представляет собой целостность. В настоящее время применительно к живой природе общепринято говорить об уровнях организации. Каждому уровню присущи свои законы, отражающие взаимосвязи и отношения его систем и их элементов. Для более глубокого познания законов высших уровней важно не только исследовать структуру и свойство их систем, но и изучить строение и поведение систем более низких уровней.</w:t>
      </w:r>
      <w:r w:rsidR="00855B75" w:rsidRPr="003C66B5">
        <w:rPr>
          <w:rFonts w:ascii="Times New Roman" w:hAnsi="Times New Roman" w:cs="Times New Roman"/>
          <w:sz w:val="24"/>
          <w:szCs w:val="24"/>
        </w:rPr>
        <w:t>[</w:t>
      </w:r>
      <w:r w:rsidR="00046B1C" w:rsidRPr="003C66B5">
        <w:rPr>
          <w:rFonts w:ascii="Times New Roman" w:hAnsi="Times New Roman" w:cs="Times New Roman"/>
          <w:sz w:val="24"/>
          <w:szCs w:val="24"/>
        </w:rPr>
        <w:t>9</w:t>
      </w:r>
      <w:r w:rsidR="00855B75" w:rsidRPr="003C66B5">
        <w:rPr>
          <w:rFonts w:ascii="Times New Roman" w:hAnsi="Times New Roman" w:cs="Times New Roman"/>
          <w:sz w:val="24"/>
          <w:szCs w:val="24"/>
        </w:rPr>
        <w:t>]</w:t>
      </w:r>
      <w:r w:rsidR="00C2775B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A15FC5" w:rsidRPr="003C66B5">
        <w:rPr>
          <w:rFonts w:ascii="Times New Roman" w:hAnsi="Times New Roman" w:cs="Times New Roman"/>
          <w:sz w:val="24"/>
          <w:szCs w:val="24"/>
        </w:rPr>
        <w:t xml:space="preserve">      </w:t>
      </w:r>
      <w:r w:rsidR="00C2775B" w:rsidRPr="003C66B5">
        <w:rPr>
          <w:rFonts w:ascii="Times New Roman" w:hAnsi="Times New Roman" w:cs="Times New Roman"/>
          <w:sz w:val="24"/>
          <w:szCs w:val="24"/>
        </w:rPr>
        <w:t>Содержание курса «Биология. Живой организм. 6 класс» служит основой для усвоения содержания о разнообразии живых организмов в курсе биологии 7 класса. В основе преемственности курсов биологии 6−7 лежат идеи о растениях как производителях органического вещества, животных как потребителях, грибах и бактериях как его разрушителях. В свете этих идей систематизируется материал о строении клеток, тканей, органов, систем органов, процессов жизнедеятельности организмов. Одновременно знания о производителях, потребителях, разрушителях позволяют подготовить учащихся</w:t>
      </w:r>
      <w:r w:rsidR="00BB5B4C" w:rsidRPr="003C66B5">
        <w:rPr>
          <w:rFonts w:ascii="Times New Roman" w:hAnsi="Times New Roman" w:cs="Times New Roman"/>
          <w:sz w:val="24"/>
          <w:szCs w:val="24"/>
        </w:rPr>
        <w:t xml:space="preserve"> 7 класса к усвоению теоретического введения знаний о закономерностях организации жизни, её эволюции. Такое введение обобщает сведения об организме и даёт первое представление о виде, природном сообществе, экосистеме, эволюционном учении, классификации живых организмов. Затем теоретические положения экологии, </w:t>
      </w:r>
      <w:r w:rsidR="00BB5B4C" w:rsidRPr="003C66B5">
        <w:rPr>
          <w:rFonts w:ascii="Times New Roman" w:hAnsi="Times New Roman" w:cs="Times New Roman"/>
          <w:sz w:val="24"/>
          <w:szCs w:val="24"/>
        </w:rPr>
        <w:lastRenderedPageBreak/>
        <w:t>эволюционного учения, систематики конкретизируются и получают дальнейшее развитие при изучении разнообразия царств: Растения, Животные, Грибы, Бактерии.</w:t>
      </w:r>
      <w:r w:rsidR="00492B73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492B73" w:rsidRPr="000F0C2C">
        <w:rPr>
          <w:rFonts w:ascii="Times New Roman" w:hAnsi="Times New Roman" w:cs="Times New Roman"/>
          <w:sz w:val="24"/>
          <w:szCs w:val="24"/>
        </w:rPr>
        <w:t>[</w:t>
      </w:r>
      <w:r w:rsidR="00046B1C" w:rsidRPr="000F0C2C">
        <w:rPr>
          <w:rFonts w:ascii="Times New Roman" w:hAnsi="Times New Roman" w:cs="Times New Roman"/>
          <w:sz w:val="24"/>
          <w:szCs w:val="24"/>
        </w:rPr>
        <w:t>2</w:t>
      </w:r>
      <w:r w:rsidR="00492B73" w:rsidRPr="000F0C2C">
        <w:rPr>
          <w:rFonts w:ascii="Times New Roman" w:hAnsi="Times New Roman" w:cs="Times New Roman"/>
          <w:sz w:val="24"/>
          <w:szCs w:val="24"/>
        </w:rPr>
        <w:t>]</w:t>
      </w:r>
    </w:p>
    <w:p w:rsidR="00AC0EEE" w:rsidRPr="003C66B5" w:rsidRDefault="00D2590A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 xml:space="preserve">2.2. Информационно – коммуникационные </w:t>
      </w:r>
      <w:proofErr w:type="gramStart"/>
      <w:r w:rsidRPr="003C66B5"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gramEnd"/>
      <w:r w:rsidRPr="003C66B5">
        <w:rPr>
          <w:rFonts w:ascii="Times New Roman" w:hAnsi="Times New Roman" w:cs="Times New Roman"/>
          <w:b/>
          <w:sz w:val="24"/>
          <w:szCs w:val="24"/>
        </w:rPr>
        <w:t xml:space="preserve">  реализованные в УМК «Сферы»</w:t>
      </w:r>
    </w:p>
    <w:p w:rsidR="000430E0" w:rsidRPr="003C66B5" w:rsidRDefault="00A9146A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 </w:t>
      </w:r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>С</w:t>
      </w:r>
      <w:r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егодня у любого преподавателя имеется </w:t>
      </w:r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 много </w:t>
      </w:r>
      <w:r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возможностей для применения  в процессе обучения разнообразных средств </w:t>
      </w:r>
      <w:r w:rsidR="004B7811" w:rsidRPr="003C66B5">
        <w:rPr>
          <w:rStyle w:val="doc-text"/>
          <w:rFonts w:ascii="Times New Roman" w:hAnsi="Times New Roman" w:cs="Times New Roman"/>
          <w:sz w:val="24"/>
          <w:szCs w:val="24"/>
        </w:rPr>
        <w:t>и</w:t>
      </w:r>
      <w:r w:rsidR="004B7811" w:rsidRPr="003C66B5">
        <w:rPr>
          <w:rFonts w:ascii="Times New Roman" w:hAnsi="Times New Roman" w:cs="Times New Roman"/>
          <w:sz w:val="24"/>
          <w:szCs w:val="24"/>
        </w:rPr>
        <w:t>нформационно – коммуникационных технологий</w:t>
      </w:r>
      <w:proofErr w:type="gramStart"/>
      <w:r w:rsidR="004B7811"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Style w:val="doc-text"/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 Это банки данных, информация из Интернета, многочисленные электронные учебные пособия, словари и справочники, </w:t>
      </w:r>
      <w:proofErr w:type="spellStart"/>
      <w:r w:rsidRPr="003C66B5">
        <w:rPr>
          <w:rStyle w:val="doc-text"/>
          <w:rFonts w:ascii="Times New Roman" w:hAnsi="Times New Roman" w:cs="Times New Roman"/>
          <w:sz w:val="24"/>
          <w:szCs w:val="24"/>
        </w:rPr>
        <w:t>дидакти</w:t>
      </w:r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>ческий</w:t>
      </w:r>
      <w:r w:rsidRPr="003C66B5">
        <w:rPr>
          <w:rStyle w:val="doc-text"/>
          <w:rFonts w:ascii="Times New Roman" w:hAnsi="Times New Roman" w:cs="Times New Roman"/>
          <w:sz w:val="24"/>
          <w:szCs w:val="24"/>
        </w:rPr>
        <w:t>й</w:t>
      </w:r>
      <w:proofErr w:type="spellEnd"/>
      <w:r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 материал, презентации, программы, автоматизирующие контроль зн</w:t>
      </w:r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 xml:space="preserve">аний (тесты, зачеты, </w:t>
      </w:r>
      <w:proofErr w:type="spellStart"/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3C66B5">
        <w:rPr>
          <w:rStyle w:val="doc-text"/>
          <w:rFonts w:ascii="Times New Roman" w:hAnsi="Times New Roman" w:cs="Times New Roman"/>
          <w:sz w:val="24"/>
          <w:szCs w:val="24"/>
        </w:rPr>
        <w:t>), форумы для общения и многое другое</w:t>
      </w:r>
      <w:r w:rsidR="000430E0" w:rsidRPr="003C66B5">
        <w:rPr>
          <w:rStyle w:val="doc-text"/>
          <w:rFonts w:ascii="Times New Roman" w:hAnsi="Times New Roman" w:cs="Times New Roman"/>
          <w:sz w:val="24"/>
          <w:szCs w:val="24"/>
        </w:rPr>
        <w:t>.</w:t>
      </w:r>
      <w:r w:rsidR="000430E0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внедрение 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7811" w:rsidRPr="003C66B5">
        <w:rPr>
          <w:rFonts w:ascii="Times New Roman" w:hAnsi="Times New Roman" w:cs="Times New Roman"/>
          <w:sz w:val="24"/>
          <w:szCs w:val="24"/>
        </w:rPr>
        <w:t>нформационно – коммуникационных технологий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0E0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процесс обеспечивает</w:t>
      </w:r>
      <w:r w:rsidR="000430E0" w:rsidRPr="003C66B5">
        <w:rPr>
          <w:rFonts w:ascii="Times New Roman" w:hAnsi="Times New Roman" w:cs="Times New Roman"/>
          <w:sz w:val="24"/>
          <w:szCs w:val="24"/>
        </w:rPr>
        <w:t xml:space="preserve"> УМК «Сферы». </w:t>
      </w:r>
      <w:r w:rsidR="00743CE9" w:rsidRPr="003C66B5">
        <w:rPr>
          <w:rFonts w:ascii="Times New Roman" w:eastAsia="Calibri" w:hAnsi="Times New Roman" w:cs="Times New Roman"/>
          <w:sz w:val="24"/>
          <w:szCs w:val="24"/>
        </w:rPr>
        <w:t>УМК по биологии линии «</w:t>
      </w:r>
      <w:r w:rsidR="004B7811" w:rsidRPr="003C66B5">
        <w:rPr>
          <w:rFonts w:ascii="Times New Roman" w:eastAsia="Calibri" w:hAnsi="Times New Roman" w:cs="Times New Roman"/>
          <w:sz w:val="24"/>
          <w:szCs w:val="24"/>
        </w:rPr>
        <w:t>С</w:t>
      </w:r>
      <w:r w:rsidR="00743CE9" w:rsidRPr="003C66B5">
        <w:rPr>
          <w:rFonts w:ascii="Times New Roman" w:eastAsia="Calibri" w:hAnsi="Times New Roman" w:cs="Times New Roman"/>
          <w:sz w:val="24"/>
          <w:szCs w:val="24"/>
        </w:rPr>
        <w:t>феры» развива</w:t>
      </w:r>
      <w:r w:rsidR="00743CE9" w:rsidRPr="003C66B5">
        <w:rPr>
          <w:rFonts w:ascii="Times New Roman" w:hAnsi="Times New Roman" w:cs="Times New Roman"/>
          <w:sz w:val="24"/>
          <w:szCs w:val="24"/>
        </w:rPr>
        <w:t>е</w:t>
      </w:r>
      <w:r w:rsidR="00743CE9" w:rsidRPr="003C66B5">
        <w:rPr>
          <w:rFonts w:ascii="Times New Roman" w:eastAsia="Calibri" w:hAnsi="Times New Roman" w:cs="Times New Roman"/>
          <w:sz w:val="24"/>
          <w:szCs w:val="24"/>
        </w:rPr>
        <w:t>т лучшие традиции российской школы, формируют универсальные учебные действия, необходимые для продолжения образования и активной адаптации к социальной и природной среде.</w:t>
      </w:r>
      <w:r w:rsidR="00743CE9" w:rsidRPr="003C66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30E0" w:rsidRPr="003C66B5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743CE9" w:rsidRPr="003C66B5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коммуникационным </w:t>
      </w:r>
      <w:r w:rsidR="000430E0" w:rsidRPr="003C66B5">
        <w:rPr>
          <w:rFonts w:ascii="Times New Roman" w:hAnsi="Times New Roman" w:cs="Times New Roman"/>
          <w:sz w:val="24"/>
          <w:szCs w:val="24"/>
        </w:rPr>
        <w:t xml:space="preserve"> технологиям не только сохраняет структуру общеобразовательного цикла, полностью соответствует требованиям обязательного минимума содержания образования, но и   способствует повышению познавательного интереса к предмету; содействует росту успеваемости учащихся по предмету; позволяет учащимся проявить себя в новой роли; формирует навыки самостоятельной продуктивной деятельности; способствует созданию ситуации успеха для каждого ученика.</w:t>
      </w:r>
      <w:proofErr w:type="gramEnd"/>
      <w:r w:rsidR="00743CE9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4B7811" w:rsidRPr="003C66B5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 технологии </w:t>
      </w:r>
      <w:r w:rsidR="000430E0" w:rsidRPr="003C66B5">
        <w:rPr>
          <w:rFonts w:ascii="Times New Roman" w:hAnsi="Times New Roman" w:cs="Times New Roman"/>
          <w:sz w:val="24"/>
          <w:szCs w:val="24"/>
        </w:rPr>
        <w:t xml:space="preserve"> работает на конкретного ребенка. Ученик берет столько, сколько может усвоить, работает в темпе и с теми нагрузками, которые оптимальны для него. Несомненно, что </w:t>
      </w:r>
      <w:r w:rsidR="004B7811" w:rsidRPr="003C66B5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 технологии </w:t>
      </w:r>
      <w:r w:rsidR="000430E0" w:rsidRPr="003C66B5">
        <w:rPr>
          <w:rFonts w:ascii="Times New Roman" w:hAnsi="Times New Roman" w:cs="Times New Roman"/>
          <w:sz w:val="24"/>
          <w:szCs w:val="24"/>
        </w:rPr>
        <w:t>относятся к развивающимся технологиям, и должны шире внедряться в процесс обучения.</w:t>
      </w:r>
    </w:p>
    <w:p w:rsidR="001C5E02" w:rsidRPr="003C66B5" w:rsidRDefault="001C5E02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П</w:t>
      </w:r>
      <w:r w:rsidRPr="003C66B5">
        <w:rPr>
          <w:rFonts w:ascii="Times New Roman" w:eastAsia="Calibri" w:hAnsi="Times New Roman" w:cs="Times New Roman"/>
          <w:sz w:val="24"/>
          <w:szCs w:val="24"/>
        </w:rPr>
        <w:t>риложением к учебным изданиям УМК «Сферы» на бумажном носителе</w:t>
      </w:r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3C66B5">
        <w:rPr>
          <w:rFonts w:ascii="Times New Roman" w:hAnsi="Times New Roman" w:cs="Times New Roman"/>
          <w:sz w:val="24"/>
          <w:szCs w:val="24"/>
        </w:rPr>
        <w:t xml:space="preserve"> э</w:t>
      </w:r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лектронный учебник, </w:t>
      </w:r>
      <w:r w:rsidRPr="003C66B5">
        <w:rPr>
          <w:rFonts w:ascii="Times New Roman" w:hAnsi="Times New Roman" w:cs="Times New Roman"/>
          <w:sz w:val="24"/>
          <w:szCs w:val="24"/>
        </w:rPr>
        <w:t xml:space="preserve">он </w:t>
      </w:r>
      <w:r w:rsidRPr="003C66B5">
        <w:rPr>
          <w:rFonts w:ascii="Times New Roman" w:eastAsia="Calibri" w:hAnsi="Times New Roman" w:cs="Times New Roman"/>
          <w:sz w:val="24"/>
          <w:szCs w:val="24"/>
        </w:rPr>
        <w:t>имеет аналогичную структуру и логику изложения материала.</w:t>
      </w:r>
    </w:p>
    <w:p w:rsidR="001779CC" w:rsidRPr="003C66B5" w:rsidRDefault="001779CC" w:rsidP="003C66B5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Электронный вариант учебника представляет собой особого рода </w:t>
      </w:r>
      <w:proofErr w:type="spellStart"/>
      <w:r w:rsidRPr="003C66B5">
        <w:rPr>
          <w:rFonts w:ascii="Times New Roman" w:eastAsia="Calibri" w:hAnsi="Times New Roman" w:cs="Times New Roman"/>
          <w:sz w:val="24"/>
          <w:szCs w:val="24"/>
        </w:rPr>
        <w:t>медиатеку</w:t>
      </w:r>
      <w:proofErr w:type="spellEnd"/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3C66B5">
        <w:rPr>
          <w:rFonts w:ascii="Times New Roman" w:eastAsia="Calibri" w:hAnsi="Times New Roman" w:cs="Times New Roman"/>
          <w:sz w:val="24"/>
          <w:szCs w:val="24"/>
        </w:rPr>
        <w:t>включающую</w:t>
      </w:r>
      <w:proofErr w:type="gramEnd"/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 разные типы </w:t>
      </w:r>
      <w:proofErr w:type="spellStart"/>
      <w:r w:rsidRPr="003C66B5">
        <w:rPr>
          <w:rFonts w:ascii="Times New Roman" w:eastAsia="Calibri" w:hAnsi="Times New Roman" w:cs="Times New Roman"/>
          <w:sz w:val="24"/>
          <w:szCs w:val="24"/>
        </w:rPr>
        <w:t>медиаобъектов</w:t>
      </w:r>
      <w:proofErr w:type="spellEnd"/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 (рисунки, фотографии, видеоматериалы, анимации, динамические модели, таблицы, терминологический словарь, определитель, хрестоматийный материал, биографический справочник) и содержит в себе огромный объём информации, расширяющий и дополняющий материал бумажного учебника. </w:t>
      </w:r>
    </w:p>
    <w:p w:rsidR="001779CC" w:rsidRPr="003C66B5" w:rsidRDefault="001779CC" w:rsidP="003C66B5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учебник, являясь носителем информационных, справочных, иллюстративных, методических ресурсов обеспечивает привлекательность и технологичность процесса обучения. Через разворот учебника, отображённого на экране монитора, при помощи гиперссылок может осуществляться выход на все </w:t>
      </w:r>
      <w:proofErr w:type="spellStart"/>
      <w:r w:rsidRPr="003C66B5">
        <w:rPr>
          <w:rFonts w:ascii="Times New Roman" w:eastAsia="Calibri" w:hAnsi="Times New Roman" w:cs="Times New Roman"/>
          <w:sz w:val="24"/>
          <w:szCs w:val="24"/>
        </w:rPr>
        <w:t>медиаобъекты</w:t>
      </w:r>
      <w:proofErr w:type="spellEnd"/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. Система гиперссылок построена на основе активных дидактических единиц экрана, служащих ключевыми содержательными элементами разворота. Такие активные дидактические единицы составляют своеобразный каркас информационно-образовательной среды урока и в совокупности с </w:t>
      </w:r>
      <w:proofErr w:type="spellStart"/>
      <w:r w:rsidRPr="003C66B5">
        <w:rPr>
          <w:rFonts w:ascii="Times New Roman" w:eastAsia="Calibri" w:hAnsi="Times New Roman" w:cs="Times New Roman"/>
          <w:sz w:val="24"/>
          <w:szCs w:val="24"/>
        </w:rPr>
        <w:t>медиаресурсами</w:t>
      </w:r>
      <w:proofErr w:type="spellEnd"/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, содержательно связанными с ними, представляют собой учебные модули, являющиеся основой моделирования урока. За счёт модульного построения материала достигается гибкость структуры электронного приложения. Это даёт возможность учителю организовать процесс обучения как по траектории, выстроенной в соответствии с логикой построения учебного материала в учебнике, так и на основе различных вариантов сочетания ресурсов учебника и электронного приложения с учётом особенностей класса, группы и каждого ученика. </w:t>
      </w:r>
    </w:p>
    <w:p w:rsidR="001779CC" w:rsidRPr="003C66B5" w:rsidRDefault="001779CC" w:rsidP="003C66B5">
      <w:pPr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B5">
        <w:rPr>
          <w:rFonts w:ascii="Times New Roman" w:eastAsia="Calibri" w:hAnsi="Times New Roman" w:cs="Times New Roman"/>
          <w:sz w:val="24"/>
          <w:szCs w:val="24"/>
        </w:rPr>
        <w:t xml:space="preserve">Индивидуальная компоновка материала в электронном учебнике обеспечивается с помощью специального инструмента «личные папки», в которые могут быть помещены как ресурсы собственного приложения, так и дополнительно отобранные учителем или учеником. </w:t>
      </w:r>
    </w:p>
    <w:p w:rsidR="003A6EF0" w:rsidRPr="003C66B5" w:rsidRDefault="00674695" w:rsidP="003C66B5">
      <w:pPr>
        <w:pStyle w:val="a6"/>
        <w:tabs>
          <w:tab w:val="right" w:pos="9355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 </w:t>
      </w:r>
      <w:r w:rsidR="00B57B24" w:rsidRPr="003C66B5">
        <w:rPr>
          <w:rFonts w:ascii="Times New Roman" w:hAnsi="Times New Roman" w:cs="Times New Roman"/>
          <w:sz w:val="24"/>
          <w:szCs w:val="24"/>
        </w:rPr>
        <w:t>Современное общество ставит перед учителем задачу развития личностно значимых каче</w:t>
      </w:r>
      <w:proofErr w:type="gramStart"/>
      <w:r w:rsidR="00B57B24" w:rsidRPr="003C66B5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="00B57B24" w:rsidRPr="003C66B5">
        <w:rPr>
          <w:rFonts w:ascii="Times New Roman" w:hAnsi="Times New Roman" w:cs="Times New Roman"/>
          <w:sz w:val="24"/>
          <w:szCs w:val="24"/>
        </w:rPr>
        <w:t>ольников, а не только передачу знаний.            Знания же выступают не как цель, а как способ, средство развития личности. Богатейшие возможности для этого предоставляют современные информационные компьютерные технологии (ИКТ).</w:t>
      </w:r>
      <w:r w:rsidR="003A6EF0" w:rsidRPr="003C66B5">
        <w:rPr>
          <w:rFonts w:ascii="Times New Roman" w:hAnsi="Times New Roman" w:cs="Times New Roman"/>
          <w:sz w:val="24"/>
          <w:szCs w:val="24"/>
        </w:rPr>
        <w:t xml:space="preserve"> Информационные технологии позволяют:</w:t>
      </w:r>
    </w:p>
    <w:p w:rsidR="003A6EF0" w:rsidRPr="003C66B5" w:rsidRDefault="003A6EF0" w:rsidP="00426733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рационально организовать познавательную деятельность школьников в ходе учебно-воспитательного процесса; </w:t>
      </w:r>
    </w:p>
    <w:p w:rsidR="003A6EF0" w:rsidRPr="003C66B5" w:rsidRDefault="003A6EF0" w:rsidP="00426733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использовать компьютеры с целью индивидуализации учебного процесса и обратиться к принципиально новым познавательным средствам; </w:t>
      </w:r>
    </w:p>
    <w:p w:rsidR="003A6EF0" w:rsidRPr="003C66B5" w:rsidRDefault="003A6EF0" w:rsidP="00426733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изучать явления и процессы в микро- и макромире, внутри  биологических систем </w:t>
      </w:r>
    </w:p>
    <w:p w:rsidR="003A6EF0" w:rsidRPr="003C66B5" w:rsidRDefault="003A6EF0" w:rsidP="00426733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в удобном для изучения масштабе различные биологические процессы, реально протекающие с очень большой или малой скоростью. </w:t>
      </w:r>
    </w:p>
    <w:p w:rsidR="00B57B24" w:rsidRPr="003C66B5" w:rsidRDefault="003A6EF0" w:rsidP="003C66B5">
      <w:pPr>
        <w:pStyle w:val="a6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 В отличие от обычных технических средств обучения </w:t>
      </w:r>
      <w:r w:rsidR="004B7811" w:rsidRPr="003C66B5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 технологии </w:t>
      </w:r>
      <w:r w:rsidRPr="003C66B5">
        <w:rPr>
          <w:rFonts w:ascii="Times New Roman" w:hAnsi="Times New Roman" w:cs="Times New Roman"/>
          <w:sz w:val="24"/>
          <w:szCs w:val="24"/>
        </w:rPr>
        <w:t>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674695" w:rsidRPr="003C66B5" w:rsidRDefault="00674695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66B5">
        <w:rPr>
          <w:rFonts w:ascii="Times New Roman" w:hAnsi="Times New Roman" w:cs="Times New Roman"/>
          <w:sz w:val="24"/>
          <w:szCs w:val="24"/>
        </w:rPr>
        <w:t xml:space="preserve"> УМК «Сферы» реализуются следующие информационно – коммуникационные технологии:  </w:t>
      </w:r>
    </w:p>
    <w:p w:rsidR="003A6EF0" w:rsidRPr="003C66B5" w:rsidRDefault="00B41E8C" w:rsidP="00E624FD">
      <w:pPr>
        <w:pStyle w:val="a4"/>
        <w:numPr>
          <w:ilvl w:val="0"/>
          <w:numId w:val="20"/>
        </w:numPr>
        <w:tabs>
          <w:tab w:val="left" w:pos="709"/>
        </w:tabs>
        <w:spacing w:before="100" w:beforeAutospacing="1" w:after="100" w:afterAutospacing="1" w:line="360" w:lineRule="auto"/>
        <w:ind w:hanging="2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B5">
        <w:rPr>
          <w:rFonts w:ascii="Times New Roman" w:eastAsia="Calibri" w:hAnsi="Times New Roman" w:cs="Times New Roman"/>
          <w:sz w:val="24"/>
          <w:szCs w:val="24"/>
        </w:rPr>
        <w:t>средства базовой подготовки</w:t>
      </w:r>
      <w:r w:rsidR="00F207B2" w:rsidRPr="003C66B5">
        <w:rPr>
          <w:rFonts w:ascii="Times New Roman" w:eastAsia="Calibri" w:hAnsi="Times New Roman" w:cs="Times New Roman"/>
          <w:sz w:val="24"/>
          <w:szCs w:val="24"/>
        </w:rPr>
        <w:t>: информационные ресурсы с визуальной информацией (слайд-шоу, портреты учёных, иллюстрации, видеофрагменты процессов и явлений, схемы, таблицы, диаграммы);  информационные ресурсы с аудио- и видеоинформацией (</w:t>
      </w:r>
      <w:r w:rsidR="00F207B2"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</w:t>
      </w:r>
      <w:proofErr w:type="gramStart"/>
      <w:r w:rsidR="00F207B2"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F207B2"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207B2"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видеообъекты</w:t>
      </w:r>
      <w:proofErr w:type="spellEnd"/>
      <w:r w:rsidR="00F207B2" w:rsidRPr="003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 природы); системы контроля знаний;</w:t>
      </w:r>
    </w:p>
    <w:p w:rsidR="00F24CCD" w:rsidRPr="003C66B5" w:rsidRDefault="00B41E8C" w:rsidP="00E624FD">
      <w:pPr>
        <w:pStyle w:val="a4"/>
        <w:numPr>
          <w:ilvl w:val="0"/>
          <w:numId w:val="20"/>
        </w:numPr>
        <w:tabs>
          <w:tab w:val="left" w:pos="709"/>
        </w:tabs>
        <w:spacing w:before="100" w:beforeAutospacing="1" w:after="100" w:afterAutospacing="1" w:line="36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eastAsia="Calibri" w:hAnsi="Times New Roman" w:cs="Times New Roman"/>
          <w:sz w:val="24"/>
          <w:szCs w:val="24"/>
        </w:rPr>
        <w:t>средства практической подготовки</w:t>
      </w:r>
      <w:r w:rsidR="00F207B2" w:rsidRPr="003C66B5">
        <w:rPr>
          <w:rFonts w:ascii="Times New Roman" w:eastAsia="Calibri" w:hAnsi="Times New Roman" w:cs="Times New Roman"/>
          <w:sz w:val="24"/>
          <w:szCs w:val="24"/>
        </w:rPr>
        <w:t>: виртуальная лаборатория (</w:t>
      </w:r>
      <w:r w:rsidR="00F207B2" w:rsidRPr="003C66B5">
        <w:rPr>
          <w:rFonts w:ascii="Times New Roman" w:hAnsi="Times New Roman" w:cs="Times New Roman"/>
          <w:sz w:val="24"/>
          <w:szCs w:val="24"/>
        </w:rPr>
        <w:t xml:space="preserve">программные комплексы, позволяющие </w:t>
      </w:r>
      <w:proofErr w:type="gramStart"/>
      <w:r w:rsidR="00F207B2" w:rsidRPr="003C66B5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="00F207B2" w:rsidRPr="003C66B5">
        <w:rPr>
          <w:rFonts w:ascii="Times New Roman" w:hAnsi="Times New Roman" w:cs="Times New Roman"/>
          <w:sz w:val="24"/>
          <w:szCs w:val="24"/>
        </w:rPr>
        <w:t xml:space="preserve"> проводить такие эксперименты, которые были бы невозможными по соображениям безопа</w:t>
      </w:r>
      <w:r w:rsidR="00DC10C2" w:rsidRPr="003C66B5">
        <w:rPr>
          <w:rFonts w:ascii="Times New Roman" w:hAnsi="Times New Roman" w:cs="Times New Roman"/>
          <w:sz w:val="24"/>
          <w:szCs w:val="24"/>
        </w:rPr>
        <w:t>сности, финансовом соображениям); тренажёры;</w:t>
      </w:r>
    </w:p>
    <w:p w:rsidR="001F3488" w:rsidRPr="003C66B5" w:rsidRDefault="00B41E8C" w:rsidP="00E624FD">
      <w:pPr>
        <w:pStyle w:val="a4"/>
        <w:numPr>
          <w:ilvl w:val="0"/>
          <w:numId w:val="20"/>
        </w:numPr>
        <w:tabs>
          <w:tab w:val="left" w:pos="709"/>
        </w:tabs>
        <w:spacing w:before="100" w:beforeAutospacing="1" w:after="100" w:afterAutospacing="1" w:line="360" w:lineRule="auto"/>
        <w:ind w:hanging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6B5">
        <w:rPr>
          <w:rFonts w:ascii="Times New Roman" w:eastAsia="Calibri" w:hAnsi="Times New Roman" w:cs="Times New Roman"/>
          <w:sz w:val="24"/>
          <w:szCs w:val="24"/>
        </w:rPr>
        <w:t>вспомогательные средства</w:t>
      </w:r>
      <w:r w:rsidR="00DC10C2" w:rsidRPr="003C66B5">
        <w:rPr>
          <w:rFonts w:ascii="Times New Roman" w:eastAsia="Calibri" w:hAnsi="Times New Roman" w:cs="Times New Roman"/>
          <w:sz w:val="24"/>
          <w:szCs w:val="24"/>
        </w:rPr>
        <w:t>: энциклопедии, хрестоматии, определители, интернет-ресурсы</w:t>
      </w:r>
      <w:r w:rsidR="001F3488" w:rsidRPr="003C66B5">
        <w:rPr>
          <w:rFonts w:ascii="Times New Roman" w:eastAsia="Calibri" w:hAnsi="Times New Roman" w:cs="Times New Roman"/>
          <w:sz w:val="24"/>
          <w:szCs w:val="24"/>
        </w:rPr>
        <w:t xml:space="preserve"> (и</w:t>
      </w:r>
      <w:r w:rsidR="001F3488" w:rsidRPr="003C66B5">
        <w:rPr>
          <w:rFonts w:ascii="Times New Roman" w:hAnsi="Times New Roman" w:cs="Times New Roman"/>
          <w:sz w:val="24"/>
          <w:szCs w:val="24"/>
        </w:rPr>
        <w:t xml:space="preserve">нтернет действительно становится доступным для использования в образовательном процессе: может быть поставлена задача найти дополнительную учебную информацию с сохранением её на магнитных носителях для последующего многократного использования разными пользователями; отыскать принципиально новую информацию, сопоставить её  с известной, то есть создать проблемную ситуацию) </w:t>
      </w:r>
      <w:proofErr w:type="gramEnd"/>
    </w:p>
    <w:p w:rsidR="003A6EF0" w:rsidRPr="003C66B5" w:rsidRDefault="003A6EF0" w:rsidP="003C66B5">
      <w:pPr>
        <w:pStyle w:val="a6"/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Используя электронный учебник УМК «Сферы» я могу решить следующие дидактические задачи учебного процесса: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усвоить базовые знания по предмету;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систематизировать усвоенные знания;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натренировать отвечать на наиболее каверзные вопросы;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навыки самостоятельной работы с учебным материалом 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сформировать навыки самоконтроля;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сформировать мотивацию к учению в целом и к биологии в частности; </w:t>
      </w:r>
    </w:p>
    <w:p w:rsidR="003A6EF0" w:rsidRPr="003C66B5" w:rsidRDefault="003A6EF0" w:rsidP="00426733">
      <w:pPr>
        <w:pStyle w:val="a6"/>
        <w:numPr>
          <w:ilvl w:val="0"/>
          <w:numId w:val="20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оказать учебно-методическую помощь учащимся в самостоятельной работе над учебным материалом; </w:t>
      </w:r>
    </w:p>
    <w:p w:rsidR="00F24CCD" w:rsidRPr="003C66B5" w:rsidRDefault="00426733" w:rsidP="00426733">
      <w:pPr>
        <w:pStyle w:val="a6"/>
        <w:numPr>
          <w:ilvl w:val="0"/>
          <w:numId w:val="20"/>
        </w:numPr>
        <w:tabs>
          <w:tab w:val="left" w:pos="1080"/>
        </w:tabs>
        <w:spacing w:before="100" w:beforeAutospacing="1" w:after="100" w:afterAutospacing="1" w:line="36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6EF0" w:rsidRPr="003C66B5">
        <w:rPr>
          <w:rFonts w:ascii="Times New Roman" w:hAnsi="Times New Roman" w:cs="Times New Roman"/>
          <w:sz w:val="24"/>
          <w:szCs w:val="24"/>
        </w:rPr>
        <w:t xml:space="preserve">беспечить удобную образовательную среду и возможности самостоятельного выбора в поиске и использовании источников информации, сформировать  у учащихся различные виды </w:t>
      </w:r>
      <w:r w:rsidR="004B7811" w:rsidRPr="003C66B5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Start"/>
      <w:r w:rsidR="004B7811"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="003A6EF0"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EF0" w:rsidRPr="003C6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A2" w:rsidRPr="003C66B5" w:rsidRDefault="00F24CCD" w:rsidP="003C66B5">
      <w:pPr>
        <w:pStyle w:val="a6"/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Использование различных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 ресурсов электронного учебника</w:t>
      </w:r>
      <w:r w:rsidR="00D14AA2" w:rsidRPr="003C66B5">
        <w:rPr>
          <w:rFonts w:ascii="Times New Roman" w:hAnsi="Times New Roman" w:cs="Times New Roman"/>
          <w:sz w:val="24"/>
          <w:szCs w:val="24"/>
        </w:rPr>
        <w:t xml:space="preserve"> позволяет применять</w:t>
      </w:r>
      <w:r w:rsidRPr="003C66B5">
        <w:rPr>
          <w:rFonts w:ascii="Times New Roman" w:hAnsi="Times New Roman" w:cs="Times New Roman"/>
          <w:sz w:val="24"/>
          <w:szCs w:val="24"/>
        </w:rPr>
        <w:t xml:space="preserve"> такие методы обучения, которые побуждают школьников стать активными участниками учебного процесса, а не только пассивно впитывать получаемую от учителя информацию</w:t>
      </w:r>
      <w:r w:rsidR="00E817F7" w:rsidRPr="003C66B5">
        <w:rPr>
          <w:rFonts w:ascii="Times New Roman" w:hAnsi="Times New Roman" w:cs="Times New Roman"/>
          <w:sz w:val="24"/>
          <w:szCs w:val="24"/>
        </w:rPr>
        <w:t>:</w:t>
      </w:r>
    </w:p>
    <w:p w:rsidR="00E817F7" w:rsidRPr="003C66B5" w:rsidRDefault="00E817F7" w:rsidP="00426733">
      <w:pPr>
        <w:pStyle w:val="a6"/>
        <w:numPr>
          <w:ilvl w:val="0"/>
          <w:numId w:val="22"/>
        </w:numPr>
        <w:tabs>
          <w:tab w:val="left" w:pos="1080"/>
        </w:tabs>
        <w:spacing w:before="100" w:beforeAutospacing="1" w:after="100" w:afterAutospacing="1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 метод</w:t>
      </w:r>
    </w:p>
    <w:p w:rsidR="00E817F7" w:rsidRPr="003C66B5" w:rsidRDefault="00E817F7" w:rsidP="00426733">
      <w:pPr>
        <w:pStyle w:val="a6"/>
        <w:numPr>
          <w:ilvl w:val="0"/>
          <w:numId w:val="22"/>
        </w:numPr>
        <w:tabs>
          <w:tab w:val="left" w:pos="1080"/>
        </w:tabs>
        <w:spacing w:before="100" w:beforeAutospacing="1" w:after="100" w:afterAutospacing="1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метод проектов</w:t>
      </w:r>
    </w:p>
    <w:p w:rsidR="00E817F7" w:rsidRPr="003C66B5" w:rsidRDefault="00E817F7" w:rsidP="00426733">
      <w:pPr>
        <w:pStyle w:val="a6"/>
        <w:numPr>
          <w:ilvl w:val="0"/>
          <w:numId w:val="22"/>
        </w:numPr>
        <w:tabs>
          <w:tab w:val="left" w:pos="1080"/>
        </w:tabs>
        <w:spacing w:before="100" w:beforeAutospacing="1" w:after="100" w:afterAutospacing="1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метод информационного ресурса</w:t>
      </w:r>
    </w:p>
    <w:p w:rsidR="004B6548" w:rsidRPr="003C66B5" w:rsidRDefault="00DC10C2" w:rsidP="003C66B5">
      <w:pPr>
        <w:pStyle w:val="a6"/>
        <w:tabs>
          <w:tab w:val="left" w:pos="1080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Одним из важных условий повышения качества учебного процесса в целом, и урока в частности, успешного усвоения знаний детьми, формирование у них учебных действий, является применение информационно-технических средств обучения, которые способствуют, прежде всего, лучшей реализации принципа наглядности в обучении. Вместе с тем, информационно-технические средства обучения (ИТСО) позволяет в комплексе воздействовать на органы чувств, развивать мышление, активизировать творческие способности, воспитывать интерес к занятиям, а в целом воспитывать и формировать образованных граждан нашего общества. Компьютер – это мощное средство воздействия на психику человека. Благодаря современной технике создание разнообразных зрительных иллюстраций и звукового сопровождения уже сегодня позволяю</w:t>
      </w:r>
      <w:r w:rsidR="00375650" w:rsidRPr="003C66B5">
        <w:rPr>
          <w:rFonts w:ascii="Times New Roman" w:hAnsi="Times New Roman" w:cs="Times New Roman"/>
          <w:sz w:val="24"/>
          <w:szCs w:val="24"/>
        </w:rPr>
        <w:t xml:space="preserve">т </w:t>
      </w:r>
      <w:r w:rsidRPr="003C66B5">
        <w:rPr>
          <w:rFonts w:ascii="Times New Roman" w:hAnsi="Times New Roman" w:cs="Times New Roman"/>
          <w:sz w:val="24"/>
          <w:szCs w:val="24"/>
        </w:rPr>
        <w:t xml:space="preserve"> ребенку «путешествовать» по</w:t>
      </w:r>
      <w:r w:rsidR="00375650" w:rsidRPr="003C66B5">
        <w:rPr>
          <w:rFonts w:ascii="Times New Roman" w:hAnsi="Times New Roman" w:cs="Times New Roman"/>
          <w:sz w:val="24"/>
          <w:szCs w:val="24"/>
        </w:rPr>
        <w:t xml:space="preserve"> живому </w:t>
      </w:r>
      <w:r w:rsidRPr="003C66B5">
        <w:rPr>
          <w:rFonts w:ascii="Times New Roman" w:hAnsi="Times New Roman" w:cs="Times New Roman"/>
          <w:sz w:val="24"/>
          <w:szCs w:val="24"/>
        </w:rPr>
        <w:t xml:space="preserve"> миру и т. п.[</w:t>
      </w:r>
      <w:r w:rsidR="00046B1C" w:rsidRPr="003C66B5">
        <w:rPr>
          <w:rFonts w:ascii="Times New Roman" w:hAnsi="Times New Roman" w:cs="Times New Roman"/>
          <w:sz w:val="24"/>
          <w:szCs w:val="24"/>
        </w:rPr>
        <w:t>4</w:t>
      </w:r>
      <w:r w:rsidRPr="003C66B5">
        <w:rPr>
          <w:rFonts w:ascii="Times New Roman" w:hAnsi="Times New Roman" w:cs="Times New Roman"/>
          <w:sz w:val="24"/>
          <w:szCs w:val="24"/>
        </w:rPr>
        <w:t>,110c.]</w:t>
      </w:r>
    </w:p>
    <w:p w:rsidR="00DC10C2" w:rsidRPr="003C66B5" w:rsidRDefault="00DC10C2" w:rsidP="003C66B5">
      <w:pPr>
        <w:pStyle w:val="a3"/>
        <w:spacing w:line="360" w:lineRule="auto"/>
        <w:ind w:firstLine="709"/>
        <w:jc w:val="both"/>
      </w:pPr>
      <w:r w:rsidRPr="003C66B5">
        <w:t>Все виды средств обучения несут различную дидактическую нагрузку, способствуя созданию у школьников целостной картины исторического прошлого, углублению и систематизации знаний, формированию</w:t>
      </w:r>
      <w:r w:rsidR="00B46969" w:rsidRPr="003C66B5">
        <w:t xml:space="preserve"> </w:t>
      </w:r>
      <w:r w:rsidR="004B7811" w:rsidRPr="003C66B5">
        <w:t>универсальных учебных действий</w:t>
      </w:r>
      <w:r w:rsidRPr="003C66B5">
        <w:t>, оптимизации учебного процесса. Использование разнообразных средств обучения, как традиционных, так и новых технологий, способно оказать значительную поддержку процессу преподавания в  школе, повысит качество обучения учащихся.[</w:t>
      </w:r>
      <w:r w:rsidR="00046B1C" w:rsidRPr="003C66B5">
        <w:t>4</w:t>
      </w:r>
      <w:r w:rsidRPr="003C66B5">
        <w:t>,110</w:t>
      </w:r>
      <w:proofErr w:type="gramStart"/>
      <w:r w:rsidRPr="003C66B5">
        <w:t>с</w:t>
      </w:r>
      <w:proofErr w:type="gramEnd"/>
      <w:r w:rsidRPr="003C66B5">
        <w:t>.]</w:t>
      </w:r>
    </w:p>
    <w:p w:rsidR="00A9146A" w:rsidRPr="003C66B5" w:rsidRDefault="00B57B24" w:rsidP="003C66B5">
      <w:pPr>
        <w:pStyle w:val="a3"/>
        <w:spacing w:line="360" w:lineRule="auto"/>
        <w:ind w:firstLine="709"/>
        <w:jc w:val="both"/>
      </w:pPr>
      <w:r w:rsidRPr="003C66B5">
        <w:rPr>
          <w:bCs/>
        </w:rPr>
        <w:lastRenderedPageBreak/>
        <w:t>Результатами  использования информационно-коммуникационных технологий можно считать: э</w:t>
      </w:r>
      <w:r w:rsidRPr="003C66B5">
        <w:t>кономия времени на уроке; глубина погружения в материал; повышенная мотивацию обучения; интегративный подход в обучении; возможность одновременного использования аудио-, видео-, мультимеди</w:t>
      </w:r>
      <w:proofErr w:type="gramStart"/>
      <w:r w:rsidRPr="003C66B5">
        <w:t>а-</w:t>
      </w:r>
      <w:proofErr w:type="gramEnd"/>
      <w:r w:rsidRPr="003C66B5">
        <w:t xml:space="preserve"> материалов; 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 привлечение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426733" w:rsidRDefault="00426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590A" w:rsidRPr="003C66B5" w:rsidRDefault="00D2590A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proofErr w:type="spellStart"/>
      <w:r w:rsidRPr="003C66B5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3C66B5">
        <w:rPr>
          <w:rFonts w:ascii="Times New Roman" w:hAnsi="Times New Roman" w:cs="Times New Roman"/>
          <w:b/>
          <w:sz w:val="24"/>
          <w:szCs w:val="24"/>
        </w:rPr>
        <w:t xml:space="preserve"> информационно – коммуникационных учебных действий при обучении раздела «Живой организм»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 xml:space="preserve">Можно выделить следующие </w:t>
      </w:r>
      <w:r w:rsidRPr="003C66B5">
        <w:rPr>
          <w:i/>
          <w:iCs/>
          <w:sz w:val="24"/>
          <w:szCs w:val="24"/>
        </w:rPr>
        <w:t xml:space="preserve">уровни </w:t>
      </w:r>
      <w:proofErr w:type="spellStart"/>
      <w:r w:rsidRPr="003C66B5">
        <w:rPr>
          <w:i/>
          <w:iCs/>
          <w:sz w:val="24"/>
          <w:szCs w:val="24"/>
        </w:rPr>
        <w:t>сформированности</w:t>
      </w:r>
      <w:proofErr w:type="spellEnd"/>
      <w:r w:rsidRPr="003C66B5">
        <w:rPr>
          <w:i/>
          <w:iCs/>
          <w:sz w:val="24"/>
          <w:szCs w:val="24"/>
        </w:rPr>
        <w:t xml:space="preserve"> учебных действий:</w:t>
      </w:r>
      <w:r w:rsidRPr="003C66B5">
        <w:rPr>
          <w:sz w:val="24"/>
          <w:szCs w:val="24"/>
        </w:rPr>
        <w:t xml:space="preserve"> 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>1)</w:t>
      </w:r>
      <w:r w:rsidR="00426733">
        <w:rPr>
          <w:sz w:val="24"/>
          <w:szCs w:val="24"/>
        </w:rPr>
        <w:t xml:space="preserve"> </w:t>
      </w:r>
      <w:r w:rsidRPr="003C66B5">
        <w:rPr>
          <w:sz w:val="24"/>
          <w:szCs w:val="24"/>
        </w:rPr>
        <w:t xml:space="preserve">отсутствие учебных действий как целостных «единиц» деятельности (ученик выполняет лишь отдельные операции, может только копировать действия учителя, не планирует и не контролирует свои действия, подменяет учебную задачу задачей буквального заучивания и воспроизведения); 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 xml:space="preserve">2) выполнение учебных действий в сотрудничестве с учителем (требуются разъяснения для установления связи отдельных операций и условий задачи, может выполнять действия по постоянному, уже усвоенному алгоритму); 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 xml:space="preserve">3) неадекватный перенос учебных действий на новые виды задач (при изменении условий задачи не может самостоятельно внести коррективы в действия); 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>4)</w:t>
      </w:r>
      <w:r w:rsidR="00426733">
        <w:rPr>
          <w:sz w:val="24"/>
          <w:szCs w:val="24"/>
        </w:rPr>
        <w:t xml:space="preserve"> </w:t>
      </w:r>
      <w:r w:rsidRPr="003C66B5">
        <w:rPr>
          <w:sz w:val="24"/>
          <w:szCs w:val="24"/>
        </w:rPr>
        <w:t xml:space="preserve"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 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sz w:val="24"/>
          <w:szCs w:val="24"/>
        </w:rPr>
        <w:t>5)</w:t>
      </w:r>
      <w:r w:rsidR="00426733">
        <w:rPr>
          <w:sz w:val="24"/>
          <w:szCs w:val="24"/>
        </w:rPr>
        <w:t xml:space="preserve"> </w:t>
      </w:r>
      <w:r w:rsidRPr="003C66B5">
        <w:rPr>
          <w:sz w:val="24"/>
          <w:szCs w:val="24"/>
        </w:rPr>
        <w:t xml:space="preserve"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 </w:t>
      </w:r>
    </w:p>
    <w:p w:rsidR="00446DEE" w:rsidRPr="003C66B5" w:rsidRDefault="00426733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446DEE" w:rsidRPr="003C66B5">
        <w:rPr>
          <w:sz w:val="24"/>
          <w:szCs w:val="24"/>
        </w:rPr>
        <w:t xml:space="preserve">обобщение учебных действий на основе </w:t>
      </w:r>
      <w:proofErr w:type="gramStart"/>
      <w:r w:rsidR="00446DEE" w:rsidRPr="003C66B5">
        <w:rPr>
          <w:sz w:val="24"/>
          <w:szCs w:val="24"/>
        </w:rPr>
        <w:t>выявления общих принципов построения новых способов действий</w:t>
      </w:r>
      <w:proofErr w:type="gramEnd"/>
      <w:r w:rsidR="00446DEE" w:rsidRPr="003C66B5">
        <w:rPr>
          <w:sz w:val="24"/>
          <w:szCs w:val="24"/>
        </w:rPr>
        <w:t xml:space="preserve"> и выведение нового способа для каждой конкретной задачи.</w:t>
      </w:r>
    </w:p>
    <w:p w:rsidR="00446DEE" w:rsidRPr="003C66B5" w:rsidRDefault="00446DEE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noProof/>
          <w:sz w:val="24"/>
          <w:szCs w:val="24"/>
        </w:rPr>
        <w:t>А.К.Маркова</w:t>
      </w:r>
      <w:hyperlink r:id="rId8" w:history="1"/>
      <w:r w:rsidRPr="003C66B5">
        <w:rPr>
          <w:sz w:val="24"/>
          <w:szCs w:val="24"/>
        </w:rPr>
        <w:t xml:space="preserve">  для изучения уровня </w:t>
      </w:r>
      <w:proofErr w:type="spellStart"/>
      <w:r w:rsidRPr="003C66B5">
        <w:rPr>
          <w:sz w:val="24"/>
          <w:szCs w:val="24"/>
        </w:rPr>
        <w:t>сформированности</w:t>
      </w:r>
      <w:proofErr w:type="spellEnd"/>
      <w:r w:rsidRPr="003C66B5">
        <w:rPr>
          <w:sz w:val="24"/>
          <w:szCs w:val="24"/>
        </w:rPr>
        <w:t xml:space="preserve"> </w:t>
      </w:r>
      <w:r w:rsidR="004B7811" w:rsidRPr="003C66B5">
        <w:rPr>
          <w:sz w:val="24"/>
          <w:szCs w:val="24"/>
        </w:rPr>
        <w:t xml:space="preserve"> универсальных учебных действий </w:t>
      </w:r>
      <w:r w:rsidRPr="003C66B5">
        <w:rPr>
          <w:sz w:val="24"/>
          <w:szCs w:val="24"/>
        </w:rPr>
        <w:t xml:space="preserve"> у учащихся предлагает выделить следующие аспекты ее диагностики</w:t>
      </w:r>
      <w:r w:rsidR="00046B1C" w:rsidRPr="003C66B5">
        <w:rPr>
          <w:sz w:val="24"/>
          <w:szCs w:val="24"/>
        </w:rPr>
        <w:t xml:space="preserve"> [6]</w:t>
      </w:r>
      <w:r w:rsidRPr="003C66B5">
        <w:rPr>
          <w:sz w:val="24"/>
          <w:szCs w:val="24"/>
        </w:rPr>
        <w:t>:</w:t>
      </w:r>
    </w:p>
    <w:p w:rsidR="00446DEE" w:rsidRPr="003C66B5" w:rsidRDefault="00951974" w:rsidP="003C66B5">
      <w:pPr>
        <w:pStyle w:val="31"/>
        <w:spacing w:before="100" w:beforeAutospacing="1" w:after="100" w:afterAutospacing="1" w:line="360" w:lineRule="auto"/>
        <w:ind w:left="0" w:firstLine="709"/>
        <w:jc w:val="both"/>
        <w:rPr>
          <w:sz w:val="24"/>
          <w:szCs w:val="24"/>
        </w:rPr>
      </w:pPr>
      <w:r w:rsidRPr="003C66B5">
        <w:rPr>
          <w:iCs/>
          <w:sz w:val="24"/>
          <w:szCs w:val="24"/>
        </w:rPr>
        <w:t>с</w:t>
      </w:r>
      <w:r w:rsidR="00446DEE" w:rsidRPr="003C66B5">
        <w:rPr>
          <w:iCs/>
          <w:sz w:val="24"/>
          <w:szCs w:val="24"/>
        </w:rPr>
        <w:t>остояние учебной задачи и ориентировочной основы:</w:t>
      </w:r>
      <w:r w:rsidR="00446DEE" w:rsidRPr="003C66B5">
        <w:rPr>
          <w:sz w:val="24"/>
          <w:szCs w:val="24"/>
        </w:rPr>
        <w:t xml:space="preserve"> </w:t>
      </w:r>
    </w:p>
    <w:p w:rsidR="00446DEE" w:rsidRDefault="00446DEE" w:rsidP="00426733">
      <w:pPr>
        <w:pStyle w:val="31"/>
        <w:numPr>
          <w:ilvl w:val="0"/>
          <w:numId w:val="23"/>
        </w:numPr>
        <w:spacing w:before="100" w:beforeAutospacing="1" w:after="100" w:afterAutospacing="1" w:line="360" w:lineRule="auto"/>
        <w:ind w:left="1276" w:hanging="425"/>
        <w:jc w:val="both"/>
        <w:rPr>
          <w:sz w:val="24"/>
          <w:szCs w:val="24"/>
        </w:rPr>
      </w:pPr>
      <w:r w:rsidRPr="003C66B5">
        <w:rPr>
          <w:sz w:val="24"/>
          <w:szCs w:val="24"/>
        </w:rPr>
        <w:t xml:space="preserve">понимание школьником задачи учителя, понимание смысла деятельности и активное принятие для себя учебной задачи; </w:t>
      </w:r>
    </w:p>
    <w:p w:rsidR="00426733" w:rsidRDefault="00446DEE" w:rsidP="00426733">
      <w:pPr>
        <w:pStyle w:val="31"/>
        <w:numPr>
          <w:ilvl w:val="0"/>
          <w:numId w:val="23"/>
        </w:numPr>
        <w:spacing w:before="100" w:beforeAutospacing="1" w:after="100" w:afterAutospacing="1" w:line="360" w:lineRule="auto"/>
        <w:ind w:left="1276" w:hanging="425"/>
        <w:jc w:val="both"/>
        <w:rPr>
          <w:sz w:val="24"/>
          <w:szCs w:val="24"/>
        </w:rPr>
      </w:pPr>
      <w:r w:rsidRPr="00426733">
        <w:rPr>
          <w:sz w:val="24"/>
          <w:szCs w:val="24"/>
        </w:rPr>
        <w:t xml:space="preserve">самостоятельная постановка школьником учебных задач; </w:t>
      </w:r>
    </w:p>
    <w:p w:rsidR="00446DEE" w:rsidRPr="00426733" w:rsidRDefault="00446DEE" w:rsidP="00426733">
      <w:pPr>
        <w:pStyle w:val="31"/>
        <w:numPr>
          <w:ilvl w:val="0"/>
          <w:numId w:val="23"/>
        </w:numPr>
        <w:spacing w:before="100" w:beforeAutospacing="1" w:after="100" w:afterAutospacing="1" w:line="360" w:lineRule="auto"/>
        <w:ind w:left="1276" w:hanging="425"/>
        <w:jc w:val="both"/>
        <w:rPr>
          <w:sz w:val="24"/>
          <w:szCs w:val="24"/>
        </w:rPr>
      </w:pPr>
      <w:r w:rsidRPr="00426733">
        <w:rPr>
          <w:sz w:val="24"/>
          <w:szCs w:val="24"/>
        </w:rPr>
        <w:t xml:space="preserve">самостоятельный выбор ориентиров действия в новом учебном материале. </w:t>
      </w:r>
    </w:p>
    <w:p w:rsidR="00446DEE" w:rsidRPr="003C66B5" w:rsidRDefault="00951974" w:rsidP="00426733">
      <w:p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</w:t>
      </w:r>
      <w:r w:rsidR="00446DEE"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остояние учебных действий:</w:t>
      </w:r>
      <w:r w:rsidR="00446DE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DEE" w:rsidRPr="003C66B5" w:rsidRDefault="00446DEE" w:rsidP="00426733">
      <w:pPr>
        <w:numPr>
          <w:ilvl w:val="1"/>
          <w:numId w:val="15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учебные действия школьник выполняет (изменение, сравнение, моделирование и др.); </w:t>
      </w:r>
    </w:p>
    <w:p w:rsidR="00446DEE" w:rsidRPr="003C66B5" w:rsidRDefault="00446DEE" w:rsidP="00426733">
      <w:pPr>
        <w:numPr>
          <w:ilvl w:val="1"/>
          <w:numId w:val="15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 он их выполняет (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</w:t>
      </w:r>
      <w:proofErr w:type="gram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материализованная, громко-речевая, умственный план), развернуто (в полном составе операций) или свернуто, самостоятельно или после побуждений со стороны взрослого; </w:t>
      </w:r>
    </w:p>
    <w:p w:rsidR="00446DEE" w:rsidRPr="003C66B5" w:rsidRDefault="00446DEE" w:rsidP="00426733">
      <w:pPr>
        <w:numPr>
          <w:ilvl w:val="1"/>
          <w:numId w:val="15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складываются ли из отдельных действий более крупные блоки - способы, приемы, методы; различает ли ученик способ и результат действий; </w:t>
      </w:r>
    </w:p>
    <w:p w:rsidR="00446DEE" w:rsidRPr="003C66B5" w:rsidRDefault="00446DEE" w:rsidP="00426733">
      <w:pPr>
        <w:numPr>
          <w:ilvl w:val="1"/>
          <w:numId w:val="15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ли школьник несколькими приемами достижения одного результата; </w:t>
      </w:r>
    </w:p>
    <w:p w:rsidR="00446DEE" w:rsidRPr="003C66B5" w:rsidRDefault="00951974" w:rsidP="003C66B5">
      <w:pPr>
        <w:spacing w:before="100" w:beforeAutospacing="1" w:after="100" w:afterAutospacing="1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446DEE"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остояние самоконтроля и самооценки:</w:t>
      </w:r>
      <w:r w:rsidR="00446DE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DEE" w:rsidRPr="003C66B5" w:rsidRDefault="00446DEE" w:rsidP="00426733">
      <w:pPr>
        <w:numPr>
          <w:ilvl w:val="1"/>
          <w:numId w:val="16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ли ученик проверять себя после окончания работы (итоговый самоконтроль); </w:t>
      </w:r>
    </w:p>
    <w:p w:rsidR="00446DEE" w:rsidRPr="003C66B5" w:rsidRDefault="00446DEE" w:rsidP="00426733">
      <w:pPr>
        <w:numPr>
          <w:ilvl w:val="1"/>
          <w:numId w:val="16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проверять себя в середине и в процессе работы (пошаговый самоконтроль); </w:t>
      </w:r>
    </w:p>
    <w:p w:rsidR="00446DEE" w:rsidRPr="003C66B5" w:rsidRDefault="00446DEE" w:rsidP="00426733">
      <w:pPr>
        <w:numPr>
          <w:ilvl w:val="1"/>
          <w:numId w:val="16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ли он планировать работу до ее начала (планирующий самоконтроль); </w:t>
      </w:r>
    </w:p>
    <w:p w:rsidR="00446DEE" w:rsidRPr="003C66B5" w:rsidRDefault="00446DEE" w:rsidP="00426733">
      <w:pPr>
        <w:numPr>
          <w:ilvl w:val="1"/>
          <w:numId w:val="16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ли школьник адекватной самооценкой; </w:t>
      </w:r>
    </w:p>
    <w:p w:rsidR="00446DEE" w:rsidRPr="003C66B5" w:rsidRDefault="00446DEE" w:rsidP="00426733">
      <w:pPr>
        <w:numPr>
          <w:ilvl w:val="1"/>
          <w:numId w:val="16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 ли ему дифференцированная самооценка отдельных частей своей работы или он может оценить себя лишь в общем виде; </w:t>
      </w:r>
    </w:p>
    <w:p w:rsidR="00446DEE" w:rsidRPr="003C66B5" w:rsidRDefault="00951974" w:rsidP="003C66B5">
      <w:pPr>
        <w:spacing w:before="100" w:beforeAutospacing="1" w:after="100" w:afterAutospacing="1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446DEE" w:rsidRPr="003C66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аков результат учебной деятельности:</w:t>
      </w:r>
      <w:r w:rsidR="00446DEE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DEE" w:rsidRPr="003C66B5" w:rsidRDefault="00446DEE" w:rsidP="00426733">
      <w:pPr>
        <w:numPr>
          <w:ilvl w:val="1"/>
          <w:numId w:val="17"/>
        </w:numPr>
        <w:spacing w:before="100" w:beforeAutospacing="1" w:after="100" w:afterAutospacing="1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объективный (правильность решения, число действий до результата, расход времени, решение задач разной трудности); </w:t>
      </w:r>
    </w:p>
    <w:p w:rsidR="00446DEE" w:rsidRPr="003C66B5" w:rsidRDefault="00446DEE" w:rsidP="00426733">
      <w:pPr>
        <w:numPr>
          <w:ilvl w:val="1"/>
          <w:numId w:val="17"/>
        </w:numPr>
        <w:spacing w:before="100" w:beforeAutospacing="1" w:after="100" w:afterAutospacing="1" w:line="360" w:lineRule="auto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субъективный (значимость, смысл этой учебной работы для самого ученика, субъективная удовлетворенность, психологическая цена - расход времени и сил, вклад личных усилий) </w:t>
      </w:r>
      <w:r w:rsidR="00046B1C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[6].</w:t>
      </w:r>
    </w:p>
    <w:p w:rsidR="00446DEE" w:rsidRPr="003C66B5" w:rsidRDefault="00446DEE" w:rsidP="003C66B5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Диагностируя учебную деятельность школьников, важно посмотреть, какова целостность этой деятельности (или налицо только раздробленные звенья и операции), есть ли выраженная индивидуальность ее выполнения. Свободное и самостоятельное осуществление учебной деятельности свидетельствует об определенном важном уровне умственного развития -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как основы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мышления. В школьной практике предлагается учитывать при оценке результатов учения не только знания, но и деятельность учащихся, их обеспечивающую.</w:t>
      </w:r>
    </w:p>
    <w:p w:rsidR="001243BE" w:rsidRPr="003C66B5" w:rsidRDefault="00446DEE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видов деятельности школьника может быть выявлено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критериально-ориентированными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тестами,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деятельностными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пробами, длительным наблюдением, а также в ходе психологически продуманного устного опроса и в письменных контрольных работах</w:t>
      </w:r>
      <w:proofErr w:type="gram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513D" w:rsidRPr="003C66B5" w:rsidRDefault="0023513D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исследовании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уровня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информационо-коммуника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провели 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диагностическую 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работу среди обучающихся 6-х и 9-х  классов. Работа включала в себя 5 заданий и была дифференцирована по возрастным особенностям, сложности заданий и времени выполнения</w:t>
      </w:r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1)</w:t>
      </w:r>
      <w:r w:rsidR="0047592B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9 классов  в качестве сравнения с 6 классами был не случаен. Девятиклассники изучают биологию по линии В.В.Пасечника, которую можно отнести к линии традиционного обучения.</w:t>
      </w:r>
      <w:r w:rsidR="00C62966" w:rsidRP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линия</w:t>
      </w:r>
      <w:r w:rsidR="00C6296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должном объёме не реализует задачи по формированию универсальных учебных действий.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 получая информацию, только точно её воспроизводят, не умеют обрабатывать эту информацию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ответа все сводится к описанию объектов, а не к их анализу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337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учителя-предметники, работающие в этой параллели, сталкиваются с этой проблемой.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на уроках 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</w:t>
      </w:r>
      <w:r w:rsidR="00067AA8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обучающимся разные типы заданий, которые формировали бы у них 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</w:t>
      </w:r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C629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6BF7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результаты </w:t>
      </w:r>
      <w:r w:rsidR="003B3376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на низком уровне</w:t>
      </w:r>
      <w:r w:rsidR="004E3BFF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показала диагностическая работа.</w:t>
      </w:r>
    </w:p>
    <w:p w:rsidR="00426733" w:rsidRDefault="00A01028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Шестиклассники работают с УМК «Сферы», в котором заложены все основы для формирования 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тетрадь-тренажёр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тренажерные задания на 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-диске, разнообразные </w:t>
      </w:r>
      <w:proofErr w:type="spellStart"/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формированию  </w:t>
      </w:r>
      <w:r w:rsidR="004B7811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тетрадь-экзаменатор позволяет проверить их уровень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 к середине учебного года дети лучше объясняют, лучше сравнивают, результативне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работают с отбором информации,</w:t>
      </w: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её преобразованием</w:t>
      </w:r>
      <w:r w:rsidR="00C82072"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представлением.</w:t>
      </w:r>
    </w:p>
    <w:p w:rsidR="00C62966" w:rsidRDefault="00C62966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сказанному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бы привести результаты диагностической работы.</w:t>
      </w:r>
    </w:p>
    <w:p w:rsidR="00CA47EA" w:rsidRDefault="00CA47EA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7EA" w:rsidRDefault="00CA47EA" w:rsidP="003C66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7EA" w:rsidRPr="003C66B5" w:rsidRDefault="00CA47EA" w:rsidP="00CA47EA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lastRenderedPageBreak/>
        <w:t>Результаты диагностической работы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993"/>
        <w:gridCol w:w="992"/>
        <w:gridCol w:w="850"/>
        <w:gridCol w:w="993"/>
        <w:gridCol w:w="992"/>
        <w:gridCol w:w="992"/>
        <w:gridCol w:w="851"/>
        <w:gridCol w:w="992"/>
      </w:tblGrid>
      <w:tr w:rsidR="00CA47EA" w:rsidRPr="003C66B5" w:rsidTr="00781A7C">
        <w:tc>
          <w:tcPr>
            <w:tcW w:w="1809" w:type="dxa"/>
            <w:vMerge w:val="restart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828" w:type="dxa"/>
            <w:gridSpan w:val="4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  <w:gridSpan w:val="4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A47EA" w:rsidRPr="003C66B5" w:rsidTr="00781A7C">
        <w:trPr>
          <w:cantSplit/>
          <w:trHeight w:val="1749"/>
        </w:trPr>
        <w:tc>
          <w:tcPr>
            <w:tcW w:w="1809" w:type="dxa"/>
            <w:vMerge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Приступили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Приступил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  <w:p w:rsidR="00CA47EA" w:rsidRPr="003C66B5" w:rsidRDefault="00CA47EA" w:rsidP="00781A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47EA" w:rsidRPr="003C66B5" w:rsidTr="00781A7C">
        <w:tc>
          <w:tcPr>
            <w:tcW w:w="1809" w:type="dxa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CA47EA" w:rsidRPr="003C66B5" w:rsidRDefault="00681563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47EA" w:rsidRPr="003C66B5" w:rsidTr="00781A7C">
        <w:tc>
          <w:tcPr>
            <w:tcW w:w="1809" w:type="dxa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47EA" w:rsidRPr="003C66B5" w:rsidTr="00781A7C">
        <w:tc>
          <w:tcPr>
            <w:tcW w:w="1809" w:type="dxa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Сравнение 2-х объектов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47EA" w:rsidRPr="003C66B5" w:rsidTr="00781A7C">
        <w:tc>
          <w:tcPr>
            <w:tcW w:w="1809" w:type="dxa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установление </w:t>
            </w:r>
            <w:proofErr w:type="spellStart"/>
            <w:proofErr w:type="gramStart"/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47EA" w:rsidRPr="003C66B5" w:rsidTr="00781A7C">
        <w:tc>
          <w:tcPr>
            <w:tcW w:w="1809" w:type="dxa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Задание на соответствие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CA47EA" w:rsidRPr="003C66B5" w:rsidRDefault="00CA47EA" w:rsidP="00781A7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1563" w:rsidRDefault="00CA47EA" w:rsidP="0068156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результаты диагностической работы видно, что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УМК линии «Сферы»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учебных действий выше. Так при работе с рисунком среди шестиклассников справились с заданием 32% обучающихся, среди девятиклассников-23%; не приступали к выполнению задания среди шестиклассников-13%, среди девятиклассников-</w:t>
      </w:r>
      <w:r w:rsidR="006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29%.    </w:t>
      </w:r>
      <w:r w:rsidR="00681563" w:rsidRPr="003C6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25050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1563" w:rsidRPr="003C66B5" w:rsidRDefault="00681563" w:rsidP="00781A7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работе с текстом</w:t>
      </w:r>
      <w:r w:rsidRPr="0068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шестиклассников справились с заданием 37% обучающихся, среди девятиклассников-14%;  не справились с выполнением задани</w:t>
      </w:r>
      <w:r w:rsidR="00781A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и 78% соответственно</w:t>
      </w:r>
      <w:r w:rsidR="0078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приступали к выполнению задания среди шестиклассников-3%, среди девятиклассников-8%.  </w:t>
      </w:r>
    </w:p>
    <w:p w:rsidR="00681563" w:rsidRDefault="00681563" w:rsidP="00681563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0" cy="238125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1A7C" w:rsidRPr="003C66B5" w:rsidRDefault="00781A7C" w:rsidP="00781A7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заданием на сравнение 2-х объектов</w:t>
      </w:r>
      <w:r w:rsidRPr="0078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заданием 24% обучающихся, среди девятиклассников-1%;  не справились с выполнением задания 76% и 91% соответственно; не приступали к выполнению задания среди девятиклассников-8%, а шестиклассники  все попытались это задание сделать.  </w:t>
      </w:r>
    </w:p>
    <w:p w:rsidR="00781A7C" w:rsidRDefault="00781A7C" w:rsidP="00781A7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975" cy="227647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1A7C" w:rsidRPr="003C66B5" w:rsidRDefault="00781A7C" w:rsidP="00781A7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всего шестиклассники справились с заданием на установление последовательности</w:t>
      </w:r>
      <w:r w:rsidR="00273E27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3%, среди девятиклассников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справляемость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не справились с выполнением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соответственно; не приступали к выполнению задания среди шестиклассников-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среди девятиклассников-</w:t>
      </w:r>
      <w:r w:rsidR="00273E2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</w:p>
    <w:p w:rsidR="00781A7C" w:rsidRPr="003C66B5" w:rsidRDefault="00781A7C" w:rsidP="00781A7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3E27" w:rsidRDefault="00273E27" w:rsidP="00273E27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52975" cy="2609850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2AAB" w:rsidRDefault="00273E27" w:rsidP="00202AA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результаты у девятиклассников выше</w:t>
      </w:r>
      <w:r w:rsidR="00202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задание на установление соответствия. С ним справились</w:t>
      </w:r>
      <w:r w:rsidR="00202AAB">
        <w:rPr>
          <w:rFonts w:ascii="Times New Roman" w:hAnsi="Times New Roman" w:cs="Times New Roman"/>
          <w:sz w:val="24"/>
          <w:szCs w:val="24"/>
        </w:rPr>
        <w:t xml:space="preserve"> 50% </w:t>
      </w:r>
      <w:proofErr w:type="gramStart"/>
      <w:r w:rsidR="00202A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2AAB">
        <w:rPr>
          <w:rFonts w:ascii="Times New Roman" w:hAnsi="Times New Roman" w:cs="Times New Roman"/>
          <w:sz w:val="24"/>
          <w:szCs w:val="24"/>
        </w:rPr>
        <w:t xml:space="preserve">. У шестиклассников </w:t>
      </w:r>
      <w:proofErr w:type="spellStart"/>
      <w:r w:rsidR="00202AAB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="00202AAB">
        <w:rPr>
          <w:rFonts w:ascii="Times New Roman" w:hAnsi="Times New Roman" w:cs="Times New Roman"/>
          <w:sz w:val="24"/>
          <w:szCs w:val="24"/>
        </w:rPr>
        <w:t xml:space="preserve"> почти  в 2 раза меньше (27%). Не справились с выполнением задания 59% шестиклассников и 49% девятиклассников. Не приступали к выполнению задания 14% и 1% соответственно.</w:t>
      </w:r>
    </w:p>
    <w:p w:rsidR="00273E27" w:rsidRPr="003C66B5" w:rsidRDefault="00273E27" w:rsidP="00273E27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53365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E27" w:rsidRPr="003C66B5" w:rsidRDefault="00202AAB" w:rsidP="00273E27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цифры позволяют говорить о более высоком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 у </w:t>
      </w:r>
      <w:r w:rsidR="00BC5D49">
        <w:rPr>
          <w:rFonts w:ascii="Times New Roman" w:hAnsi="Times New Roman" w:cs="Times New Roman"/>
          <w:sz w:val="24"/>
          <w:szCs w:val="24"/>
        </w:rPr>
        <w:t>шестиклассников уже на начальных этапах работы по УМК линии «Сферы».</w:t>
      </w:r>
    </w:p>
    <w:p w:rsidR="00781A7C" w:rsidRPr="003C66B5" w:rsidRDefault="00781A7C" w:rsidP="00781A7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1A7C" w:rsidRPr="003C66B5" w:rsidRDefault="00781A7C" w:rsidP="00681563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6733" w:rsidRPr="00B678D7" w:rsidRDefault="00B678D7" w:rsidP="00B678D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AF07B4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можно сказать, что проблема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информационно-комм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никационных учебных действий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Обучение-это информационный процесс. Как показывает практика, в образовательном процессе обучающие не только должны уметь находить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 работать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преобразовывать 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воспроизводить.</w:t>
      </w:r>
    </w:p>
    <w:p w:rsidR="0069623A" w:rsidRPr="0085298F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поставленная на начало работы, по нашему мнению достигнута. Мы 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определили 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учебных действий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выявили теоретические основы формирования универсальных учебных действий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раскрыли 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– коммуникационных технологий</w:t>
      </w:r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УУД,</w:t>
      </w:r>
      <w:proofErr w:type="gramStart"/>
      <w:r w:rsidR="007C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623A" w:rsidRPr="000F0C2C" w:rsidRDefault="007C6F40" w:rsidP="000F0C2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результатах диагностической работы</w:t>
      </w:r>
      <w:r w:rsidR="0069623A" w:rsidRPr="0085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сделать вывод, что </w:t>
      </w:r>
      <w:r w:rsidR="0069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информационно-образовательная </w:t>
      </w:r>
      <w:proofErr w:type="gramStart"/>
      <w:r w:rsidR="0069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proofErr w:type="gramEnd"/>
      <w:r w:rsidR="0069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созданная  УМК линии «Сферы» полностью реализует задачи по формированию УУД, в том числе и информационно-коммуникационных.</w:t>
      </w:r>
    </w:p>
    <w:p w:rsidR="000F0C2C" w:rsidRPr="000F0C2C" w:rsidRDefault="000F0C2C" w:rsidP="000F0C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C2C">
        <w:rPr>
          <w:rFonts w:ascii="Times New Roman" w:hAnsi="Times New Roman" w:cs="Times New Roman"/>
          <w:sz w:val="24"/>
          <w:szCs w:val="24"/>
        </w:rPr>
        <w:t>В ходе дальнейш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F0C2C">
        <w:rPr>
          <w:rFonts w:ascii="Times New Roman" w:hAnsi="Times New Roman" w:cs="Times New Roman"/>
          <w:sz w:val="24"/>
          <w:szCs w:val="24"/>
        </w:rPr>
        <w:t xml:space="preserve"> </w:t>
      </w:r>
      <w:r w:rsidR="007C6F40">
        <w:rPr>
          <w:rFonts w:ascii="Times New Roman" w:hAnsi="Times New Roman" w:cs="Times New Roman"/>
          <w:sz w:val="24"/>
          <w:szCs w:val="24"/>
        </w:rPr>
        <w:t>своей педагогической деятельности, я считаю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2C">
        <w:rPr>
          <w:rFonts w:ascii="Times New Roman" w:hAnsi="Times New Roman" w:cs="Times New Roman"/>
          <w:sz w:val="24"/>
          <w:szCs w:val="24"/>
        </w:rPr>
        <w:t>целесообразн</w:t>
      </w:r>
      <w:r w:rsidR="007C6F40">
        <w:rPr>
          <w:rFonts w:ascii="Times New Roman" w:hAnsi="Times New Roman" w:cs="Times New Roman"/>
          <w:sz w:val="24"/>
          <w:szCs w:val="24"/>
        </w:rPr>
        <w:t>ым</w:t>
      </w:r>
      <w:r w:rsidRPr="000F0C2C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7C6F40">
        <w:rPr>
          <w:rFonts w:ascii="Times New Roman" w:hAnsi="Times New Roman" w:cs="Times New Roman"/>
          <w:sz w:val="24"/>
          <w:szCs w:val="24"/>
        </w:rPr>
        <w:t>работу</w:t>
      </w:r>
      <w:r w:rsidRPr="000F0C2C">
        <w:rPr>
          <w:rFonts w:ascii="Times New Roman" w:hAnsi="Times New Roman" w:cs="Times New Roman"/>
          <w:sz w:val="24"/>
          <w:szCs w:val="24"/>
        </w:rPr>
        <w:t xml:space="preserve"> в области проектирования учебного процесса, направленного на достижение требований стандарта к результатам освоения основных образовательных программ.</w:t>
      </w:r>
    </w:p>
    <w:p w:rsidR="000F0C2C" w:rsidRPr="000F0C2C" w:rsidRDefault="000F0C2C" w:rsidP="006962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33" w:rsidRDefault="004267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656E" w:rsidRPr="003C66B5" w:rsidRDefault="00CC2A88" w:rsidP="003C66B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Биология. Живой организм: учебник для 6 класса общеобразовательной школы. – Л.Н.Сухорукова,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, И.Я.Колесникова, Л.В.Воронин. – М.: Просвещение, 2009. – 160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Биология: живой организм: метод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екомендации для 6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учреждений [Текст] / под ред.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, Л.Н.Сухоруковой. М.:  Просвещение, 2008. −112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Давыдов, В.В. Проблемы развивающего обучения: Опыт теоретического и экспериментального психологического исследования [Текст] /В.В.Давыдов. -  М., 1986. 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Курин, Ю.Н.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гипермедийные</w:t>
      </w:r>
      <w:proofErr w:type="spellEnd"/>
      <w:r w:rsidRPr="003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реализации концепции эффективного изучения геометрии в начальной школе/Ю.Н.Курин// Начальная школа.-2005.-№6.-С.73-76.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Леонтьев, А.Н. Избранные психологические произведения: в 2 т. [Текст], т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. /А.Н.Леонтьев. – М.: Педагогика,1983. – 320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Маркова, А.К.,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, Т.А., Орлов, А.Б. Формирование мотивации учения [Текст] / А.К.Маркова,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Т.А.Матис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, А.Б.Орлов. -  М., 1990. 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Педагогический энциклопедический словарь  [Текст] / гл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ед. Б.М.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– М.: Большая Российская энциклопедия, 2003. – 528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Рубинштейн, С.Л. Основы общей психологии: в 2 т., [Текст] т.2. /С.Л.Рубинштейн. – М.: Педагогика. 1989. – 328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.Сухорукова, Л.Н. Личностно ориентированное обучение биологии в старших классах [Текст]: Монография. /Л.Н.Сухорукова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− Ярославль: Изд-во ЯГПУ им. К.Д.Ушинского,1999.− 206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Философский словарь [Текст] / Под ред. И.Т.Фролова. – М.: Политиздат, 1986. – 590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.</w:t>
      </w:r>
    </w:p>
    <w:p w:rsidR="00E74792" w:rsidRPr="003C66B5" w:rsidRDefault="00E74792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Что развивает и чего не развивает учебная деятельность младших школьнико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в[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Электронный ресурс] /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Г.А.Цукерман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66B5">
        <w:rPr>
          <w:rFonts w:ascii="Times New Roman" w:hAnsi="Times New Roman" w:cs="Times New Roman"/>
          <w:sz w:val="24"/>
          <w:szCs w:val="24"/>
        </w:rPr>
        <w:t>//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voppsy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3C66B5">
        <w:rPr>
          <w:rFonts w:ascii="Times New Roman" w:hAnsi="Times New Roman" w:cs="Times New Roman"/>
          <w:sz w:val="24"/>
          <w:szCs w:val="24"/>
        </w:rPr>
        <w:t>_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C66B5">
        <w:rPr>
          <w:rFonts w:ascii="Times New Roman" w:hAnsi="Times New Roman" w:cs="Times New Roman"/>
          <w:sz w:val="24"/>
          <w:szCs w:val="24"/>
        </w:rPr>
        <w:t>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Pr="003C66B5">
        <w:rPr>
          <w:rFonts w:ascii="Times New Roman" w:hAnsi="Times New Roman" w:cs="Times New Roman"/>
          <w:sz w:val="24"/>
          <w:szCs w:val="24"/>
        </w:rPr>
        <w:t>/1998/985/985068.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C66B5">
        <w:rPr>
          <w:rFonts w:ascii="Times New Roman" w:hAnsi="Times New Roman" w:cs="Times New Roman"/>
          <w:sz w:val="24"/>
          <w:szCs w:val="24"/>
        </w:rPr>
        <w:t>. – (Дата обращения 20.12.2011)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«Биология: живой организм: 6». – Л.Н.Сухорукова,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, И.Я.Колесникова, Л.В.Воронин [Электронный ресурс]. – М.: Просвещение, 2007. – 1элек. опт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иск (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C66B5">
        <w:rPr>
          <w:rFonts w:ascii="Times New Roman" w:hAnsi="Times New Roman" w:cs="Times New Roman"/>
          <w:sz w:val="24"/>
          <w:szCs w:val="24"/>
        </w:rPr>
        <w:t>)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6B5">
        <w:rPr>
          <w:rFonts w:ascii="Times New Roman" w:hAnsi="Times New Roman" w:cs="Times New Roman"/>
          <w:sz w:val="24"/>
          <w:szCs w:val="24"/>
        </w:rPr>
        <w:lastRenderedPageBreak/>
        <w:t>Эльконин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, Д.Б. Психология обучения младшего школьника [Текст] /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 -  М., 1974. 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6B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, Д.Б. Психология развития [Текст]: учеб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учеб. Заведений /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. -  М., 2001. 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66B5">
        <w:rPr>
          <w:rFonts w:ascii="Times New Roman" w:hAnsi="Times New Roman" w:cs="Times New Roman"/>
          <w:sz w:val="24"/>
          <w:szCs w:val="24"/>
        </w:rPr>
        <w:t>:/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C6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Attachment</w:t>
      </w:r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?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C66B5">
        <w:rPr>
          <w:rFonts w:ascii="Times New Roman" w:hAnsi="Times New Roman" w:cs="Times New Roman"/>
          <w:sz w:val="24"/>
          <w:szCs w:val="24"/>
        </w:rPr>
        <w:t>=5812 – сайт издательства «Просвещение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»[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Электронный ресурс]. – (Дата обращения20.12.2011)</w:t>
      </w:r>
    </w:p>
    <w:p w:rsidR="00113153" w:rsidRPr="003C66B5" w:rsidRDefault="00113153" w:rsidP="003C66B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66B5">
        <w:rPr>
          <w:rFonts w:ascii="Times New Roman" w:hAnsi="Times New Roman" w:cs="Times New Roman"/>
          <w:sz w:val="24"/>
          <w:szCs w:val="24"/>
        </w:rPr>
        <w:t>:/</w:t>
      </w:r>
      <w:r w:rsidRPr="003C66B5">
        <w:rPr>
          <w:rFonts w:ascii="Times New Roman" w:hAnsi="Times New Roman" w:cs="Times New Roman"/>
          <w:sz w:val="24"/>
          <w:szCs w:val="24"/>
          <w:lang w:val="en-US"/>
        </w:rPr>
        <w:t>spheres</w:t>
      </w:r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6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>/ - сайт поддержки УМК «Сферы» [Электронный ресурс]. – (Дата обращения 20.12.2011)</w:t>
      </w:r>
    </w:p>
    <w:p w:rsidR="00113153" w:rsidRPr="003C66B5" w:rsidRDefault="00113153" w:rsidP="003C66B5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F44" w:rsidRPr="003C66B5" w:rsidRDefault="000D1F44" w:rsidP="003C66B5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1B5" w:rsidRPr="003C66B5" w:rsidRDefault="008F61B5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61B5" w:rsidRPr="003C66B5" w:rsidRDefault="008F61B5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61B5" w:rsidRPr="003C66B5" w:rsidRDefault="008F61B5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07A2" w:rsidRPr="003C66B5" w:rsidRDefault="00CF07A2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07A2" w:rsidRPr="003C66B5" w:rsidRDefault="00CF07A2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07A2" w:rsidRPr="003C66B5" w:rsidRDefault="00CF07A2" w:rsidP="003C66B5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6733" w:rsidRDefault="00426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1F44" w:rsidRDefault="000D1F44" w:rsidP="00426733">
      <w:pPr>
        <w:pStyle w:val="a4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69623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Задания для 6 класса</w:t>
      </w:r>
    </w:p>
    <w:p w:rsidR="0069623A" w:rsidRPr="003C66B5" w:rsidRDefault="0069623A" w:rsidP="0069623A">
      <w:pPr>
        <w:pStyle w:val="a4"/>
        <w:numPr>
          <w:ilvl w:val="0"/>
          <w:numId w:val="32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Рассмотрите схему. Какой процесс на ней изображён? Какое  значение имеет этот процесс для растений?</w:t>
      </w: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010" cy="2083981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06" cy="208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3A" w:rsidRPr="003C66B5" w:rsidRDefault="0069623A" w:rsidP="0069623A">
      <w:pPr>
        <w:pStyle w:val="a4"/>
        <w:numPr>
          <w:ilvl w:val="0"/>
          <w:numId w:val="32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Вставьте в текст о питании растений пропущенные слова.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Растениям для жизнедеятельности необходимы минеральные  и -------------------------- вещества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--------------------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>ещества растения получают из почвы, этот процесс называют----------------------- питанием. Органические вещества растения создают самостоятельно в процессе------------------------. Его называют также воздушным ----------------------------- растений.</w:t>
      </w:r>
    </w:p>
    <w:p w:rsidR="0069623A" w:rsidRPr="003C66B5" w:rsidRDefault="0069623A" w:rsidP="0069623A">
      <w:pPr>
        <w:pStyle w:val="a4"/>
        <w:numPr>
          <w:ilvl w:val="0"/>
          <w:numId w:val="32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Заполнив таблицу, сравните строение растительной и животной клетки. Наличие органоидов и клеточных структур в соответствующих клетках отметьте знаком «+», их отсутствие знаком «</w:t>
      </w:r>
      <w:proofErr w:type="gramStart"/>
      <w:r w:rsidRPr="003C66B5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3C66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0" w:type="auto"/>
        <w:tblInd w:w="720" w:type="dxa"/>
        <w:tblLook w:val="04A0"/>
      </w:tblPr>
      <w:tblGrid>
        <w:gridCol w:w="2164"/>
        <w:gridCol w:w="2169"/>
        <w:gridCol w:w="2094"/>
      </w:tblGrid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Части клетки, органоиды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Животная клетка</w:t>
            </w: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Клеточная мембрана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Клеточная стенка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Вакуоли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Хлоропласты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3A" w:rsidRPr="003C66B5" w:rsidRDefault="0069623A" w:rsidP="0069623A">
      <w:pPr>
        <w:spacing w:before="100" w:beforeAutospacing="1" w:after="100" w:afterAutospacing="1" w:line="36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lastRenderedPageBreak/>
        <w:t>4.Установите соответствие между корневыми системами и входящими в их состав видами корней: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1.главный корень                          а. стержневая корневая система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2.боковой корень                          б. мочковатая корневая система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3.придаточный корень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5.</w:t>
      </w:r>
      <w:r w:rsidRPr="003C66B5"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b/>
          <w:sz w:val="24"/>
          <w:szCs w:val="24"/>
        </w:rPr>
        <w:t>Напишите правильную последовательность расположения зон корня, начиная с корневого чехлика: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А. зона проведения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Б. зона роста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В. корневой чехлик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Г. зона деления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 Д. зона всасывания</w:t>
      </w:r>
    </w:p>
    <w:p w:rsidR="0069623A" w:rsidRDefault="006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623A" w:rsidRPr="0069623A" w:rsidRDefault="0069623A" w:rsidP="0069623A">
      <w:pPr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62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Задания для 9 класса</w:t>
      </w:r>
    </w:p>
    <w:p w:rsidR="0069623A" w:rsidRPr="003C66B5" w:rsidRDefault="0069623A" w:rsidP="0069623A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Рассмотрите схему. Какой процесс на ней изображён? Какое  значение имеет этот проце</w:t>
      </w:r>
      <w:proofErr w:type="gramStart"/>
      <w:r w:rsidRPr="003C66B5">
        <w:rPr>
          <w:rFonts w:ascii="Times New Roman" w:hAnsi="Times New Roman" w:cs="Times New Roman"/>
          <w:b/>
          <w:sz w:val="24"/>
          <w:szCs w:val="24"/>
        </w:rPr>
        <w:t>сс в пр</w:t>
      </w:r>
      <w:proofErr w:type="gramEnd"/>
      <w:r w:rsidRPr="003C66B5">
        <w:rPr>
          <w:rFonts w:ascii="Times New Roman" w:hAnsi="Times New Roman" w:cs="Times New Roman"/>
          <w:b/>
          <w:sz w:val="24"/>
          <w:szCs w:val="24"/>
        </w:rPr>
        <w:t>ироде?</w:t>
      </w: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010" cy="2083981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06" cy="208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3A" w:rsidRPr="003C66B5" w:rsidRDefault="0069623A" w:rsidP="0069623A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Вставьте в текст о питании растений пропущенные слова.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Растениям для жизнедеятельности необходимы минеральные  и -------------------------- вещества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--------------------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ещества растения получают из почвы, этот процесс называют----------------------- питанием. Органические вещества растения создают самостоятельно в процессе------------------------. Организмы, получающие--------------------- </w:t>
      </w:r>
      <w:proofErr w:type="gramStart"/>
      <w:r w:rsidRPr="003C66B5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3C66B5">
        <w:rPr>
          <w:rFonts w:ascii="Times New Roman" w:hAnsi="Times New Roman" w:cs="Times New Roman"/>
          <w:sz w:val="24"/>
          <w:szCs w:val="24"/>
        </w:rPr>
        <w:t xml:space="preserve"> таким образом называются-----------------------.</w:t>
      </w:r>
    </w:p>
    <w:p w:rsidR="0069623A" w:rsidRPr="003C66B5" w:rsidRDefault="0069623A" w:rsidP="0069623A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Заполнив таблицу, сравните строение растительной и животной клетки. Наличие органоидов и клеточных структур в соответствующих клетках отметьте знаком «+», их отсутствие знаком «</w:t>
      </w:r>
      <w:proofErr w:type="gramStart"/>
      <w:r w:rsidRPr="003C66B5">
        <w:rPr>
          <w:rFonts w:ascii="Times New Roman" w:hAnsi="Times New Roman" w:cs="Times New Roman"/>
          <w:b/>
          <w:sz w:val="24"/>
          <w:szCs w:val="24"/>
        </w:rPr>
        <w:t>-»</w:t>
      </w:r>
      <w:proofErr w:type="gramEnd"/>
      <w:r w:rsidRPr="003C66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0" w:type="auto"/>
        <w:tblInd w:w="720" w:type="dxa"/>
        <w:tblLook w:val="04A0"/>
      </w:tblPr>
      <w:tblGrid>
        <w:gridCol w:w="2164"/>
        <w:gridCol w:w="2169"/>
        <w:gridCol w:w="2094"/>
      </w:tblGrid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Части клетки, органоиды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Животная клетка</w:t>
            </w: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Клеточная мембрана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Клеточная стенка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Вакуоли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Пластиды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ЭПС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Митохондрии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A" w:rsidRPr="003C66B5" w:rsidTr="0069623A">
        <w:tc>
          <w:tcPr>
            <w:tcW w:w="216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5">
              <w:rPr>
                <w:rFonts w:ascii="Times New Roman" w:hAnsi="Times New Roman" w:cs="Times New Roman"/>
                <w:sz w:val="24"/>
                <w:szCs w:val="24"/>
              </w:rPr>
              <w:t>Клеточный центр</w:t>
            </w:r>
          </w:p>
        </w:tc>
        <w:tc>
          <w:tcPr>
            <w:tcW w:w="2169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9623A" w:rsidRPr="003C66B5" w:rsidRDefault="0069623A" w:rsidP="0069623A">
            <w:pPr>
              <w:pStyle w:val="a4"/>
              <w:spacing w:before="100" w:beforeAutospacing="1" w:after="100" w:afterAutospacing="1"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3A" w:rsidRPr="00426733" w:rsidRDefault="0069623A" w:rsidP="0069623A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33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явлений, происходящих в первом делении мейоза.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А. расхождение гомологичных хромосом к полюсам клетки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C66B5">
        <w:rPr>
          <w:rFonts w:ascii="Times New Roman" w:hAnsi="Times New Roman" w:cs="Times New Roman"/>
          <w:sz w:val="24"/>
          <w:szCs w:val="24"/>
        </w:rPr>
        <w:t>коньюгация</w:t>
      </w:r>
      <w:proofErr w:type="spellEnd"/>
      <w:r w:rsidRPr="003C66B5">
        <w:rPr>
          <w:rFonts w:ascii="Times New Roman" w:hAnsi="Times New Roman" w:cs="Times New Roman"/>
          <w:sz w:val="24"/>
          <w:szCs w:val="24"/>
        </w:rPr>
        <w:t xml:space="preserve"> и обмен участками гомологичных хромосом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В. расположение гомологичных хромосом в плоскости экватора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>Г. образование дочерних клеток с гаплоидным набором хромосом.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hanging="360"/>
        <w:rPr>
          <w:rFonts w:ascii="Times New Roman" w:hAnsi="Times New Roman" w:cs="Times New Roman"/>
          <w:b/>
          <w:sz w:val="24"/>
          <w:szCs w:val="24"/>
        </w:rPr>
      </w:pPr>
      <w:r w:rsidRPr="003C66B5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наукой и предметом её изучения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1.генетика                                      А. клетка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2. гистология                                 Б. ткань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3. цитология                                  В. наследственность и изменчивость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4. микробиология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6B5">
        <w:rPr>
          <w:rFonts w:ascii="Times New Roman" w:hAnsi="Times New Roman" w:cs="Times New Roman"/>
          <w:sz w:val="24"/>
          <w:szCs w:val="24"/>
        </w:rPr>
        <w:t xml:space="preserve"> Г. зародышевое развитие организмов</w:t>
      </w:r>
    </w:p>
    <w:p w:rsidR="0069623A" w:rsidRPr="003C66B5" w:rsidRDefault="0069623A" w:rsidP="0069623A">
      <w:pPr>
        <w:pStyle w:val="a4"/>
        <w:spacing w:before="100" w:beforeAutospacing="1" w:after="100" w:afterAutospacing="1" w:line="360" w:lineRule="auto"/>
        <w:ind w:left="644" w:firstLine="709"/>
        <w:rPr>
          <w:rFonts w:ascii="Times New Roman" w:hAnsi="Times New Roman" w:cs="Times New Roman"/>
          <w:sz w:val="24"/>
          <w:szCs w:val="24"/>
        </w:rPr>
      </w:pPr>
      <w:r w:rsidRPr="003C66B5">
        <w:rPr>
          <w:rFonts w:ascii="Times New Roman" w:hAnsi="Times New Roman" w:cs="Times New Roman"/>
          <w:sz w:val="24"/>
          <w:szCs w:val="24"/>
        </w:rPr>
        <w:t xml:space="preserve">   5. эмбриология                             Д. бактерии</w:t>
      </w: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3A" w:rsidRPr="003C66B5" w:rsidRDefault="0069623A" w:rsidP="0069623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3A" w:rsidRDefault="0069623A" w:rsidP="00696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E27" w:rsidRDefault="00273E27">
      <w:pPr>
        <w:rPr>
          <w:rFonts w:ascii="Times New Roman" w:hAnsi="Times New Roman" w:cs="Times New Roman"/>
          <w:sz w:val="24"/>
          <w:szCs w:val="24"/>
        </w:rPr>
      </w:pPr>
    </w:p>
    <w:p w:rsidR="00583F56" w:rsidRDefault="00583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F56" w:rsidRDefault="00583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sectPr w:rsidR="00583F56" w:rsidSect="00583F56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40" w:rsidRDefault="007C6F40" w:rsidP="00583F56">
      <w:pPr>
        <w:spacing w:after="0" w:line="240" w:lineRule="auto"/>
      </w:pPr>
      <w:r>
        <w:separator/>
      </w:r>
    </w:p>
  </w:endnote>
  <w:endnote w:type="continuationSeparator" w:id="0">
    <w:p w:rsidR="007C6F40" w:rsidRDefault="007C6F40" w:rsidP="0058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988"/>
      <w:docPartObj>
        <w:docPartGallery w:val="Page Numbers (Bottom of Page)"/>
        <w:docPartUnique/>
      </w:docPartObj>
    </w:sdtPr>
    <w:sdtContent>
      <w:p w:rsidR="007C6F40" w:rsidRDefault="00792060">
        <w:pPr>
          <w:pStyle w:val="ae"/>
          <w:jc w:val="center"/>
        </w:pPr>
        <w:fldSimple w:instr=" PAGE   \* MERGEFORMAT ">
          <w:r w:rsidR="00AF07B4">
            <w:rPr>
              <w:noProof/>
            </w:rPr>
            <w:t>26</w:t>
          </w:r>
        </w:fldSimple>
      </w:p>
    </w:sdtContent>
  </w:sdt>
  <w:p w:rsidR="007C6F40" w:rsidRDefault="007C6F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40" w:rsidRDefault="007C6F40" w:rsidP="00583F56">
      <w:pPr>
        <w:spacing w:after="0" w:line="240" w:lineRule="auto"/>
      </w:pPr>
      <w:r>
        <w:separator/>
      </w:r>
    </w:p>
  </w:footnote>
  <w:footnote w:type="continuationSeparator" w:id="0">
    <w:p w:rsidR="007C6F40" w:rsidRDefault="007C6F40" w:rsidP="0058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D3"/>
    <w:multiLevelType w:val="multilevel"/>
    <w:tmpl w:val="6F5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>
    <w:nsid w:val="038E183C"/>
    <w:multiLevelType w:val="hybridMultilevel"/>
    <w:tmpl w:val="0D5CDA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09D4"/>
    <w:multiLevelType w:val="hybridMultilevel"/>
    <w:tmpl w:val="7B62DF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70356"/>
    <w:multiLevelType w:val="hybridMultilevel"/>
    <w:tmpl w:val="4A224BD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D106BD"/>
    <w:multiLevelType w:val="multilevel"/>
    <w:tmpl w:val="666E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C723F"/>
    <w:multiLevelType w:val="multilevel"/>
    <w:tmpl w:val="32343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52E85"/>
    <w:multiLevelType w:val="hybridMultilevel"/>
    <w:tmpl w:val="D2AC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769A"/>
    <w:multiLevelType w:val="hybridMultilevel"/>
    <w:tmpl w:val="180CD0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90D"/>
    <w:multiLevelType w:val="multilevel"/>
    <w:tmpl w:val="654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71881"/>
    <w:multiLevelType w:val="hybridMultilevel"/>
    <w:tmpl w:val="7E5E7D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C8D"/>
    <w:multiLevelType w:val="multilevel"/>
    <w:tmpl w:val="534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84392"/>
    <w:multiLevelType w:val="hybridMultilevel"/>
    <w:tmpl w:val="19BEE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165F3"/>
    <w:multiLevelType w:val="multilevel"/>
    <w:tmpl w:val="E938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43815"/>
    <w:multiLevelType w:val="hybridMultilevel"/>
    <w:tmpl w:val="90C6A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4EF5"/>
    <w:multiLevelType w:val="hybridMultilevel"/>
    <w:tmpl w:val="517A24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26987"/>
    <w:multiLevelType w:val="hybridMultilevel"/>
    <w:tmpl w:val="6D3068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FD68F1"/>
    <w:multiLevelType w:val="hybridMultilevel"/>
    <w:tmpl w:val="69A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D48E3"/>
    <w:multiLevelType w:val="hybridMultilevel"/>
    <w:tmpl w:val="48AAF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A129A"/>
    <w:multiLevelType w:val="hybridMultilevel"/>
    <w:tmpl w:val="3162C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28FC"/>
    <w:multiLevelType w:val="hybridMultilevel"/>
    <w:tmpl w:val="4FAE4F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157E2"/>
    <w:multiLevelType w:val="hybridMultilevel"/>
    <w:tmpl w:val="3162C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67A16"/>
    <w:multiLevelType w:val="hybridMultilevel"/>
    <w:tmpl w:val="DCFA1228"/>
    <w:lvl w:ilvl="0" w:tplc="2B2C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27D8D"/>
    <w:multiLevelType w:val="multilevel"/>
    <w:tmpl w:val="A2B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43B32"/>
    <w:multiLevelType w:val="multilevel"/>
    <w:tmpl w:val="6A6C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77431"/>
    <w:multiLevelType w:val="hybridMultilevel"/>
    <w:tmpl w:val="A4A6F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24041"/>
    <w:multiLevelType w:val="hybridMultilevel"/>
    <w:tmpl w:val="8C7AB40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6E7EE3"/>
    <w:multiLevelType w:val="hybridMultilevel"/>
    <w:tmpl w:val="F6A0147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397463"/>
    <w:multiLevelType w:val="hybridMultilevel"/>
    <w:tmpl w:val="4FAE4F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238B"/>
    <w:multiLevelType w:val="hybridMultilevel"/>
    <w:tmpl w:val="DA80DDB8"/>
    <w:lvl w:ilvl="0" w:tplc="34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64B6C"/>
    <w:multiLevelType w:val="hybridMultilevel"/>
    <w:tmpl w:val="3162CF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6F1A"/>
    <w:multiLevelType w:val="multilevel"/>
    <w:tmpl w:val="22B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24D24"/>
    <w:multiLevelType w:val="hybridMultilevel"/>
    <w:tmpl w:val="44C6D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72B29"/>
    <w:multiLevelType w:val="multilevel"/>
    <w:tmpl w:val="B08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E146E"/>
    <w:multiLevelType w:val="hybridMultilevel"/>
    <w:tmpl w:val="D786D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0"/>
  </w:num>
  <w:num w:numId="4">
    <w:abstractNumId w:val="33"/>
  </w:num>
  <w:num w:numId="5">
    <w:abstractNumId w:val="32"/>
  </w:num>
  <w:num w:numId="6">
    <w:abstractNumId w:val="10"/>
  </w:num>
  <w:num w:numId="7">
    <w:abstractNumId w:val="22"/>
  </w:num>
  <w:num w:numId="8">
    <w:abstractNumId w:val="8"/>
  </w:num>
  <w:num w:numId="9">
    <w:abstractNumId w:val="13"/>
  </w:num>
  <w:num w:numId="10">
    <w:abstractNumId w:val="31"/>
  </w:num>
  <w:num w:numId="11">
    <w:abstractNumId w:val="9"/>
  </w:num>
  <w:num w:numId="12">
    <w:abstractNumId w:val="15"/>
  </w:num>
  <w:num w:numId="13">
    <w:abstractNumId w:val="24"/>
  </w:num>
  <w:num w:numId="14">
    <w:abstractNumId w:val="1"/>
  </w:num>
  <w:num w:numId="15">
    <w:abstractNumId w:val="14"/>
  </w:num>
  <w:num w:numId="16">
    <w:abstractNumId w:val="17"/>
  </w:num>
  <w:num w:numId="17">
    <w:abstractNumId w:val="7"/>
  </w:num>
  <w:num w:numId="18">
    <w:abstractNumId w:val="3"/>
  </w:num>
  <w:num w:numId="19">
    <w:abstractNumId w:val="5"/>
  </w:num>
  <w:num w:numId="20">
    <w:abstractNumId w:val="26"/>
  </w:num>
  <w:num w:numId="21">
    <w:abstractNumId w:val="11"/>
  </w:num>
  <w:num w:numId="22">
    <w:abstractNumId w:val="25"/>
  </w:num>
  <w:num w:numId="23">
    <w:abstractNumId w:val="2"/>
  </w:num>
  <w:num w:numId="24">
    <w:abstractNumId w:val="4"/>
  </w:num>
  <w:num w:numId="25">
    <w:abstractNumId w:val="23"/>
  </w:num>
  <w:num w:numId="26">
    <w:abstractNumId w:val="19"/>
  </w:num>
  <w:num w:numId="27">
    <w:abstractNumId w:val="27"/>
  </w:num>
  <w:num w:numId="28">
    <w:abstractNumId w:val="21"/>
  </w:num>
  <w:num w:numId="29">
    <w:abstractNumId w:val="28"/>
  </w:num>
  <w:num w:numId="30">
    <w:abstractNumId w:val="6"/>
  </w:num>
  <w:num w:numId="31">
    <w:abstractNumId w:val="16"/>
  </w:num>
  <w:num w:numId="32">
    <w:abstractNumId w:val="29"/>
  </w:num>
  <w:num w:numId="33">
    <w:abstractNumId w:val="1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B7"/>
    <w:rsid w:val="000048E8"/>
    <w:rsid w:val="00005FD3"/>
    <w:rsid w:val="0003675F"/>
    <w:rsid w:val="000430E0"/>
    <w:rsid w:val="00046B1C"/>
    <w:rsid w:val="00067AA8"/>
    <w:rsid w:val="00097FFD"/>
    <w:rsid w:val="000A1D66"/>
    <w:rsid w:val="000A7BE4"/>
    <w:rsid w:val="000B4A36"/>
    <w:rsid w:val="000C27B2"/>
    <w:rsid w:val="000D1F44"/>
    <w:rsid w:val="000D2745"/>
    <w:rsid w:val="000F0C2C"/>
    <w:rsid w:val="00113153"/>
    <w:rsid w:val="001220B5"/>
    <w:rsid w:val="001243BE"/>
    <w:rsid w:val="00127A3A"/>
    <w:rsid w:val="00150774"/>
    <w:rsid w:val="001706EC"/>
    <w:rsid w:val="001779CC"/>
    <w:rsid w:val="00187EDA"/>
    <w:rsid w:val="001B14A7"/>
    <w:rsid w:val="001B2D20"/>
    <w:rsid w:val="001C4886"/>
    <w:rsid w:val="001C5E02"/>
    <w:rsid w:val="001F2347"/>
    <w:rsid w:val="001F3488"/>
    <w:rsid w:val="00202AAB"/>
    <w:rsid w:val="00205315"/>
    <w:rsid w:val="00213F83"/>
    <w:rsid w:val="00226BF7"/>
    <w:rsid w:val="002342F0"/>
    <w:rsid w:val="0023513D"/>
    <w:rsid w:val="0025282A"/>
    <w:rsid w:val="00273E27"/>
    <w:rsid w:val="00287EA7"/>
    <w:rsid w:val="00294A11"/>
    <w:rsid w:val="002D143F"/>
    <w:rsid w:val="002E4A8B"/>
    <w:rsid w:val="00312B9F"/>
    <w:rsid w:val="00314FEB"/>
    <w:rsid w:val="003155FF"/>
    <w:rsid w:val="003453A9"/>
    <w:rsid w:val="00375650"/>
    <w:rsid w:val="0037723B"/>
    <w:rsid w:val="003869C9"/>
    <w:rsid w:val="003A6EF0"/>
    <w:rsid w:val="003B3376"/>
    <w:rsid w:val="003C66B5"/>
    <w:rsid w:val="003D3D0B"/>
    <w:rsid w:val="003D5E9E"/>
    <w:rsid w:val="003E2E2D"/>
    <w:rsid w:val="00426733"/>
    <w:rsid w:val="00442073"/>
    <w:rsid w:val="00446DEE"/>
    <w:rsid w:val="0047592B"/>
    <w:rsid w:val="004905A5"/>
    <w:rsid w:val="00492B73"/>
    <w:rsid w:val="004A3044"/>
    <w:rsid w:val="004B6548"/>
    <w:rsid w:val="004B7811"/>
    <w:rsid w:val="004E3BFF"/>
    <w:rsid w:val="004F6786"/>
    <w:rsid w:val="00504F90"/>
    <w:rsid w:val="00517434"/>
    <w:rsid w:val="00517FD4"/>
    <w:rsid w:val="00527693"/>
    <w:rsid w:val="00543EA4"/>
    <w:rsid w:val="00562948"/>
    <w:rsid w:val="00580BA7"/>
    <w:rsid w:val="00581E8F"/>
    <w:rsid w:val="005839CA"/>
    <w:rsid w:val="00583F56"/>
    <w:rsid w:val="00624482"/>
    <w:rsid w:val="006256F9"/>
    <w:rsid w:val="00674695"/>
    <w:rsid w:val="00681563"/>
    <w:rsid w:val="0069623A"/>
    <w:rsid w:val="006F5F36"/>
    <w:rsid w:val="007131EF"/>
    <w:rsid w:val="00722AE6"/>
    <w:rsid w:val="00726F68"/>
    <w:rsid w:val="007323C0"/>
    <w:rsid w:val="00743CE9"/>
    <w:rsid w:val="00781A7C"/>
    <w:rsid w:val="00792060"/>
    <w:rsid w:val="007A5F61"/>
    <w:rsid w:val="007B498E"/>
    <w:rsid w:val="007B7A15"/>
    <w:rsid w:val="007C3B69"/>
    <w:rsid w:val="007C6F40"/>
    <w:rsid w:val="007E10F6"/>
    <w:rsid w:val="007F0038"/>
    <w:rsid w:val="00846C6B"/>
    <w:rsid w:val="00855B75"/>
    <w:rsid w:val="00864F57"/>
    <w:rsid w:val="00882BC5"/>
    <w:rsid w:val="008969AF"/>
    <w:rsid w:val="008B5B54"/>
    <w:rsid w:val="008F2C2B"/>
    <w:rsid w:val="008F61B5"/>
    <w:rsid w:val="009133F8"/>
    <w:rsid w:val="009249E2"/>
    <w:rsid w:val="009322B4"/>
    <w:rsid w:val="0093377A"/>
    <w:rsid w:val="00951974"/>
    <w:rsid w:val="009666C9"/>
    <w:rsid w:val="00966F53"/>
    <w:rsid w:val="0098188A"/>
    <w:rsid w:val="009B4E65"/>
    <w:rsid w:val="009C43B7"/>
    <w:rsid w:val="009D7191"/>
    <w:rsid w:val="00A01028"/>
    <w:rsid w:val="00A1388B"/>
    <w:rsid w:val="00A13BD8"/>
    <w:rsid w:val="00A15FC5"/>
    <w:rsid w:val="00A359CF"/>
    <w:rsid w:val="00A505DD"/>
    <w:rsid w:val="00A9146A"/>
    <w:rsid w:val="00A97EC2"/>
    <w:rsid w:val="00AB4412"/>
    <w:rsid w:val="00AC0EEE"/>
    <w:rsid w:val="00AD1335"/>
    <w:rsid w:val="00AF07B4"/>
    <w:rsid w:val="00B41E8C"/>
    <w:rsid w:val="00B46969"/>
    <w:rsid w:val="00B53635"/>
    <w:rsid w:val="00B57B24"/>
    <w:rsid w:val="00B6656E"/>
    <w:rsid w:val="00B678D7"/>
    <w:rsid w:val="00B75C7E"/>
    <w:rsid w:val="00B8363A"/>
    <w:rsid w:val="00BB2130"/>
    <w:rsid w:val="00BB5B4C"/>
    <w:rsid w:val="00BC5D49"/>
    <w:rsid w:val="00C03C0B"/>
    <w:rsid w:val="00C17DAE"/>
    <w:rsid w:val="00C24A43"/>
    <w:rsid w:val="00C2775B"/>
    <w:rsid w:val="00C46544"/>
    <w:rsid w:val="00C62966"/>
    <w:rsid w:val="00C82072"/>
    <w:rsid w:val="00CA47EA"/>
    <w:rsid w:val="00CB308C"/>
    <w:rsid w:val="00CC2A88"/>
    <w:rsid w:val="00CC35C0"/>
    <w:rsid w:val="00CD1069"/>
    <w:rsid w:val="00CF07A2"/>
    <w:rsid w:val="00D14AA2"/>
    <w:rsid w:val="00D2590A"/>
    <w:rsid w:val="00D33ADD"/>
    <w:rsid w:val="00D37E4F"/>
    <w:rsid w:val="00D476A1"/>
    <w:rsid w:val="00D51E7C"/>
    <w:rsid w:val="00D64645"/>
    <w:rsid w:val="00D93DEC"/>
    <w:rsid w:val="00D96142"/>
    <w:rsid w:val="00DC10C2"/>
    <w:rsid w:val="00DC4C53"/>
    <w:rsid w:val="00E07428"/>
    <w:rsid w:val="00E23C6C"/>
    <w:rsid w:val="00E624FD"/>
    <w:rsid w:val="00E640D8"/>
    <w:rsid w:val="00E74792"/>
    <w:rsid w:val="00E817F7"/>
    <w:rsid w:val="00EC593A"/>
    <w:rsid w:val="00F033E3"/>
    <w:rsid w:val="00F04D8B"/>
    <w:rsid w:val="00F207B2"/>
    <w:rsid w:val="00F24CCD"/>
    <w:rsid w:val="00F2555C"/>
    <w:rsid w:val="00F3723D"/>
    <w:rsid w:val="00F4465C"/>
    <w:rsid w:val="00F72B3F"/>
    <w:rsid w:val="00F9356E"/>
    <w:rsid w:val="00F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7"/>
  </w:style>
  <w:style w:type="paragraph" w:styleId="3">
    <w:name w:val="heading 3"/>
    <w:basedOn w:val="a"/>
    <w:link w:val="30"/>
    <w:uiPriority w:val="9"/>
    <w:qFormat/>
    <w:rsid w:val="000B4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ADD"/>
    <w:pPr>
      <w:ind w:left="720"/>
      <w:contextualSpacing/>
    </w:pPr>
  </w:style>
  <w:style w:type="character" w:styleId="a5">
    <w:name w:val="Strong"/>
    <w:basedOn w:val="a0"/>
    <w:uiPriority w:val="22"/>
    <w:qFormat/>
    <w:rsid w:val="00CD1069"/>
    <w:rPr>
      <w:b/>
      <w:bCs/>
    </w:rPr>
  </w:style>
  <w:style w:type="paragraph" w:styleId="a6">
    <w:name w:val="Plain Text"/>
    <w:basedOn w:val="a"/>
    <w:link w:val="a7"/>
    <w:rsid w:val="00CD10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D10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0B4A36"/>
    <w:rPr>
      <w:color w:val="0000FF"/>
      <w:u w:val="single"/>
    </w:rPr>
  </w:style>
  <w:style w:type="table" w:styleId="a9">
    <w:name w:val="Table Grid"/>
    <w:basedOn w:val="a1"/>
    <w:uiPriority w:val="59"/>
    <w:rsid w:val="002E4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text">
    <w:name w:val="doc-text"/>
    <w:basedOn w:val="a0"/>
    <w:rsid w:val="00A9146A"/>
  </w:style>
  <w:style w:type="paragraph" w:styleId="31">
    <w:name w:val="Body Text Indent 3"/>
    <w:basedOn w:val="a"/>
    <w:link w:val="32"/>
    <w:rsid w:val="00446D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46D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F4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8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83F56"/>
  </w:style>
  <w:style w:type="paragraph" w:styleId="ae">
    <w:name w:val="footer"/>
    <w:basedOn w:val="a"/>
    <w:link w:val="af"/>
    <w:uiPriority w:val="99"/>
    <w:unhideWhenUsed/>
    <w:rsid w:val="0058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local.rudn.ru/web-local/uem/ido/ped_psix/annot/annot_5_5.html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Работа</a:t>
            </a:r>
            <a:r>
              <a:rPr lang="ru-RU" baseline="0"/>
              <a:t> с рисунком</a:t>
            </a: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8.4253380172081782E-2"/>
          <c:y val="0.15343083260835891"/>
          <c:w val="0.70791785763639026"/>
          <c:h val="0.419464224241097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41</c:v>
                </c:pt>
                <c:pt idx="2">
                  <c:v>46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23</c:v>
                </c:pt>
                <c:pt idx="2">
                  <c:v>48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75"/>
        <c:overlap val="-25"/>
        <c:axId val="51992832"/>
        <c:axId val="22683648"/>
      </c:barChart>
      <c:catAx>
        <c:axId val="51992832"/>
        <c:scaling>
          <c:orientation val="minMax"/>
        </c:scaling>
        <c:axPos val="b"/>
        <c:numFmt formatCode="General" sourceLinked="1"/>
        <c:majorTickMark val="none"/>
        <c:tickLblPos val="nextTo"/>
        <c:crossAx val="22683648"/>
        <c:crosses val="autoZero"/>
        <c:auto val="1"/>
        <c:lblAlgn val="ctr"/>
        <c:lblOffset val="100"/>
      </c:catAx>
      <c:valAx>
        <c:axId val="22683648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51992832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txPr>
    <a:bodyPr/>
    <a:lstStyle/>
    <a:p>
      <a:pPr>
        <a:defRPr baseline="0">
          <a:latin typeface="+mn-lt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Работа с текстом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201045443585625E-2"/>
          <c:y val="0.16091057950512591"/>
          <c:w val="0.71692590452707294"/>
          <c:h val="0.412453636036791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</c:v>
                </c:pt>
                <c:pt idx="1">
                  <c:v>37</c:v>
                </c:pt>
                <c:pt idx="2">
                  <c:v>60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14</c:v>
                </c:pt>
                <c:pt idx="2">
                  <c:v>78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75"/>
        <c:overlap val="-25"/>
        <c:axId val="52759168"/>
        <c:axId val="52769152"/>
      </c:barChart>
      <c:catAx>
        <c:axId val="52759168"/>
        <c:scaling>
          <c:orientation val="minMax"/>
        </c:scaling>
        <c:axPos val="b"/>
        <c:numFmt formatCode="General" sourceLinked="1"/>
        <c:majorTickMark val="none"/>
        <c:tickLblPos val="nextTo"/>
        <c:crossAx val="52769152"/>
        <c:crosses val="autoZero"/>
        <c:auto val="1"/>
        <c:lblAlgn val="ctr"/>
        <c:lblOffset val="100"/>
      </c:catAx>
      <c:valAx>
        <c:axId val="52769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2759168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txPr>
    <a:bodyPr/>
    <a:lstStyle/>
    <a:p>
      <a:pPr algn="just">
        <a:defRPr baseline="0">
          <a:latin typeface="+mn-lt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Задание</a:t>
            </a:r>
            <a:r>
              <a:rPr lang="ru-RU" baseline="0"/>
              <a:t> на сравнение 2-х объектов</a:t>
            </a:r>
            <a:endParaRPr lang="ru-RU"/>
          </a:p>
        </c:rich>
      </c:tx>
      <c:layout>
        <c:manualLayout>
          <c:xMode val="edge"/>
          <c:yMode val="edge"/>
          <c:x val="0.1978556123214944"/>
          <c:y val="3.8241424435848638E-2"/>
        </c:manualLayout>
      </c:layout>
    </c:title>
    <c:plotArea>
      <c:layout>
        <c:manualLayout>
          <c:layoutTarget val="inner"/>
          <c:xMode val="edge"/>
          <c:yMode val="edge"/>
          <c:x val="8.201045443585625E-2"/>
          <c:y val="0.16091057950512591"/>
          <c:w val="0.73894834287998701"/>
          <c:h val="0.44309293974236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24</c:v>
                </c:pt>
                <c:pt idx="2">
                  <c:v>76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1</c:v>
                </c:pt>
                <c:pt idx="2">
                  <c:v>91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приступали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75"/>
        <c:overlap val="-25"/>
        <c:axId val="52820608"/>
        <c:axId val="52892032"/>
      </c:barChart>
      <c:catAx>
        <c:axId val="52820608"/>
        <c:scaling>
          <c:orientation val="minMax"/>
        </c:scaling>
        <c:axPos val="b"/>
        <c:numFmt formatCode="General" sourceLinked="1"/>
        <c:majorTickMark val="none"/>
        <c:tickLblPos val="nextTo"/>
        <c:crossAx val="52892032"/>
        <c:crosses val="autoZero"/>
        <c:auto val="1"/>
        <c:lblAlgn val="ctr"/>
        <c:lblOffset val="100"/>
      </c:catAx>
      <c:valAx>
        <c:axId val="52892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2820608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txPr>
    <a:bodyPr/>
    <a:lstStyle/>
    <a:p>
      <a:pPr>
        <a:defRPr baseline="0">
          <a:latin typeface="+mn-lt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на установление последовательности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1944171703286744E-2"/>
          <c:y val="0.23396693439974081"/>
          <c:w val="0.71402285240660845"/>
          <c:h val="0.316685527374406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53</c:v>
                </c:pt>
                <c:pt idx="2">
                  <c:v>41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23</c:v>
                </c:pt>
                <c:pt idx="2">
                  <c:v>55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75"/>
        <c:overlap val="-25"/>
        <c:axId val="52935296"/>
        <c:axId val="52949376"/>
      </c:barChart>
      <c:catAx>
        <c:axId val="52935296"/>
        <c:scaling>
          <c:orientation val="minMax"/>
        </c:scaling>
        <c:axPos val="b"/>
        <c:numFmt formatCode="General" sourceLinked="1"/>
        <c:majorTickMark val="none"/>
        <c:tickLblPos val="nextTo"/>
        <c:crossAx val="52949376"/>
        <c:crosses val="autoZero"/>
        <c:auto val="1"/>
        <c:lblAlgn val="ctr"/>
        <c:lblOffset val="100"/>
      </c:catAx>
      <c:valAx>
        <c:axId val="52949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2935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443993242983032"/>
          <c:y val="0.71352974136659963"/>
          <c:w val="0.22701991910329877"/>
          <c:h val="7.9400699912511252E-2"/>
        </c:manualLayout>
      </c:layout>
    </c:legend>
    <c:plotVisOnly val="1"/>
  </c:chart>
  <c:txPr>
    <a:bodyPr/>
    <a:lstStyle/>
    <a:p>
      <a:pPr>
        <a:defRPr baseline="0">
          <a:latin typeface="+mn-lt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на соответствие</a:t>
            </a:r>
          </a:p>
        </c:rich>
      </c:tx>
      <c:layout>
        <c:manualLayout>
          <c:xMode val="edge"/>
          <c:yMode val="edge"/>
          <c:x val="0.27604514787703976"/>
          <c:y val="2.2944854661509192E-2"/>
        </c:manualLayout>
      </c:layout>
    </c:title>
    <c:plotArea>
      <c:layout>
        <c:manualLayout>
          <c:layoutTarget val="inner"/>
          <c:xMode val="edge"/>
          <c:yMode val="edge"/>
          <c:x val="8.201045443585625E-2"/>
          <c:y val="0.16091057950512591"/>
          <c:w val="0.70999267552579415"/>
          <c:h val="0.408629493593206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27</c:v>
                </c:pt>
                <c:pt idx="2">
                  <c:v>59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50</c:v>
                </c:pt>
                <c:pt idx="2">
                  <c:v>49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приступили</c:v>
                </c:pt>
                <c:pt idx="1">
                  <c:v>справились</c:v>
                </c:pt>
                <c:pt idx="2">
                  <c:v>не справились</c:v>
                </c:pt>
                <c:pt idx="3">
                  <c:v>не приступили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75"/>
        <c:axId val="53041408"/>
        <c:axId val="53055488"/>
      </c:barChart>
      <c:catAx>
        <c:axId val="53041408"/>
        <c:scaling>
          <c:orientation val="minMax"/>
        </c:scaling>
        <c:axPos val="b"/>
        <c:numFmt formatCode="General" sourceLinked="1"/>
        <c:majorTickMark val="none"/>
        <c:tickLblPos val="nextTo"/>
        <c:crossAx val="53055488"/>
        <c:crosses val="autoZero"/>
        <c:auto val="1"/>
        <c:lblAlgn val="ctr"/>
        <c:lblOffset val="100"/>
      </c:catAx>
      <c:valAx>
        <c:axId val="53055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3041408"/>
        <c:crosses val="autoZero"/>
        <c:crossBetween val="between"/>
      </c:valAx>
    </c:plotArea>
    <c:legend>
      <c:legendPos val="b"/>
      <c:legendEntry>
        <c:idx val="2"/>
        <c:delete val="1"/>
      </c:legendEntry>
      <c:layout/>
      <c:txPr>
        <a:bodyPr/>
        <a:lstStyle/>
        <a:p>
          <a:pPr>
            <a:defRPr baseline="0"/>
          </a:pPr>
          <a:endParaRPr lang="ru-RU"/>
        </a:p>
      </c:txPr>
    </c:legend>
    <c:plotVisOnly val="1"/>
  </c:chart>
  <c:txPr>
    <a:bodyPr/>
    <a:lstStyle/>
    <a:p>
      <a:pPr>
        <a:defRPr baseline="0">
          <a:latin typeface="+mn-lt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75DB-F3A4-43B9-A63B-2D45F5F6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35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6</cp:revision>
  <cp:lastPrinted>2012-01-30T12:19:00Z</cp:lastPrinted>
  <dcterms:created xsi:type="dcterms:W3CDTF">2011-11-08T17:19:00Z</dcterms:created>
  <dcterms:modified xsi:type="dcterms:W3CDTF">2012-01-30T12:19:00Z</dcterms:modified>
</cp:coreProperties>
</file>