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2D" w:rsidRDefault="00D27C2D" w:rsidP="00D27C2D">
      <w:pPr>
        <w:pStyle w:val="aa"/>
        <w:ind w:left="5670"/>
        <w:jc w:val="both"/>
        <w:rPr>
          <w:sz w:val="28"/>
          <w:szCs w:val="28"/>
        </w:rPr>
      </w:pPr>
      <w:bookmarkStart w:id="0" w:name="_Toc438199162"/>
      <w:bookmarkStart w:id="1" w:name="_Toc439332804"/>
      <w:r>
        <w:rPr>
          <w:sz w:val="28"/>
          <w:szCs w:val="28"/>
        </w:rPr>
        <w:t xml:space="preserve">Приложение </w:t>
      </w:r>
      <w:r w:rsidR="000B098D">
        <w:rPr>
          <w:sz w:val="28"/>
          <w:szCs w:val="28"/>
        </w:rPr>
        <w:t>9</w:t>
      </w:r>
      <w:r>
        <w:rPr>
          <w:sz w:val="28"/>
          <w:szCs w:val="28"/>
        </w:rPr>
        <w:t xml:space="preserve"> к приказу </w:t>
      </w:r>
    </w:p>
    <w:p w:rsidR="00D27C2D" w:rsidRDefault="00D27C2D" w:rsidP="00D27C2D">
      <w:pPr>
        <w:pStyle w:val="aa"/>
        <w:ind w:left="5670"/>
        <w:jc w:val="both"/>
        <w:rPr>
          <w:sz w:val="28"/>
          <w:szCs w:val="28"/>
        </w:rPr>
      </w:pPr>
      <w:r>
        <w:rPr>
          <w:sz w:val="28"/>
          <w:szCs w:val="28"/>
        </w:rPr>
        <w:t xml:space="preserve">департамента образования </w:t>
      </w:r>
    </w:p>
    <w:p w:rsidR="00D27C2D" w:rsidRDefault="00D27C2D" w:rsidP="00D27C2D">
      <w:pPr>
        <w:pStyle w:val="aa"/>
        <w:ind w:left="5670"/>
        <w:jc w:val="both"/>
        <w:rPr>
          <w:sz w:val="28"/>
          <w:szCs w:val="28"/>
        </w:rPr>
      </w:pPr>
      <w:r>
        <w:rPr>
          <w:sz w:val="28"/>
          <w:szCs w:val="28"/>
        </w:rPr>
        <w:t>Ярославской области</w:t>
      </w:r>
    </w:p>
    <w:p w:rsidR="00D27C2D" w:rsidRDefault="00C000F4" w:rsidP="00D27C2D">
      <w:pPr>
        <w:pStyle w:val="aa"/>
        <w:ind w:left="5670"/>
        <w:jc w:val="both"/>
        <w:rPr>
          <w:sz w:val="28"/>
          <w:szCs w:val="28"/>
        </w:rPr>
      </w:pPr>
      <w:r w:rsidRPr="00C000F4">
        <w:rPr>
          <w:rFonts w:eastAsia="Calibri"/>
          <w:sz w:val="28"/>
          <w:szCs w:val="28"/>
        </w:rPr>
        <w:t>от 13.05.2021 № 122/01-04</w:t>
      </w:r>
    </w:p>
    <w:p w:rsidR="00D27C2D" w:rsidRDefault="00D27C2D" w:rsidP="00D27C2D">
      <w:pPr>
        <w:pStyle w:val="41"/>
        <w:spacing w:before="0" w:after="0"/>
        <w:ind w:left="5670" w:firstLine="0"/>
        <w:jc w:val="center"/>
        <w:rPr>
          <w:sz w:val="26"/>
          <w:szCs w:val="26"/>
        </w:rPr>
      </w:pPr>
    </w:p>
    <w:p w:rsidR="006C1628" w:rsidRPr="00C11B6A" w:rsidRDefault="006C1628" w:rsidP="006C1628">
      <w:pPr>
        <w:pStyle w:val="41"/>
        <w:spacing w:before="0" w:after="0"/>
        <w:ind w:left="0" w:firstLine="0"/>
        <w:jc w:val="center"/>
        <w:rPr>
          <w:sz w:val="26"/>
          <w:szCs w:val="26"/>
        </w:rPr>
      </w:pPr>
      <w:r w:rsidRPr="00C11B6A">
        <w:rPr>
          <w:sz w:val="26"/>
          <w:szCs w:val="26"/>
        </w:rPr>
        <w:t xml:space="preserve">Инструкция </w:t>
      </w:r>
    </w:p>
    <w:p w:rsidR="006C1628" w:rsidRDefault="006C1628" w:rsidP="006C1628">
      <w:pPr>
        <w:pStyle w:val="41"/>
        <w:spacing w:before="0" w:after="0"/>
        <w:ind w:left="0" w:firstLine="0"/>
        <w:jc w:val="center"/>
        <w:rPr>
          <w:sz w:val="28"/>
          <w:szCs w:val="28"/>
        </w:rPr>
      </w:pPr>
      <w:r w:rsidRPr="00C11B6A">
        <w:rPr>
          <w:sz w:val="26"/>
          <w:szCs w:val="26"/>
        </w:rPr>
        <w:t>для медицинского работника</w:t>
      </w:r>
      <w:r w:rsidR="000B098D">
        <w:rPr>
          <w:sz w:val="26"/>
          <w:szCs w:val="26"/>
        </w:rPr>
        <w:t>, привлекаемого в дни проведения экзамена</w:t>
      </w:r>
      <w:r w:rsidR="00067DE0">
        <w:rPr>
          <w:sz w:val="28"/>
          <w:szCs w:val="28"/>
        </w:rPr>
        <w:t xml:space="preserve"> </w:t>
      </w:r>
    </w:p>
    <w:p w:rsidR="006C1628" w:rsidRDefault="006C1628" w:rsidP="006C1628">
      <w:pPr>
        <w:pStyle w:val="41"/>
        <w:spacing w:before="0" w:after="0"/>
        <w:ind w:left="0" w:firstLine="0"/>
        <w:jc w:val="center"/>
        <w:rPr>
          <w:sz w:val="28"/>
          <w:szCs w:val="28"/>
        </w:rPr>
      </w:pPr>
      <w:r>
        <w:rPr>
          <w:sz w:val="28"/>
          <w:szCs w:val="28"/>
        </w:rPr>
        <w:t xml:space="preserve"> </w:t>
      </w:r>
    </w:p>
    <w:p w:rsidR="006C1628" w:rsidRPr="00C11B6A" w:rsidRDefault="006C1628" w:rsidP="00F552A1">
      <w:pPr>
        <w:numPr>
          <w:ilvl w:val="0"/>
          <w:numId w:val="3"/>
        </w:numPr>
        <w:spacing w:after="0" w:line="240" w:lineRule="auto"/>
        <w:jc w:val="center"/>
        <w:rPr>
          <w:rFonts w:ascii="Times New Roman" w:hAnsi="Times New Roman"/>
          <w:b/>
          <w:sz w:val="26"/>
          <w:szCs w:val="26"/>
        </w:rPr>
      </w:pPr>
      <w:r w:rsidRPr="00C11B6A">
        <w:rPr>
          <w:rFonts w:ascii="Times New Roman" w:hAnsi="Times New Roman"/>
          <w:b/>
          <w:sz w:val="26"/>
          <w:szCs w:val="26"/>
        </w:rPr>
        <w:t>Общие положения</w:t>
      </w:r>
    </w:p>
    <w:p w:rsidR="006C1628" w:rsidRDefault="006C1628" w:rsidP="00F552A1">
      <w:pPr>
        <w:spacing w:after="0" w:line="240" w:lineRule="auto"/>
        <w:ind w:firstLine="709"/>
        <w:jc w:val="both"/>
        <w:rPr>
          <w:rFonts w:ascii="Times New Roman" w:hAnsi="Times New Roman"/>
          <w:sz w:val="26"/>
          <w:szCs w:val="26"/>
        </w:rPr>
      </w:pPr>
      <w:r w:rsidRPr="00C11B6A">
        <w:rPr>
          <w:rFonts w:ascii="Times New Roman" w:hAnsi="Times New Roman"/>
          <w:sz w:val="26"/>
          <w:szCs w:val="26"/>
        </w:rPr>
        <w:t>1.</w:t>
      </w:r>
      <w:r w:rsidR="008C21DB" w:rsidRPr="00C11B6A">
        <w:rPr>
          <w:rFonts w:ascii="Times New Roman" w:hAnsi="Times New Roman"/>
          <w:sz w:val="26"/>
          <w:szCs w:val="26"/>
        </w:rPr>
        <w:t>1</w:t>
      </w:r>
      <w:r w:rsidR="00F552A1" w:rsidRPr="00C11B6A">
        <w:rPr>
          <w:rFonts w:ascii="Times New Roman" w:hAnsi="Times New Roman"/>
          <w:sz w:val="26"/>
          <w:szCs w:val="26"/>
        </w:rPr>
        <w:t>. Медицинский работник в пункте проведения экзаменов (далее – ППЭ)</w:t>
      </w:r>
      <w:r w:rsidRPr="00C11B6A">
        <w:rPr>
          <w:rFonts w:ascii="Times New Roman" w:hAnsi="Times New Roman"/>
          <w:sz w:val="26"/>
          <w:szCs w:val="26"/>
        </w:rPr>
        <w:t xml:space="preserve"> долж</w:t>
      </w:r>
      <w:r w:rsidR="00041F2C" w:rsidRPr="00C11B6A">
        <w:rPr>
          <w:rFonts w:ascii="Times New Roman" w:hAnsi="Times New Roman"/>
          <w:sz w:val="26"/>
          <w:szCs w:val="26"/>
        </w:rPr>
        <w:t>ен</w:t>
      </w:r>
      <w:r w:rsidRPr="00C11B6A">
        <w:rPr>
          <w:rFonts w:ascii="Times New Roman" w:hAnsi="Times New Roman"/>
          <w:sz w:val="26"/>
          <w:szCs w:val="26"/>
        </w:rPr>
        <w:t xml:space="preserve"> знать инструкцию, определяющую порядок работы медицинского работника ППЭ</w:t>
      </w:r>
      <w:r w:rsidR="003A2111" w:rsidRPr="00C11B6A">
        <w:rPr>
          <w:rFonts w:ascii="Times New Roman" w:hAnsi="Times New Roman"/>
          <w:sz w:val="26"/>
          <w:szCs w:val="26"/>
        </w:rPr>
        <w:t xml:space="preserve"> при проведении государственной итоговой аттестации по образовательным программам среднего общего образования (далее – ГИА-11)</w:t>
      </w:r>
      <w:r w:rsidRPr="00C11B6A">
        <w:rPr>
          <w:rFonts w:ascii="Times New Roman" w:hAnsi="Times New Roman"/>
          <w:sz w:val="26"/>
          <w:szCs w:val="26"/>
        </w:rPr>
        <w:t>.</w:t>
      </w:r>
    </w:p>
    <w:p w:rsidR="00A241C6" w:rsidRPr="0056387E" w:rsidRDefault="00A241C6" w:rsidP="00A241C6">
      <w:pPr>
        <w:pStyle w:val="aa"/>
        <w:ind w:firstLine="709"/>
        <w:jc w:val="both"/>
        <w:rPr>
          <w:sz w:val="26"/>
          <w:szCs w:val="26"/>
        </w:rPr>
      </w:pPr>
      <w:r w:rsidRPr="0056387E">
        <w:rPr>
          <w:sz w:val="26"/>
          <w:szCs w:val="26"/>
        </w:rPr>
        <w:t xml:space="preserve">Лица, привлекаемые к проведению ЕГЭ, должны: </w:t>
      </w:r>
    </w:p>
    <w:p w:rsidR="00A241C6" w:rsidRPr="0056387E" w:rsidRDefault="00A241C6" w:rsidP="00A241C6">
      <w:pPr>
        <w:pStyle w:val="aa"/>
        <w:ind w:firstLine="709"/>
        <w:jc w:val="both"/>
        <w:rPr>
          <w:sz w:val="26"/>
          <w:szCs w:val="26"/>
        </w:rPr>
      </w:pPr>
      <w:r w:rsidRPr="0056387E">
        <w:rPr>
          <w:sz w:val="26"/>
          <w:szCs w:val="26"/>
        </w:rPr>
        <w:t xml:space="preserve">- проходить обязательную термометрию при входе в здание ОО-ППЭ; </w:t>
      </w:r>
    </w:p>
    <w:p w:rsidR="00A241C6" w:rsidRPr="0056387E" w:rsidRDefault="00A241C6" w:rsidP="00A241C6">
      <w:pPr>
        <w:pStyle w:val="aa"/>
        <w:ind w:firstLine="709"/>
        <w:jc w:val="both"/>
        <w:rPr>
          <w:sz w:val="26"/>
          <w:szCs w:val="26"/>
        </w:rPr>
      </w:pPr>
      <w:r w:rsidRPr="0056387E">
        <w:rPr>
          <w:sz w:val="26"/>
          <w:szCs w:val="26"/>
        </w:rPr>
        <w:t>- соблюдать дистанци</w:t>
      </w:r>
      <w:r w:rsidR="008418CC">
        <w:rPr>
          <w:sz w:val="26"/>
          <w:szCs w:val="26"/>
        </w:rPr>
        <w:t>ю</w:t>
      </w:r>
      <w:r w:rsidRPr="0056387E">
        <w:rPr>
          <w:sz w:val="26"/>
          <w:szCs w:val="26"/>
        </w:rPr>
        <w:t xml:space="preserve"> не менее 1,5 метров; </w:t>
      </w:r>
    </w:p>
    <w:p w:rsidR="00A241C6" w:rsidRPr="0056387E" w:rsidRDefault="00A241C6" w:rsidP="00A241C6">
      <w:pPr>
        <w:pStyle w:val="aa"/>
        <w:ind w:firstLine="709"/>
        <w:jc w:val="both"/>
        <w:rPr>
          <w:sz w:val="26"/>
          <w:szCs w:val="26"/>
        </w:rPr>
      </w:pPr>
      <w:r w:rsidRPr="0056387E">
        <w:rPr>
          <w:sz w:val="26"/>
          <w:szCs w:val="26"/>
        </w:rPr>
        <w:t xml:space="preserve">- использовать  одноразовые медицинские маски; </w:t>
      </w:r>
    </w:p>
    <w:p w:rsidR="00A241C6" w:rsidRPr="001C5308" w:rsidRDefault="00A241C6" w:rsidP="00A241C6">
      <w:pPr>
        <w:pStyle w:val="aa"/>
        <w:ind w:firstLine="709"/>
        <w:jc w:val="both"/>
        <w:rPr>
          <w:sz w:val="26"/>
          <w:szCs w:val="26"/>
        </w:rPr>
      </w:pPr>
      <w:r w:rsidRPr="0056387E">
        <w:rPr>
          <w:sz w:val="26"/>
          <w:szCs w:val="26"/>
        </w:rPr>
        <w:t>- обрабатывать руки антисептическими средствами.</w:t>
      </w:r>
      <w:r w:rsidRPr="001C5308">
        <w:rPr>
          <w:sz w:val="26"/>
          <w:szCs w:val="26"/>
        </w:rPr>
        <w:t xml:space="preserve"> </w:t>
      </w:r>
    </w:p>
    <w:p w:rsidR="006C1628" w:rsidRPr="00C11B6A" w:rsidRDefault="006C1628" w:rsidP="00F552A1">
      <w:pPr>
        <w:spacing w:after="0" w:line="240" w:lineRule="auto"/>
        <w:ind w:firstLine="709"/>
        <w:jc w:val="both"/>
        <w:rPr>
          <w:rFonts w:ascii="Times New Roman" w:hAnsi="Times New Roman"/>
          <w:b/>
          <w:sz w:val="26"/>
          <w:szCs w:val="26"/>
          <w:lang w:eastAsia="ru-RU"/>
        </w:rPr>
      </w:pPr>
      <w:r w:rsidRPr="00C11B6A">
        <w:rPr>
          <w:rFonts w:ascii="Times New Roman" w:hAnsi="Times New Roman"/>
          <w:sz w:val="26"/>
          <w:szCs w:val="26"/>
        </w:rPr>
        <w:t>1.</w:t>
      </w:r>
      <w:r w:rsidR="008C21DB" w:rsidRPr="00C11B6A">
        <w:rPr>
          <w:rFonts w:ascii="Times New Roman" w:hAnsi="Times New Roman"/>
          <w:sz w:val="26"/>
          <w:szCs w:val="26"/>
        </w:rPr>
        <w:t>2</w:t>
      </w:r>
      <w:r w:rsidR="00F552A1" w:rsidRPr="00C11B6A">
        <w:rPr>
          <w:rFonts w:ascii="Times New Roman" w:hAnsi="Times New Roman"/>
          <w:sz w:val="26"/>
          <w:szCs w:val="26"/>
        </w:rPr>
        <w:t>. </w:t>
      </w:r>
      <w:r w:rsidRPr="00C11B6A">
        <w:rPr>
          <w:rFonts w:ascii="Times New Roman" w:hAnsi="Times New Roman"/>
          <w:sz w:val="26"/>
          <w:szCs w:val="26"/>
        </w:rPr>
        <w:t xml:space="preserve"> </w:t>
      </w:r>
      <w:r w:rsidRPr="00C11B6A">
        <w:rPr>
          <w:rFonts w:ascii="Times New Roman" w:hAnsi="Times New Roman"/>
          <w:sz w:val="26"/>
          <w:szCs w:val="26"/>
          <w:lang w:eastAsia="ru-RU"/>
        </w:rPr>
        <w:t>В день проведения экзамена</w:t>
      </w:r>
      <w:r w:rsidR="00F552A1" w:rsidRPr="00C11B6A">
        <w:rPr>
          <w:rFonts w:ascii="Times New Roman" w:hAnsi="Times New Roman"/>
          <w:sz w:val="26"/>
          <w:szCs w:val="26"/>
          <w:lang w:eastAsia="ru-RU"/>
        </w:rPr>
        <w:t xml:space="preserve"> в ППЭ</w:t>
      </w:r>
      <w:r w:rsidRPr="00C11B6A">
        <w:rPr>
          <w:rFonts w:ascii="Times New Roman" w:hAnsi="Times New Roman"/>
          <w:sz w:val="26"/>
          <w:szCs w:val="26"/>
          <w:lang w:eastAsia="ru-RU"/>
        </w:rPr>
        <w:t xml:space="preserve"> (в период с</w:t>
      </w:r>
      <w:r w:rsidR="00F552A1" w:rsidRPr="00C11B6A">
        <w:rPr>
          <w:rFonts w:ascii="Times New Roman" w:hAnsi="Times New Roman"/>
          <w:sz w:val="26"/>
          <w:szCs w:val="26"/>
          <w:lang w:eastAsia="ru-RU"/>
        </w:rPr>
        <w:t xml:space="preserve"> </w:t>
      </w:r>
      <w:r w:rsidRPr="00C11B6A">
        <w:rPr>
          <w:rFonts w:ascii="Times New Roman" w:hAnsi="Times New Roman"/>
          <w:sz w:val="26"/>
          <w:szCs w:val="26"/>
          <w:lang w:eastAsia="ru-RU"/>
        </w:rPr>
        <w:t>момента входа в</w:t>
      </w:r>
      <w:r w:rsidR="00F552A1" w:rsidRPr="00C11B6A">
        <w:rPr>
          <w:rFonts w:ascii="Times New Roman" w:hAnsi="Times New Roman"/>
          <w:sz w:val="26"/>
          <w:szCs w:val="26"/>
          <w:lang w:eastAsia="ru-RU"/>
        </w:rPr>
        <w:t xml:space="preserve"> </w:t>
      </w:r>
      <w:r w:rsidRPr="00C11B6A">
        <w:rPr>
          <w:rFonts w:ascii="Times New Roman" w:hAnsi="Times New Roman"/>
          <w:sz w:val="26"/>
          <w:szCs w:val="26"/>
          <w:lang w:eastAsia="ru-RU"/>
        </w:rPr>
        <w:t xml:space="preserve">ППЭ) медицинскому работнику ППЭ </w:t>
      </w:r>
      <w:r w:rsidRPr="00C11B6A">
        <w:rPr>
          <w:rFonts w:ascii="Times New Roman" w:hAnsi="Times New Roman"/>
          <w:b/>
          <w:sz w:val="26"/>
          <w:szCs w:val="26"/>
          <w:lang w:eastAsia="ru-RU"/>
        </w:rPr>
        <w:t xml:space="preserve">запрещается: </w:t>
      </w:r>
    </w:p>
    <w:p w:rsidR="006C1628" w:rsidRPr="00C11B6A" w:rsidRDefault="00F552A1"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 </w:t>
      </w:r>
      <w:r w:rsidR="006C1628" w:rsidRPr="00C11B6A">
        <w:rPr>
          <w:rFonts w:ascii="Times New Roman" w:hAnsi="Times New Roman"/>
          <w:sz w:val="26"/>
          <w:szCs w:val="26"/>
          <w:lang w:eastAsia="ru-RU"/>
        </w:rPr>
        <w:t>иметь при себе средства связи</w:t>
      </w:r>
      <w:r w:rsidR="00135C5F" w:rsidRPr="00C11B6A">
        <w:rPr>
          <w:rFonts w:ascii="Times New Roman" w:hAnsi="Times New Roman"/>
          <w:sz w:val="26"/>
          <w:szCs w:val="26"/>
          <w:lang w:eastAsia="ru-RU"/>
        </w:rPr>
        <w:t xml:space="preserve"> </w:t>
      </w:r>
      <w:r w:rsidR="00135C5F" w:rsidRPr="00C11B6A">
        <w:rPr>
          <w:rFonts w:ascii="Times New Roman" w:hAnsi="Times New Roman"/>
          <w:sz w:val="26"/>
          <w:szCs w:val="26"/>
        </w:rPr>
        <w:t xml:space="preserve">(в случае необходимости вызова бригады скорой помощи в </w:t>
      </w:r>
      <w:r w:rsidR="00C3251B" w:rsidRPr="00C11B6A">
        <w:rPr>
          <w:rFonts w:ascii="Times New Roman" w:hAnsi="Times New Roman"/>
          <w:sz w:val="26"/>
          <w:szCs w:val="26"/>
        </w:rPr>
        <w:t>ш</w:t>
      </w:r>
      <w:r w:rsidR="00135C5F" w:rsidRPr="00C11B6A">
        <w:rPr>
          <w:rFonts w:ascii="Times New Roman" w:hAnsi="Times New Roman"/>
          <w:sz w:val="26"/>
          <w:szCs w:val="26"/>
        </w:rPr>
        <w:t>табе ППЭ есть телефон)</w:t>
      </w:r>
      <w:r w:rsidR="006C1628" w:rsidRPr="00C11B6A">
        <w:rPr>
          <w:rFonts w:ascii="Times New Roman" w:hAnsi="Times New Roman"/>
          <w:sz w:val="26"/>
          <w:szCs w:val="26"/>
          <w:lang w:eastAsia="ru-RU"/>
        </w:rPr>
        <w:t>, электронно-вычислительную технику, фото-, аудио- и</w:t>
      </w:r>
      <w:r w:rsidRPr="00C11B6A">
        <w:rPr>
          <w:rFonts w:ascii="Times New Roman" w:hAnsi="Times New Roman"/>
          <w:sz w:val="26"/>
          <w:szCs w:val="26"/>
          <w:lang w:eastAsia="ru-RU"/>
        </w:rPr>
        <w:t xml:space="preserve"> </w:t>
      </w:r>
      <w:r w:rsidR="006C1628" w:rsidRPr="00C11B6A">
        <w:rPr>
          <w:rFonts w:ascii="Times New Roman" w:hAnsi="Times New Roman"/>
          <w:sz w:val="26"/>
          <w:szCs w:val="26"/>
          <w:lang w:eastAsia="ru-RU"/>
        </w:rPr>
        <w:t>видеоаппаратуру, справочные материалы, письменные заметки и</w:t>
      </w:r>
      <w:r w:rsidRPr="00C11B6A">
        <w:rPr>
          <w:rFonts w:ascii="Times New Roman" w:hAnsi="Times New Roman"/>
          <w:sz w:val="26"/>
          <w:szCs w:val="26"/>
          <w:lang w:eastAsia="ru-RU"/>
        </w:rPr>
        <w:t xml:space="preserve"> </w:t>
      </w:r>
      <w:r w:rsidR="006C1628" w:rsidRPr="00C11B6A">
        <w:rPr>
          <w:rFonts w:ascii="Times New Roman" w:hAnsi="Times New Roman"/>
          <w:sz w:val="26"/>
          <w:szCs w:val="26"/>
          <w:lang w:eastAsia="ru-RU"/>
        </w:rPr>
        <w:t>иные средства хранения и</w:t>
      </w:r>
      <w:r w:rsidRPr="00C11B6A">
        <w:rPr>
          <w:rFonts w:ascii="Times New Roman" w:hAnsi="Times New Roman"/>
          <w:sz w:val="26"/>
          <w:szCs w:val="26"/>
          <w:lang w:eastAsia="ru-RU"/>
        </w:rPr>
        <w:t xml:space="preserve"> </w:t>
      </w:r>
      <w:r w:rsidR="006C1628" w:rsidRPr="00C11B6A">
        <w:rPr>
          <w:rFonts w:ascii="Times New Roman" w:hAnsi="Times New Roman"/>
          <w:sz w:val="26"/>
          <w:szCs w:val="26"/>
          <w:lang w:eastAsia="ru-RU"/>
        </w:rPr>
        <w:t>передачи инфо</w:t>
      </w:r>
      <w:bookmarkStart w:id="2" w:name="_GoBack"/>
      <w:bookmarkEnd w:id="2"/>
      <w:r w:rsidR="006C1628" w:rsidRPr="00C11B6A">
        <w:rPr>
          <w:rFonts w:ascii="Times New Roman" w:hAnsi="Times New Roman"/>
          <w:sz w:val="26"/>
          <w:szCs w:val="26"/>
          <w:lang w:eastAsia="ru-RU"/>
        </w:rPr>
        <w:t>рмации, художественную литературу и</w:t>
      </w:r>
      <w:r w:rsidRPr="00C11B6A">
        <w:rPr>
          <w:rFonts w:ascii="Times New Roman" w:hAnsi="Times New Roman"/>
          <w:sz w:val="26"/>
          <w:szCs w:val="26"/>
          <w:lang w:eastAsia="ru-RU"/>
        </w:rPr>
        <w:t xml:space="preserve"> т.д.;</w:t>
      </w:r>
    </w:p>
    <w:p w:rsidR="006C1628" w:rsidRPr="00C11B6A" w:rsidRDefault="00F552A1"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 </w:t>
      </w:r>
      <w:r w:rsidR="006C1628" w:rsidRPr="00C11B6A">
        <w:rPr>
          <w:rFonts w:ascii="Times New Roman" w:hAnsi="Times New Roman"/>
          <w:sz w:val="26"/>
          <w:szCs w:val="26"/>
          <w:lang w:eastAsia="ru-RU"/>
        </w:rPr>
        <w:t xml:space="preserve">оказывать содействие участникам </w:t>
      </w:r>
      <w:r w:rsidR="00067DE0" w:rsidRPr="00C11B6A">
        <w:rPr>
          <w:rFonts w:ascii="Times New Roman" w:hAnsi="Times New Roman"/>
          <w:sz w:val="26"/>
          <w:szCs w:val="26"/>
          <w:lang w:eastAsia="ru-RU"/>
        </w:rPr>
        <w:t>экзамена</w:t>
      </w:r>
      <w:r w:rsidR="006C1628" w:rsidRPr="00C11B6A">
        <w:rPr>
          <w:rFonts w:ascii="Times New Roman" w:hAnsi="Times New Roman"/>
          <w:sz w:val="26"/>
          <w:szCs w:val="26"/>
          <w:lang w:eastAsia="ru-RU"/>
        </w:rPr>
        <w:t>, в</w:t>
      </w:r>
      <w:r w:rsidRPr="00C11B6A">
        <w:rPr>
          <w:rFonts w:ascii="Times New Roman" w:hAnsi="Times New Roman"/>
          <w:sz w:val="26"/>
          <w:szCs w:val="26"/>
          <w:lang w:eastAsia="ru-RU"/>
        </w:rPr>
        <w:t xml:space="preserve"> </w:t>
      </w:r>
      <w:r w:rsidR="006C1628" w:rsidRPr="00C11B6A">
        <w:rPr>
          <w:rFonts w:ascii="Times New Roman" w:hAnsi="Times New Roman"/>
          <w:sz w:val="26"/>
          <w:szCs w:val="26"/>
          <w:lang w:eastAsia="ru-RU"/>
        </w:rPr>
        <w:t>том числе передавать</w:t>
      </w:r>
      <w:r w:rsidRPr="00C11B6A">
        <w:rPr>
          <w:rFonts w:ascii="Times New Roman" w:hAnsi="Times New Roman"/>
          <w:sz w:val="26"/>
          <w:szCs w:val="26"/>
          <w:lang w:eastAsia="ru-RU"/>
        </w:rPr>
        <w:t xml:space="preserve"> им</w:t>
      </w:r>
      <w:r w:rsidR="00E87803" w:rsidRPr="00C11B6A">
        <w:rPr>
          <w:rFonts w:ascii="Times New Roman" w:hAnsi="Times New Roman"/>
          <w:sz w:val="26"/>
          <w:szCs w:val="26"/>
          <w:lang w:eastAsia="ru-RU"/>
        </w:rPr>
        <w:t xml:space="preserve"> (</w:t>
      </w:r>
      <w:r w:rsidR="00067DE0" w:rsidRPr="00C11B6A">
        <w:rPr>
          <w:rFonts w:ascii="Times New Roman" w:hAnsi="Times New Roman"/>
          <w:sz w:val="26"/>
          <w:szCs w:val="26"/>
          <w:lang w:eastAsia="ru-RU"/>
        </w:rPr>
        <w:t>получать от них</w:t>
      </w:r>
      <w:r w:rsidRPr="00C11B6A">
        <w:rPr>
          <w:rFonts w:ascii="Times New Roman" w:hAnsi="Times New Roman"/>
          <w:sz w:val="26"/>
          <w:szCs w:val="26"/>
          <w:lang w:eastAsia="ru-RU"/>
        </w:rPr>
        <w:t>)</w:t>
      </w:r>
      <w:r w:rsidR="00067DE0" w:rsidRPr="00C11B6A">
        <w:rPr>
          <w:rFonts w:ascii="Times New Roman" w:hAnsi="Times New Roman"/>
          <w:sz w:val="26"/>
          <w:szCs w:val="26"/>
          <w:lang w:eastAsia="ru-RU"/>
        </w:rPr>
        <w:t xml:space="preserve"> средства связи</w:t>
      </w:r>
      <w:r w:rsidR="006C1628" w:rsidRPr="00C11B6A">
        <w:rPr>
          <w:rFonts w:ascii="Times New Roman" w:hAnsi="Times New Roman"/>
          <w:sz w:val="26"/>
          <w:szCs w:val="26"/>
          <w:lang w:eastAsia="ru-RU"/>
        </w:rPr>
        <w:t>, электронно-вычислительную технику, фото-, аудио- и</w:t>
      </w:r>
      <w:r w:rsidRPr="00C11B6A">
        <w:rPr>
          <w:rFonts w:ascii="Times New Roman" w:hAnsi="Times New Roman"/>
          <w:sz w:val="26"/>
          <w:szCs w:val="26"/>
          <w:lang w:eastAsia="ru-RU"/>
        </w:rPr>
        <w:t xml:space="preserve"> </w:t>
      </w:r>
      <w:r w:rsidR="006C1628" w:rsidRPr="00C11B6A">
        <w:rPr>
          <w:rFonts w:ascii="Times New Roman" w:hAnsi="Times New Roman"/>
          <w:sz w:val="26"/>
          <w:szCs w:val="26"/>
          <w:lang w:eastAsia="ru-RU"/>
        </w:rPr>
        <w:t xml:space="preserve">видеоаппаратуру, справочные материалы, </w:t>
      </w:r>
      <w:r w:rsidR="00067DE0" w:rsidRPr="00C11B6A">
        <w:rPr>
          <w:rFonts w:ascii="Times New Roman" w:hAnsi="Times New Roman"/>
          <w:sz w:val="26"/>
          <w:szCs w:val="26"/>
          <w:lang w:eastAsia="ru-RU"/>
        </w:rPr>
        <w:t xml:space="preserve">письменные </w:t>
      </w:r>
      <w:r w:rsidR="00FA6CC0" w:rsidRPr="00C11B6A">
        <w:rPr>
          <w:rFonts w:ascii="Times New Roman" w:hAnsi="Times New Roman"/>
          <w:sz w:val="26"/>
          <w:szCs w:val="26"/>
          <w:lang w:eastAsia="ru-RU"/>
        </w:rPr>
        <w:t xml:space="preserve">принадлежности, </w:t>
      </w:r>
      <w:r w:rsidRPr="00C11B6A">
        <w:rPr>
          <w:rFonts w:ascii="Times New Roman" w:hAnsi="Times New Roman"/>
          <w:sz w:val="26"/>
          <w:szCs w:val="26"/>
          <w:lang w:eastAsia="ru-RU"/>
        </w:rPr>
        <w:t xml:space="preserve">письменные заметки и </w:t>
      </w:r>
      <w:r w:rsidR="006C1628" w:rsidRPr="00C11B6A">
        <w:rPr>
          <w:rFonts w:ascii="Times New Roman" w:hAnsi="Times New Roman"/>
          <w:sz w:val="26"/>
          <w:szCs w:val="26"/>
          <w:lang w:eastAsia="ru-RU"/>
        </w:rPr>
        <w:t>иные средства хранения и</w:t>
      </w:r>
      <w:r w:rsidRPr="00C11B6A">
        <w:rPr>
          <w:rFonts w:ascii="Times New Roman" w:hAnsi="Times New Roman"/>
          <w:sz w:val="26"/>
          <w:szCs w:val="26"/>
          <w:lang w:eastAsia="ru-RU"/>
        </w:rPr>
        <w:t xml:space="preserve"> </w:t>
      </w:r>
      <w:r w:rsidR="006C1628" w:rsidRPr="00C11B6A">
        <w:rPr>
          <w:rFonts w:ascii="Times New Roman" w:hAnsi="Times New Roman"/>
          <w:sz w:val="26"/>
          <w:szCs w:val="26"/>
          <w:lang w:eastAsia="ru-RU"/>
        </w:rPr>
        <w:t>передачи информации;</w:t>
      </w:r>
    </w:p>
    <w:p w:rsidR="001B7B99" w:rsidRDefault="006C1628"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w:t>
      </w:r>
      <w:r w:rsidR="00F552A1" w:rsidRPr="00C11B6A">
        <w:rPr>
          <w:rFonts w:ascii="Times New Roman" w:hAnsi="Times New Roman"/>
          <w:sz w:val="26"/>
          <w:szCs w:val="26"/>
          <w:lang w:eastAsia="ru-RU"/>
        </w:rPr>
        <w:t> </w:t>
      </w:r>
      <w:r w:rsidRPr="00C11B6A">
        <w:rPr>
          <w:rFonts w:ascii="Times New Roman" w:hAnsi="Times New Roman"/>
          <w:sz w:val="26"/>
          <w:szCs w:val="26"/>
          <w:lang w:eastAsia="ru-RU"/>
        </w:rPr>
        <w:t>выносить из</w:t>
      </w:r>
      <w:r w:rsidR="00DD7E29" w:rsidRPr="00C11B6A">
        <w:rPr>
          <w:rFonts w:ascii="Times New Roman" w:hAnsi="Times New Roman"/>
          <w:sz w:val="26"/>
          <w:szCs w:val="26"/>
          <w:lang w:eastAsia="ru-RU"/>
        </w:rPr>
        <w:t xml:space="preserve"> </w:t>
      </w:r>
      <w:r w:rsidRPr="00C11B6A">
        <w:rPr>
          <w:rFonts w:ascii="Times New Roman" w:hAnsi="Times New Roman"/>
          <w:sz w:val="26"/>
          <w:szCs w:val="26"/>
          <w:lang w:eastAsia="ru-RU"/>
        </w:rPr>
        <w:t>аудиторий и</w:t>
      </w:r>
      <w:r w:rsidR="00DD7E29" w:rsidRPr="00C11B6A">
        <w:rPr>
          <w:rFonts w:ascii="Times New Roman" w:hAnsi="Times New Roman"/>
          <w:sz w:val="26"/>
          <w:szCs w:val="26"/>
          <w:lang w:eastAsia="ru-RU"/>
        </w:rPr>
        <w:t xml:space="preserve"> </w:t>
      </w:r>
      <w:r w:rsidRPr="00C11B6A">
        <w:rPr>
          <w:rFonts w:ascii="Times New Roman" w:hAnsi="Times New Roman"/>
          <w:sz w:val="26"/>
          <w:szCs w:val="26"/>
          <w:lang w:eastAsia="ru-RU"/>
        </w:rPr>
        <w:t>ППЭ экзаменационные материалы на</w:t>
      </w:r>
      <w:r w:rsidR="00DD7E29" w:rsidRPr="00C11B6A">
        <w:rPr>
          <w:rFonts w:ascii="Times New Roman" w:hAnsi="Times New Roman"/>
          <w:sz w:val="26"/>
          <w:szCs w:val="26"/>
          <w:lang w:eastAsia="ru-RU"/>
        </w:rPr>
        <w:t xml:space="preserve"> </w:t>
      </w:r>
      <w:r w:rsidRPr="00C11B6A">
        <w:rPr>
          <w:rFonts w:ascii="Times New Roman" w:hAnsi="Times New Roman"/>
          <w:sz w:val="26"/>
          <w:szCs w:val="26"/>
          <w:lang w:eastAsia="ru-RU"/>
        </w:rPr>
        <w:t xml:space="preserve">бумажном или электронном носителях, фотографировать, переписывать </w:t>
      </w:r>
      <w:r w:rsidR="00DD7E29" w:rsidRPr="00C11B6A">
        <w:rPr>
          <w:rFonts w:ascii="Times New Roman" w:hAnsi="Times New Roman"/>
          <w:sz w:val="26"/>
          <w:szCs w:val="26"/>
          <w:lang w:eastAsia="ru-RU"/>
        </w:rPr>
        <w:t>экзаменационные материалы</w:t>
      </w:r>
      <w:r w:rsidR="001B7B99">
        <w:rPr>
          <w:rFonts w:ascii="Times New Roman" w:hAnsi="Times New Roman"/>
          <w:sz w:val="26"/>
          <w:szCs w:val="26"/>
          <w:lang w:eastAsia="ru-RU"/>
        </w:rPr>
        <w:t>;</w:t>
      </w:r>
    </w:p>
    <w:p w:rsidR="006C1628" w:rsidRPr="001B7B99" w:rsidRDefault="001B7B99" w:rsidP="001B7B99">
      <w:pPr>
        <w:spacing w:after="0" w:line="240" w:lineRule="auto"/>
        <w:ind w:firstLine="709"/>
        <w:jc w:val="both"/>
        <w:rPr>
          <w:rFonts w:ascii="Times New Roman" w:hAnsi="Times New Roman"/>
          <w:color w:val="FF0000"/>
          <w:sz w:val="26"/>
          <w:szCs w:val="26"/>
          <w:lang w:eastAsia="ru-RU"/>
        </w:rPr>
      </w:pPr>
      <w:r>
        <w:t xml:space="preserve"> </w:t>
      </w:r>
      <w:r w:rsidR="00414519">
        <w:t xml:space="preserve">- </w:t>
      </w:r>
      <w:r w:rsidRPr="001C5308">
        <w:rPr>
          <w:rFonts w:ascii="Times New Roman" w:hAnsi="Times New Roman"/>
          <w:sz w:val="26"/>
          <w:szCs w:val="26"/>
        </w:rPr>
        <w:t>покидать свое рабочее место без уважительной причины</w:t>
      </w:r>
      <w:r w:rsidR="006C1628" w:rsidRPr="001C5308">
        <w:rPr>
          <w:rFonts w:ascii="Times New Roman" w:hAnsi="Times New Roman"/>
          <w:sz w:val="26"/>
          <w:szCs w:val="26"/>
          <w:lang w:eastAsia="ru-RU"/>
        </w:rPr>
        <w:t>.</w:t>
      </w:r>
    </w:p>
    <w:p w:rsidR="006C1628" w:rsidRPr="00C11B6A" w:rsidRDefault="006C1628" w:rsidP="00F552A1">
      <w:pPr>
        <w:spacing w:after="0" w:line="240" w:lineRule="auto"/>
        <w:ind w:firstLine="709"/>
        <w:jc w:val="center"/>
        <w:rPr>
          <w:rFonts w:ascii="Times New Roman" w:hAnsi="Times New Roman"/>
          <w:b/>
          <w:bCs/>
          <w:sz w:val="26"/>
          <w:szCs w:val="26"/>
        </w:rPr>
      </w:pPr>
      <w:r w:rsidRPr="006D6C96">
        <w:rPr>
          <w:rFonts w:ascii="Times New Roman" w:hAnsi="Times New Roman"/>
          <w:b/>
          <w:bCs/>
          <w:sz w:val="28"/>
          <w:szCs w:val="28"/>
        </w:rPr>
        <w:t xml:space="preserve">2. </w:t>
      </w:r>
      <w:r w:rsidRPr="00C11B6A">
        <w:rPr>
          <w:rFonts w:ascii="Times New Roman" w:hAnsi="Times New Roman"/>
          <w:b/>
          <w:bCs/>
          <w:sz w:val="26"/>
          <w:szCs w:val="26"/>
        </w:rPr>
        <w:t>Проведение экзамена в ППЭ</w:t>
      </w:r>
    </w:p>
    <w:p w:rsidR="006C1628" w:rsidRPr="00C11B6A" w:rsidRDefault="006C1628" w:rsidP="00F552A1">
      <w:pPr>
        <w:spacing w:after="0" w:line="240" w:lineRule="auto"/>
        <w:ind w:firstLine="709"/>
        <w:jc w:val="both"/>
        <w:rPr>
          <w:rFonts w:ascii="Times New Roman" w:hAnsi="Times New Roman"/>
          <w:sz w:val="26"/>
          <w:szCs w:val="26"/>
        </w:rPr>
      </w:pPr>
      <w:r w:rsidRPr="00C11B6A">
        <w:rPr>
          <w:rFonts w:ascii="Times New Roman" w:hAnsi="Times New Roman"/>
          <w:sz w:val="26"/>
          <w:szCs w:val="26"/>
        </w:rPr>
        <w:t>2.1</w:t>
      </w:r>
      <w:r w:rsidR="0056387E">
        <w:rPr>
          <w:rFonts w:ascii="Times New Roman" w:hAnsi="Times New Roman"/>
          <w:sz w:val="26"/>
          <w:szCs w:val="26"/>
        </w:rPr>
        <w:t>.</w:t>
      </w:r>
      <w:r w:rsidRPr="00C11B6A">
        <w:rPr>
          <w:rFonts w:ascii="Times New Roman" w:hAnsi="Times New Roman"/>
          <w:sz w:val="26"/>
          <w:szCs w:val="26"/>
        </w:rPr>
        <w:t xml:space="preserve"> В день проведения экзамена медицинский работник должен:</w:t>
      </w:r>
    </w:p>
    <w:p w:rsidR="00FE7FA7" w:rsidRPr="00C11B6A" w:rsidRDefault="006C1628" w:rsidP="00F552A1">
      <w:pPr>
        <w:spacing w:after="0" w:line="240" w:lineRule="auto"/>
        <w:ind w:firstLine="709"/>
        <w:jc w:val="both"/>
        <w:rPr>
          <w:rFonts w:ascii="Times New Roman" w:hAnsi="Times New Roman"/>
          <w:sz w:val="26"/>
          <w:szCs w:val="26"/>
        </w:rPr>
      </w:pPr>
      <w:r w:rsidRPr="00C11B6A">
        <w:rPr>
          <w:rFonts w:ascii="Times New Roman" w:hAnsi="Times New Roman"/>
          <w:sz w:val="26"/>
          <w:szCs w:val="26"/>
        </w:rPr>
        <w:t>-</w:t>
      </w:r>
      <w:r w:rsidR="00DD7E29" w:rsidRPr="00C11B6A">
        <w:rPr>
          <w:rFonts w:ascii="Times New Roman" w:hAnsi="Times New Roman"/>
          <w:sz w:val="26"/>
          <w:szCs w:val="26"/>
        </w:rPr>
        <w:t> </w:t>
      </w:r>
      <w:r w:rsidRPr="00C11B6A">
        <w:rPr>
          <w:rFonts w:ascii="Times New Roman" w:hAnsi="Times New Roman"/>
          <w:sz w:val="26"/>
          <w:szCs w:val="26"/>
        </w:rPr>
        <w:t xml:space="preserve">явиться в ППЭ </w:t>
      </w:r>
      <w:r w:rsidRPr="00C11B6A">
        <w:rPr>
          <w:rFonts w:ascii="Times New Roman" w:hAnsi="Times New Roman"/>
          <w:b/>
          <w:sz w:val="26"/>
          <w:szCs w:val="26"/>
        </w:rPr>
        <w:t xml:space="preserve">не позднее </w:t>
      </w:r>
      <w:r w:rsidRPr="001C5308">
        <w:rPr>
          <w:rFonts w:ascii="Times New Roman" w:hAnsi="Times New Roman"/>
          <w:b/>
          <w:sz w:val="26"/>
          <w:szCs w:val="26"/>
        </w:rPr>
        <w:t>0</w:t>
      </w:r>
      <w:r w:rsidR="001B7B99" w:rsidRPr="001C5308">
        <w:rPr>
          <w:rFonts w:ascii="Times New Roman" w:hAnsi="Times New Roman"/>
          <w:b/>
          <w:sz w:val="26"/>
          <w:szCs w:val="26"/>
        </w:rPr>
        <w:t>7</w:t>
      </w:r>
      <w:r w:rsidRPr="001C5308">
        <w:rPr>
          <w:rFonts w:ascii="Times New Roman" w:hAnsi="Times New Roman"/>
          <w:b/>
          <w:sz w:val="26"/>
          <w:szCs w:val="26"/>
        </w:rPr>
        <w:t>.</w:t>
      </w:r>
      <w:r w:rsidR="00414519" w:rsidRPr="001C5308">
        <w:rPr>
          <w:rFonts w:ascii="Times New Roman" w:hAnsi="Times New Roman"/>
          <w:b/>
          <w:sz w:val="26"/>
          <w:szCs w:val="26"/>
        </w:rPr>
        <w:t>0</w:t>
      </w:r>
      <w:r w:rsidRPr="001C5308">
        <w:rPr>
          <w:rFonts w:ascii="Times New Roman" w:hAnsi="Times New Roman"/>
          <w:b/>
          <w:sz w:val="26"/>
          <w:szCs w:val="26"/>
        </w:rPr>
        <w:t>0</w:t>
      </w:r>
      <w:r w:rsidRPr="00414519">
        <w:rPr>
          <w:rFonts w:ascii="Times New Roman" w:hAnsi="Times New Roman"/>
          <w:color w:val="FF0000"/>
          <w:sz w:val="26"/>
          <w:szCs w:val="26"/>
        </w:rPr>
        <w:t xml:space="preserve"> </w:t>
      </w:r>
      <w:r w:rsidRPr="00C11B6A">
        <w:rPr>
          <w:rFonts w:ascii="Times New Roman" w:hAnsi="Times New Roman"/>
          <w:sz w:val="26"/>
          <w:szCs w:val="26"/>
        </w:rPr>
        <w:t>по местному времени</w:t>
      </w:r>
      <w:r w:rsidR="00FE7FA7" w:rsidRPr="00C11B6A">
        <w:rPr>
          <w:rFonts w:ascii="Times New Roman" w:hAnsi="Times New Roman"/>
          <w:sz w:val="26"/>
          <w:szCs w:val="26"/>
        </w:rPr>
        <w:t>;</w:t>
      </w:r>
    </w:p>
    <w:p w:rsidR="00FE7FA7" w:rsidRPr="00C11B6A" w:rsidRDefault="00FE7FA7" w:rsidP="00F552A1">
      <w:pPr>
        <w:spacing w:after="0" w:line="240" w:lineRule="auto"/>
        <w:ind w:firstLine="709"/>
        <w:jc w:val="both"/>
        <w:rPr>
          <w:rFonts w:ascii="Times New Roman" w:hAnsi="Times New Roman"/>
          <w:color w:val="000000"/>
          <w:sz w:val="26"/>
          <w:szCs w:val="26"/>
          <w:lang w:eastAsia="ru-RU"/>
        </w:rPr>
      </w:pPr>
      <w:r w:rsidRPr="00C11B6A">
        <w:rPr>
          <w:rFonts w:ascii="Times New Roman" w:hAnsi="Times New Roman"/>
          <w:sz w:val="26"/>
          <w:szCs w:val="26"/>
        </w:rPr>
        <w:t>-</w:t>
      </w:r>
      <w:r w:rsidR="00DD7E29" w:rsidRPr="00C11B6A">
        <w:rPr>
          <w:rFonts w:ascii="Times New Roman" w:hAnsi="Times New Roman"/>
          <w:sz w:val="26"/>
          <w:szCs w:val="26"/>
        </w:rPr>
        <w:t> </w:t>
      </w:r>
      <w:r w:rsidRPr="00C11B6A">
        <w:rPr>
          <w:rFonts w:ascii="Times New Roman" w:hAnsi="Times New Roman"/>
          <w:color w:val="000000"/>
          <w:sz w:val="26"/>
          <w:szCs w:val="26"/>
          <w:lang w:eastAsia="ru-RU"/>
        </w:rPr>
        <w:t>оставить личные вещи в</w:t>
      </w:r>
      <w:r w:rsidR="00DD7E29" w:rsidRPr="00C11B6A">
        <w:rPr>
          <w:rFonts w:ascii="Times New Roman" w:hAnsi="Times New Roman"/>
          <w:color w:val="000000"/>
          <w:sz w:val="26"/>
          <w:szCs w:val="26"/>
          <w:lang w:eastAsia="ru-RU"/>
        </w:rPr>
        <w:t xml:space="preserve"> </w:t>
      </w:r>
      <w:r w:rsidRPr="00C11B6A">
        <w:rPr>
          <w:rFonts w:ascii="Times New Roman" w:hAnsi="Times New Roman"/>
          <w:color w:val="000000"/>
          <w:sz w:val="26"/>
          <w:szCs w:val="26"/>
          <w:lang w:eastAsia="ru-RU"/>
        </w:rPr>
        <w:t xml:space="preserve">месте для хранения личных вещей </w:t>
      </w:r>
      <w:r w:rsidR="0056387E">
        <w:rPr>
          <w:rFonts w:ascii="Times New Roman" w:hAnsi="Times New Roman"/>
          <w:color w:val="000000"/>
          <w:sz w:val="26"/>
          <w:szCs w:val="26"/>
          <w:lang w:eastAsia="ru-RU"/>
        </w:rPr>
        <w:t xml:space="preserve">для </w:t>
      </w:r>
      <w:r w:rsidRPr="00C11B6A">
        <w:rPr>
          <w:rFonts w:ascii="Times New Roman" w:hAnsi="Times New Roman"/>
          <w:color w:val="000000"/>
          <w:sz w:val="26"/>
          <w:szCs w:val="26"/>
          <w:lang w:eastAsia="ru-RU"/>
        </w:rPr>
        <w:t>лиц, привлекаемых к</w:t>
      </w:r>
      <w:r w:rsidR="00DD7E29" w:rsidRPr="00C11B6A">
        <w:rPr>
          <w:rFonts w:ascii="Times New Roman" w:hAnsi="Times New Roman"/>
          <w:color w:val="000000"/>
          <w:sz w:val="26"/>
          <w:szCs w:val="26"/>
          <w:lang w:eastAsia="ru-RU"/>
        </w:rPr>
        <w:t xml:space="preserve"> </w:t>
      </w:r>
      <w:r w:rsidRPr="00C11B6A">
        <w:rPr>
          <w:rFonts w:ascii="Times New Roman" w:hAnsi="Times New Roman"/>
          <w:color w:val="000000"/>
          <w:sz w:val="26"/>
          <w:szCs w:val="26"/>
          <w:lang w:eastAsia="ru-RU"/>
        </w:rPr>
        <w:t xml:space="preserve">проведению </w:t>
      </w:r>
      <w:r w:rsidR="00FA6CC0" w:rsidRPr="00C11B6A">
        <w:rPr>
          <w:rFonts w:ascii="Times New Roman" w:hAnsi="Times New Roman"/>
          <w:color w:val="000000"/>
          <w:sz w:val="26"/>
          <w:szCs w:val="26"/>
          <w:lang w:eastAsia="ru-RU"/>
        </w:rPr>
        <w:t>экзамена</w:t>
      </w:r>
      <w:r w:rsidRPr="00C11B6A">
        <w:rPr>
          <w:rFonts w:ascii="Times New Roman" w:hAnsi="Times New Roman"/>
          <w:color w:val="000000"/>
          <w:sz w:val="26"/>
          <w:szCs w:val="26"/>
          <w:lang w:eastAsia="ru-RU"/>
        </w:rPr>
        <w:t>, которое расположено до</w:t>
      </w:r>
      <w:r w:rsidR="00DD7E29" w:rsidRPr="00C11B6A">
        <w:rPr>
          <w:rFonts w:ascii="Times New Roman" w:hAnsi="Times New Roman"/>
          <w:color w:val="000000"/>
          <w:sz w:val="26"/>
          <w:szCs w:val="26"/>
          <w:lang w:eastAsia="ru-RU"/>
        </w:rPr>
        <w:t xml:space="preserve"> </w:t>
      </w:r>
      <w:r w:rsidRPr="00C11B6A">
        <w:rPr>
          <w:rFonts w:ascii="Times New Roman" w:hAnsi="Times New Roman"/>
          <w:color w:val="000000"/>
          <w:sz w:val="26"/>
          <w:szCs w:val="26"/>
          <w:lang w:eastAsia="ru-RU"/>
        </w:rPr>
        <w:t>входа в</w:t>
      </w:r>
      <w:r w:rsidR="00DD7E29" w:rsidRPr="00C11B6A">
        <w:rPr>
          <w:rFonts w:ascii="Times New Roman" w:hAnsi="Times New Roman"/>
          <w:color w:val="000000"/>
          <w:sz w:val="26"/>
          <w:szCs w:val="26"/>
          <w:lang w:eastAsia="ru-RU"/>
        </w:rPr>
        <w:t xml:space="preserve"> </w:t>
      </w:r>
      <w:r w:rsidRPr="00C11B6A">
        <w:rPr>
          <w:rFonts w:ascii="Times New Roman" w:hAnsi="Times New Roman"/>
          <w:color w:val="000000"/>
          <w:sz w:val="26"/>
          <w:szCs w:val="26"/>
          <w:lang w:eastAsia="ru-RU"/>
        </w:rPr>
        <w:t xml:space="preserve">ППЭ; </w:t>
      </w:r>
    </w:p>
    <w:p w:rsidR="008D2EF5" w:rsidRPr="00C11B6A" w:rsidRDefault="00FE7FA7" w:rsidP="00F552A1">
      <w:pPr>
        <w:spacing w:after="0" w:line="240" w:lineRule="auto"/>
        <w:ind w:firstLine="709"/>
        <w:jc w:val="both"/>
        <w:rPr>
          <w:rFonts w:ascii="Times New Roman" w:hAnsi="Times New Roman"/>
          <w:sz w:val="26"/>
          <w:szCs w:val="26"/>
        </w:rPr>
      </w:pPr>
      <w:r w:rsidRPr="00C11B6A">
        <w:rPr>
          <w:rFonts w:ascii="Times New Roman" w:hAnsi="Times New Roman"/>
          <w:sz w:val="26"/>
          <w:szCs w:val="26"/>
        </w:rPr>
        <w:t>-</w:t>
      </w:r>
      <w:r w:rsidR="00DD7E29" w:rsidRPr="00C11B6A">
        <w:rPr>
          <w:rFonts w:ascii="Times New Roman" w:hAnsi="Times New Roman"/>
          <w:sz w:val="26"/>
          <w:szCs w:val="26"/>
        </w:rPr>
        <w:t> </w:t>
      </w:r>
      <w:r w:rsidR="008D2EF5" w:rsidRPr="00C11B6A">
        <w:rPr>
          <w:rFonts w:ascii="Times New Roman" w:hAnsi="Times New Roman"/>
          <w:sz w:val="26"/>
          <w:szCs w:val="26"/>
        </w:rPr>
        <w:t xml:space="preserve">зарегистрироваться у </w:t>
      </w:r>
      <w:r w:rsidR="0056387E">
        <w:rPr>
          <w:rFonts w:ascii="Times New Roman" w:hAnsi="Times New Roman"/>
          <w:sz w:val="26"/>
          <w:szCs w:val="26"/>
        </w:rPr>
        <w:t xml:space="preserve">организатора вне аудитории, уполномоченного руководителем ППЭ ответственным </w:t>
      </w:r>
      <w:r w:rsidR="008D2EF5" w:rsidRPr="00C11B6A">
        <w:rPr>
          <w:rFonts w:ascii="Times New Roman" w:hAnsi="Times New Roman"/>
          <w:sz w:val="26"/>
          <w:szCs w:val="26"/>
        </w:rPr>
        <w:t>за регистрацию работников ППЭ (при себе иметь документ, удостоверяющий личность);</w:t>
      </w:r>
    </w:p>
    <w:p w:rsidR="00F810B5" w:rsidRPr="00C11B6A" w:rsidRDefault="006C1628" w:rsidP="00F552A1">
      <w:pPr>
        <w:spacing w:after="0" w:line="240" w:lineRule="auto"/>
        <w:ind w:firstLine="709"/>
        <w:jc w:val="both"/>
        <w:rPr>
          <w:rFonts w:ascii="Times New Roman" w:hAnsi="Times New Roman"/>
          <w:sz w:val="26"/>
          <w:szCs w:val="26"/>
        </w:rPr>
      </w:pPr>
      <w:r w:rsidRPr="00C11B6A">
        <w:rPr>
          <w:rFonts w:ascii="Times New Roman" w:hAnsi="Times New Roman"/>
          <w:sz w:val="26"/>
          <w:szCs w:val="26"/>
        </w:rPr>
        <w:t>-</w:t>
      </w:r>
      <w:r w:rsidR="00DD7E29" w:rsidRPr="00C11B6A">
        <w:rPr>
          <w:rFonts w:ascii="Times New Roman" w:hAnsi="Times New Roman"/>
          <w:sz w:val="26"/>
          <w:szCs w:val="26"/>
        </w:rPr>
        <w:t> </w:t>
      </w:r>
      <w:r w:rsidRPr="00C11B6A">
        <w:rPr>
          <w:rFonts w:ascii="Times New Roman" w:hAnsi="Times New Roman"/>
          <w:sz w:val="26"/>
          <w:szCs w:val="26"/>
        </w:rPr>
        <w:t>получить у руководителя ППЭ следующие материалы:</w:t>
      </w:r>
    </w:p>
    <w:p w:rsidR="00F810B5" w:rsidRPr="00C11B6A" w:rsidRDefault="0056387E" w:rsidP="00DD7E29">
      <w:pPr>
        <w:spacing w:after="0" w:line="240" w:lineRule="auto"/>
        <w:ind w:firstLine="709"/>
        <w:jc w:val="both"/>
        <w:rPr>
          <w:rFonts w:ascii="Times New Roman" w:hAnsi="Times New Roman"/>
          <w:sz w:val="26"/>
          <w:szCs w:val="26"/>
        </w:rPr>
      </w:pPr>
      <w:r>
        <w:rPr>
          <w:rFonts w:ascii="Times New Roman" w:hAnsi="Times New Roman"/>
          <w:sz w:val="26"/>
          <w:szCs w:val="26"/>
        </w:rPr>
        <w:t xml:space="preserve">указанную </w:t>
      </w:r>
      <w:r w:rsidR="00F810B5" w:rsidRPr="00C11B6A">
        <w:rPr>
          <w:rFonts w:ascii="Times New Roman" w:hAnsi="Times New Roman"/>
          <w:sz w:val="26"/>
          <w:szCs w:val="26"/>
        </w:rPr>
        <w:t xml:space="preserve">инструкцию, определяющую порядок работы </w:t>
      </w:r>
      <w:r w:rsidR="00072A72" w:rsidRPr="00C11B6A">
        <w:rPr>
          <w:rFonts w:ascii="Times New Roman" w:hAnsi="Times New Roman"/>
          <w:sz w:val="26"/>
          <w:szCs w:val="26"/>
        </w:rPr>
        <w:t xml:space="preserve">медицинского работника </w:t>
      </w:r>
      <w:r w:rsidR="00F810B5" w:rsidRPr="00C11B6A">
        <w:rPr>
          <w:rFonts w:ascii="Times New Roman" w:hAnsi="Times New Roman"/>
          <w:sz w:val="26"/>
          <w:szCs w:val="26"/>
        </w:rPr>
        <w:t xml:space="preserve">во время проведения </w:t>
      </w:r>
      <w:r w:rsidR="00FA6CC0" w:rsidRPr="00C11B6A">
        <w:rPr>
          <w:rFonts w:ascii="Times New Roman" w:hAnsi="Times New Roman"/>
          <w:sz w:val="26"/>
          <w:szCs w:val="26"/>
        </w:rPr>
        <w:t>экзамена</w:t>
      </w:r>
      <w:r w:rsidR="00F810B5" w:rsidRPr="00C11B6A">
        <w:rPr>
          <w:rFonts w:ascii="Times New Roman" w:hAnsi="Times New Roman"/>
          <w:sz w:val="26"/>
          <w:szCs w:val="26"/>
        </w:rPr>
        <w:t xml:space="preserve"> в ППЭ;</w:t>
      </w:r>
    </w:p>
    <w:p w:rsidR="008C21DB" w:rsidRPr="00C11B6A" w:rsidRDefault="00F810B5" w:rsidP="00DD7E29">
      <w:pPr>
        <w:spacing w:after="0" w:line="240" w:lineRule="auto"/>
        <w:ind w:firstLine="709"/>
        <w:jc w:val="both"/>
        <w:rPr>
          <w:rFonts w:ascii="Times New Roman" w:hAnsi="Times New Roman"/>
          <w:sz w:val="26"/>
          <w:szCs w:val="26"/>
        </w:rPr>
      </w:pPr>
      <w:r w:rsidRPr="00C11B6A">
        <w:rPr>
          <w:rFonts w:ascii="Times New Roman" w:hAnsi="Times New Roman"/>
          <w:sz w:val="26"/>
          <w:szCs w:val="26"/>
        </w:rPr>
        <w:t xml:space="preserve">журнал учета участников </w:t>
      </w:r>
      <w:r w:rsidR="00FA6CC0" w:rsidRPr="00C11B6A">
        <w:rPr>
          <w:rFonts w:ascii="Times New Roman" w:hAnsi="Times New Roman"/>
          <w:sz w:val="26"/>
          <w:szCs w:val="26"/>
        </w:rPr>
        <w:t>экзамена</w:t>
      </w:r>
      <w:r w:rsidRPr="00C11B6A">
        <w:rPr>
          <w:rFonts w:ascii="Times New Roman" w:hAnsi="Times New Roman"/>
          <w:sz w:val="26"/>
          <w:szCs w:val="26"/>
        </w:rPr>
        <w:t>, обратившихся к медицинскому работнику во время проведения экзамена</w:t>
      </w:r>
      <w:r w:rsidR="00BC5825" w:rsidRPr="00C11B6A">
        <w:rPr>
          <w:rFonts w:ascii="Times New Roman" w:hAnsi="Times New Roman"/>
          <w:sz w:val="26"/>
          <w:szCs w:val="26"/>
        </w:rPr>
        <w:t xml:space="preserve"> (далее – журнал)</w:t>
      </w:r>
      <w:r w:rsidR="00990B3D" w:rsidRPr="00C11B6A">
        <w:rPr>
          <w:rFonts w:ascii="Times New Roman" w:hAnsi="Times New Roman"/>
          <w:sz w:val="26"/>
          <w:szCs w:val="26"/>
        </w:rPr>
        <w:t xml:space="preserve"> (</w:t>
      </w:r>
      <w:r w:rsidR="0056387E">
        <w:rPr>
          <w:rFonts w:ascii="Times New Roman" w:hAnsi="Times New Roman"/>
          <w:sz w:val="26"/>
          <w:szCs w:val="26"/>
        </w:rPr>
        <w:t>п</w:t>
      </w:r>
      <w:r w:rsidR="00990B3D" w:rsidRPr="00C11B6A">
        <w:rPr>
          <w:rFonts w:ascii="Times New Roman" w:hAnsi="Times New Roman"/>
          <w:sz w:val="26"/>
          <w:szCs w:val="26"/>
        </w:rPr>
        <w:t xml:space="preserve">риложение </w:t>
      </w:r>
      <w:r w:rsidR="009903A9" w:rsidRPr="00C11B6A">
        <w:rPr>
          <w:rFonts w:ascii="Times New Roman" w:hAnsi="Times New Roman"/>
          <w:sz w:val="26"/>
          <w:szCs w:val="26"/>
        </w:rPr>
        <w:t xml:space="preserve">1 </w:t>
      </w:r>
      <w:r w:rsidR="00990B3D" w:rsidRPr="00C11B6A">
        <w:rPr>
          <w:rFonts w:ascii="Times New Roman" w:hAnsi="Times New Roman"/>
          <w:sz w:val="26"/>
          <w:szCs w:val="26"/>
        </w:rPr>
        <w:t>к инструкции)</w:t>
      </w:r>
      <w:r w:rsidR="00507E77" w:rsidRPr="00C11B6A">
        <w:rPr>
          <w:rFonts w:ascii="Times New Roman" w:hAnsi="Times New Roman"/>
          <w:sz w:val="26"/>
          <w:szCs w:val="26"/>
        </w:rPr>
        <w:t>, с заполненной регистрационной частью</w:t>
      </w:r>
      <w:r w:rsidRPr="00C11B6A">
        <w:rPr>
          <w:rFonts w:ascii="Times New Roman" w:hAnsi="Times New Roman"/>
          <w:sz w:val="26"/>
          <w:szCs w:val="26"/>
        </w:rPr>
        <w:t>;</w:t>
      </w:r>
      <w:bookmarkEnd w:id="0"/>
      <w:bookmarkEnd w:id="1"/>
    </w:p>
    <w:p w:rsidR="00225307" w:rsidRDefault="00225307" w:rsidP="00DD7E29">
      <w:pPr>
        <w:spacing w:after="0" w:line="240" w:lineRule="auto"/>
        <w:ind w:firstLine="709"/>
        <w:jc w:val="both"/>
        <w:rPr>
          <w:rFonts w:ascii="Times New Roman" w:hAnsi="Times New Roman"/>
          <w:sz w:val="26"/>
          <w:szCs w:val="26"/>
        </w:rPr>
      </w:pPr>
      <w:r w:rsidRPr="003C288B">
        <w:rPr>
          <w:rFonts w:ascii="Times New Roman" w:hAnsi="Times New Roman"/>
          <w:sz w:val="26"/>
          <w:szCs w:val="26"/>
        </w:rPr>
        <w:lastRenderedPageBreak/>
        <w:t>форму «Ведомость наличия лекарственных препаратов у участников экзамена в ППЭ в день проведения экзамена» (далее – ведомость) (приложение 2 к инструкции)</w:t>
      </w:r>
      <w:r w:rsidR="007C6C66" w:rsidRPr="003C288B">
        <w:rPr>
          <w:rFonts w:ascii="Times New Roman" w:hAnsi="Times New Roman"/>
          <w:sz w:val="26"/>
          <w:szCs w:val="26"/>
        </w:rPr>
        <w:t xml:space="preserve"> с заполненной регистрационной частью</w:t>
      </w:r>
      <w:r w:rsidRPr="003C288B">
        <w:rPr>
          <w:rFonts w:ascii="Times New Roman" w:hAnsi="Times New Roman"/>
          <w:sz w:val="26"/>
          <w:szCs w:val="26"/>
        </w:rPr>
        <w:t>;</w:t>
      </w:r>
    </w:p>
    <w:p w:rsidR="001B492D" w:rsidRDefault="001B492D" w:rsidP="00DD7E29">
      <w:pPr>
        <w:spacing w:after="0" w:line="240" w:lineRule="auto"/>
        <w:ind w:firstLine="709"/>
        <w:jc w:val="both"/>
        <w:rPr>
          <w:rFonts w:ascii="Times New Roman" w:hAnsi="Times New Roman"/>
          <w:sz w:val="26"/>
          <w:szCs w:val="26"/>
        </w:rPr>
      </w:pPr>
      <w:r w:rsidRPr="0068062A">
        <w:rPr>
          <w:rFonts w:ascii="Times New Roman" w:hAnsi="Times New Roman"/>
          <w:sz w:val="26"/>
          <w:szCs w:val="26"/>
        </w:rPr>
        <w:t>лист учета «входно</w:t>
      </w:r>
      <w:r>
        <w:rPr>
          <w:rFonts w:ascii="Times New Roman" w:hAnsi="Times New Roman"/>
          <w:sz w:val="26"/>
          <w:szCs w:val="26"/>
        </w:rPr>
        <w:t>го</w:t>
      </w:r>
      <w:r w:rsidRPr="0068062A">
        <w:rPr>
          <w:rFonts w:ascii="Times New Roman" w:hAnsi="Times New Roman"/>
          <w:sz w:val="26"/>
          <w:szCs w:val="26"/>
        </w:rPr>
        <w:t xml:space="preserve"> фильтра</w:t>
      </w:r>
      <w:r>
        <w:rPr>
          <w:rFonts w:ascii="Times New Roman" w:hAnsi="Times New Roman"/>
          <w:sz w:val="26"/>
          <w:szCs w:val="26"/>
        </w:rPr>
        <w:t>» участников ЕГЭ, специалистов, привлекаемых к проведению ЕГЭ, общественных наблюдателей, лиц, имеющих право присутствовать в ППЭ в день проведения экзамена;</w:t>
      </w:r>
    </w:p>
    <w:p w:rsidR="008C21DB" w:rsidRPr="00C11B6A" w:rsidRDefault="008C21DB" w:rsidP="00DD7E29">
      <w:pPr>
        <w:spacing w:after="0" w:line="240" w:lineRule="auto"/>
        <w:ind w:firstLine="709"/>
        <w:jc w:val="both"/>
        <w:rPr>
          <w:rFonts w:ascii="Times New Roman" w:hAnsi="Times New Roman"/>
          <w:sz w:val="26"/>
          <w:szCs w:val="26"/>
          <w:lang w:eastAsia="ar-SA"/>
        </w:rPr>
      </w:pPr>
      <w:r w:rsidRPr="00C11B6A">
        <w:rPr>
          <w:rFonts w:ascii="Times New Roman" w:hAnsi="Times New Roman"/>
          <w:sz w:val="26"/>
          <w:szCs w:val="26"/>
          <w:lang w:eastAsia="ar-SA"/>
        </w:rPr>
        <w:t xml:space="preserve">копии выписок из протоколов ГЭК о создании специальных условий для участников </w:t>
      </w:r>
      <w:r w:rsidR="001B492D">
        <w:rPr>
          <w:rFonts w:ascii="Times New Roman" w:hAnsi="Times New Roman"/>
          <w:sz w:val="26"/>
          <w:szCs w:val="26"/>
          <w:lang w:eastAsia="ar-SA"/>
        </w:rPr>
        <w:t>ЕГЭ</w:t>
      </w:r>
      <w:r w:rsidR="0056387E">
        <w:rPr>
          <w:rFonts w:ascii="Times New Roman" w:hAnsi="Times New Roman"/>
          <w:sz w:val="26"/>
          <w:szCs w:val="26"/>
          <w:lang w:eastAsia="ar-SA"/>
        </w:rPr>
        <w:t xml:space="preserve"> с ОВЗ, детей-инвалидов и инвалидов</w:t>
      </w:r>
      <w:r w:rsidRPr="00C11B6A">
        <w:rPr>
          <w:rFonts w:ascii="Times New Roman" w:hAnsi="Times New Roman"/>
          <w:sz w:val="26"/>
          <w:szCs w:val="26"/>
          <w:lang w:eastAsia="ar-SA"/>
        </w:rPr>
        <w:t>;</w:t>
      </w:r>
    </w:p>
    <w:p w:rsidR="00AE7868" w:rsidRDefault="00F810B5" w:rsidP="00F552A1">
      <w:pPr>
        <w:spacing w:after="0" w:line="240" w:lineRule="auto"/>
        <w:ind w:firstLine="709"/>
        <w:jc w:val="both"/>
        <w:rPr>
          <w:rFonts w:ascii="Times New Roman" w:hAnsi="Times New Roman"/>
          <w:color w:val="000000"/>
          <w:sz w:val="26"/>
          <w:szCs w:val="26"/>
          <w:lang w:eastAsia="ru-RU"/>
        </w:rPr>
      </w:pPr>
      <w:r w:rsidRPr="00C11B6A">
        <w:rPr>
          <w:rFonts w:ascii="Times New Roman" w:hAnsi="Times New Roman"/>
          <w:color w:val="000000"/>
          <w:sz w:val="26"/>
          <w:szCs w:val="26"/>
          <w:lang w:eastAsia="ru-RU"/>
        </w:rPr>
        <w:t>-</w:t>
      </w:r>
      <w:r w:rsidR="00EC567E" w:rsidRPr="00C11B6A">
        <w:rPr>
          <w:rFonts w:ascii="Times New Roman" w:hAnsi="Times New Roman"/>
          <w:color w:val="000000"/>
          <w:sz w:val="26"/>
          <w:szCs w:val="26"/>
          <w:lang w:eastAsia="ru-RU"/>
        </w:rPr>
        <w:t> </w:t>
      </w:r>
      <w:r w:rsidR="00AE7868" w:rsidRPr="00C11B6A">
        <w:rPr>
          <w:rFonts w:ascii="Times New Roman" w:hAnsi="Times New Roman"/>
          <w:color w:val="000000"/>
          <w:sz w:val="26"/>
          <w:szCs w:val="26"/>
          <w:lang w:eastAsia="ru-RU"/>
        </w:rPr>
        <w:t xml:space="preserve">пройти </w:t>
      </w:r>
      <w:r w:rsidR="00EC567E" w:rsidRPr="00C11B6A">
        <w:rPr>
          <w:rFonts w:ascii="Times New Roman" w:hAnsi="Times New Roman"/>
          <w:color w:val="000000"/>
          <w:sz w:val="26"/>
          <w:szCs w:val="26"/>
          <w:lang w:eastAsia="ru-RU"/>
        </w:rPr>
        <w:t xml:space="preserve">в медицинский кабинет в </w:t>
      </w:r>
      <w:r w:rsidR="00AE7868" w:rsidRPr="00C11B6A">
        <w:rPr>
          <w:rFonts w:ascii="Times New Roman" w:hAnsi="Times New Roman"/>
          <w:color w:val="000000"/>
          <w:sz w:val="26"/>
          <w:szCs w:val="26"/>
          <w:lang w:eastAsia="ru-RU"/>
        </w:rPr>
        <w:t>ППЭ и</w:t>
      </w:r>
      <w:r w:rsidR="00EC567E" w:rsidRPr="00C11B6A">
        <w:rPr>
          <w:rFonts w:ascii="Times New Roman" w:hAnsi="Times New Roman"/>
          <w:color w:val="000000"/>
          <w:sz w:val="26"/>
          <w:szCs w:val="26"/>
          <w:lang w:eastAsia="ru-RU"/>
        </w:rPr>
        <w:t xml:space="preserve"> </w:t>
      </w:r>
      <w:r w:rsidR="00AE7868" w:rsidRPr="00C11B6A">
        <w:rPr>
          <w:rFonts w:ascii="Times New Roman" w:hAnsi="Times New Roman"/>
          <w:color w:val="000000"/>
          <w:sz w:val="26"/>
          <w:szCs w:val="26"/>
          <w:lang w:eastAsia="ru-RU"/>
        </w:rPr>
        <w:t>приступить к</w:t>
      </w:r>
      <w:r w:rsidR="00EC567E" w:rsidRPr="00C11B6A">
        <w:rPr>
          <w:rFonts w:ascii="Times New Roman" w:hAnsi="Times New Roman"/>
          <w:color w:val="000000"/>
          <w:sz w:val="26"/>
          <w:szCs w:val="26"/>
          <w:lang w:eastAsia="ru-RU"/>
        </w:rPr>
        <w:t xml:space="preserve"> </w:t>
      </w:r>
      <w:r w:rsidR="00AE7868" w:rsidRPr="00C11B6A">
        <w:rPr>
          <w:rFonts w:ascii="Times New Roman" w:hAnsi="Times New Roman"/>
          <w:color w:val="000000"/>
          <w:sz w:val="26"/>
          <w:szCs w:val="26"/>
          <w:lang w:eastAsia="ru-RU"/>
        </w:rPr>
        <w:t>выполнению своих обязанностей.</w:t>
      </w:r>
    </w:p>
    <w:p w:rsidR="001B7B99" w:rsidRPr="001C5308" w:rsidRDefault="001B7B99" w:rsidP="001B7B99">
      <w:pPr>
        <w:spacing w:after="0" w:line="240" w:lineRule="auto"/>
        <w:ind w:firstLine="709"/>
        <w:jc w:val="both"/>
        <w:rPr>
          <w:rFonts w:ascii="Times New Roman" w:hAnsi="Times New Roman"/>
          <w:sz w:val="26"/>
          <w:szCs w:val="26"/>
          <w:lang w:eastAsia="ru-RU"/>
        </w:rPr>
      </w:pPr>
      <w:r w:rsidRPr="001B7B99">
        <w:rPr>
          <w:rFonts w:ascii="Times New Roman" w:hAnsi="Times New Roman"/>
          <w:color w:val="FF0000"/>
          <w:sz w:val="26"/>
          <w:szCs w:val="26"/>
        </w:rPr>
        <w:t xml:space="preserve"> </w:t>
      </w:r>
      <w:r w:rsidRPr="001C5308">
        <w:rPr>
          <w:rFonts w:ascii="Times New Roman" w:hAnsi="Times New Roman"/>
          <w:sz w:val="26"/>
          <w:szCs w:val="26"/>
        </w:rPr>
        <w:t xml:space="preserve">Все возникающие вопросы на всех этапах проведения </w:t>
      </w:r>
      <w:r w:rsidR="001C5308" w:rsidRPr="001C5308">
        <w:rPr>
          <w:rFonts w:ascii="Times New Roman" w:hAnsi="Times New Roman"/>
          <w:sz w:val="26"/>
          <w:szCs w:val="26"/>
        </w:rPr>
        <w:t>ЕГЭ</w:t>
      </w:r>
      <w:r w:rsidRPr="001C5308">
        <w:rPr>
          <w:rFonts w:ascii="Times New Roman" w:hAnsi="Times New Roman"/>
          <w:sz w:val="26"/>
          <w:szCs w:val="26"/>
        </w:rPr>
        <w:t xml:space="preserve"> медицинский работник решает с членами ГЭК и руководителем ППЭ.</w:t>
      </w:r>
    </w:p>
    <w:p w:rsidR="0040757D" w:rsidRPr="0040757D" w:rsidRDefault="00726A4A" w:rsidP="0040757D">
      <w:pPr>
        <w:spacing w:after="0" w:line="240" w:lineRule="auto"/>
        <w:ind w:firstLine="709"/>
        <w:jc w:val="both"/>
        <w:rPr>
          <w:rFonts w:ascii="Times New Roman" w:hAnsi="Times New Roman"/>
          <w:b/>
          <w:sz w:val="26"/>
          <w:szCs w:val="26"/>
        </w:rPr>
      </w:pPr>
      <w:r w:rsidRPr="00C11B6A">
        <w:rPr>
          <w:rFonts w:ascii="Times New Roman" w:hAnsi="Times New Roman"/>
          <w:sz w:val="26"/>
          <w:szCs w:val="26"/>
        </w:rPr>
        <w:t>2.2</w:t>
      </w:r>
      <w:r w:rsidR="00EC567E" w:rsidRPr="00C11B6A">
        <w:rPr>
          <w:rFonts w:ascii="Times New Roman" w:hAnsi="Times New Roman"/>
          <w:sz w:val="26"/>
          <w:szCs w:val="26"/>
        </w:rPr>
        <w:t>. </w:t>
      </w:r>
      <w:r w:rsidR="0056387E">
        <w:rPr>
          <w:rFonts w:ascii="Times New Roman" w:hAnsi="Times New Roman"/>
          <w:sz w:val="26"/>
          <w:szCs w:val="26"/>
        </w:rPr>
        <w:t>Медицинский работник принимает р</w:t>
      </w:r>
      <w:r w:rsidR="0040757D" w:rsidRPr="0040757D">
        <w:rPr>
          <w:rFonts w:ascii="Times New Roman" w:hAnsi="Times New Roman"/>
          <w:sz w:val="26"/>
          <w:szCs w:val="26"/>
        </w:rPr>
        <w:t xml:space="preserve">ешение о допуске или </w:t>
      </w:r>
      <w:proofErr w:type="spellStart"/>
      <w:r w:rsidR="0040757D" w:rsidRPr="0040757D">
        <w:rPr>
          <w:rFonts w:ascii="Times New Roman" w:hAnsi="Times New Roman"/>
          <w:sz w:val="26"/>
          <w:szCs w:val="26"/>
        </w:rPr>
        <w:t>недопуске</w:t>
      </w:r>
      <w:proofErr w:type="spellEnd"/>
      <w:r w:rsidR="0040757D" w:rsidRPr="0040757D">
        <w:rPr>
          <w:rFonts w:ascii="Times New Roman" w:hAnsi="Times New Roman"/>
          <w:sz w:val="26"/>
          <w:szCs w:val="26"/>
        </w:rPr>
        <w:t xml:space="preserve"> в ППЭ участников экзамена, работников ППЭ, общественных наблюдателей и лиц, имеющих право присутствовать в ППЭ. </w:t>
      </w:r>
    </w:p>
    <w:p w:rsidR="0040757D" w:rsidRDefault="0040757D" w:rsidP="0040757D">
      <w:pPr>
        <w:pStyle w:val="aa"/>
        <w:ind w:firstLine="709"/>
        <w:jc w:val="both"/>
        <w:rPr>
          <w:sz w:val="26"/>
          <w:szCs w:val="26"/>
        </w:rPr>
      </w:pPr>
      <w:r>
        <w:rPr>
          <w:sz w:val="26"/>
          <w:szCs w:val="26"/>
        </w:rPr>
        <w:t xml:space="preserve">Член ГЭК контролирует процедуру проведения термометрии. В случае наличия незначительного повышения температуры тела  (37 и выше градусов по </w:t>
      </w:r>
      <w:r>
        <w:rPr>
          <w:color w:val="000000"/>
          <w:sz w:val="26"/>
          <w:szCs w:val="26"/>
        </w:rPr>
        <w:t>°C)</w:t>
      </w:r>
      <w:r>
        <w:rPr>
          <w:sz w:val="26"/>
          <w:szCs w:val="26"/>
        </w:rPr>
        <w:t xml:space="preserve">, дать время участнику экзамена, работнику ППЭ успокоиться. Медицинский работник измерит еще раз температуру у участника экзамена, работника ППЭ. Если температура будет снижена, медицинский работник принимает решение о том, что необходимо пропустить в ППЭ участника экзамена и (или) работника ППЭ. Если температура повышена и при визуальном осмотре медицинским работником  присутствуют  признаки респираторных заболеваний (повышенная температура, кашель, насморк) у участников ЕГЭ, работников ППЭ и лиц, имеющих право присутствовать в ППЭ, необходимо заполнить Лист учета «входного фильтра». </w:t>
      </w:r>
    </w:p>
    <w:p w:rsidR="0040757D" w:rsidRDefault="0040757D" w:rsidP="0040757D">
      <w:pPr>
        <w:pStyle w:val="aa"/>
        <w:ind w:firstLine="709"/>
        <w:jc w:val="both"/>
        <w:rPr>
          <w:color w:val="0000FF"/>
          <w:sz w:val="26"/>
          <w:szCs w:val="26"/>
        </w:rPr>
      </w:pPr>
      <w:r>
        <w:rPr>
          <w:sz w:val="26"/>
          <w:szCs w:val="26"/>
        </w:rPr>
        <w:t xml:space="preserve">В случае наличия повышенной температуры тела и (или) признаков респираторных заболеваний (повышенная температура, кашель, насморк) не допускают  в ППЭ участники ЕГЭ, работники ППЭ, иные лица, имеющие право находиться на территории ППЭ. Оформляет лист учета «входного фильтра». Член ГЭК передает участника ЕГЭ сопровождающему ОО. Сопровождающий ОО по телефону сообщает родителям (законным представителям) о </w:t>
      </w:r>
      <w:proofErr w:type="spellStart"/>
      <w:r>
        <w:rPr>
          <w:sz w:val="26"/>
          <w:szCs w:val="26"/>
        </w:rPr>
        <w:t>недопуске</w:t>
      </w:r>
      <w:proofErr w:type="spellEnd"/>
      <w:r>
        <w:rPr>
          <w:sz w:val="26"/>
          <w:szCs w:val="26"/>
        </w:rPr>
        <w:t xml:space="preserve"> участника экзамена по причине повышенной температуры и (или) признаков респираторных заболеваний. Сопровождающий передает участника родителям (законным представителям) у входа в здание ОО. Родители (законные представители) вызывают педиатра или обращаются в скорую помощь. Для допуска участника экзамена в ППЭ на следующий экзамен обязательным условием является наличие медицинской справки о том, что участник здоров.</w:t>
      </w:r>
    </w:p>
    <w:p w:rsidR="0040757D" w:rsidRDefault="0040757D" w:rsidP="0040757D">
      <w:pPr>
        <w:spacing w:after="0" w:line="240" w:lineRule="auto"/>
        <w:ind w:firstLine="709"/>
        <w:jc w:val="both"/>
        <w:rPr>
          <w:rFonts w:ascii="Times New Roman" w:hAnsi="Times New Roman"/>
          <w:sz w:val="26"/>
          <w:szCs w:val="26"/>
        </w:rPr>
      </w:pPr>
      <w:r>
        <w:rPr>
          <w:rFonts w:ascii="Times New Roman" w:eastAsia="Calibri" w:hAnsi="Times New Roman"/>
          <w:sz w:val="26"/>
          <w:szCs w:val="26"/>
        </w:rPr>
        <w:t>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D90967" w:rsidRPr="00C11B6A" w:rsidRDefault="0040757D" w:rsidP="00F552A1">
      <w:pPr>
        <w:spacing w:after="0" w:line="240" w:lineRule="auto"/>
        <w:ind w:firstLine="709"/>
        <w:jc w:val="both"/>
        <w:rPr>
          <w:rFonts w:ascii="Times New Roman" w:hAnsi="Times New Roman"/>
          <w:sz w:val="26"/>
          <w:szCs w:val="26"/>
        </w:rPr>
      </w:pPr>
      <w:r>
        <w:rPr>
          <w:rFonts w:ascii="Times New Roman" w:hAnsi="Times New Roman"/>
          <w:sz w:val="26"/>
          <w:szCs w:val="26"/>
        </w:rPr>
        <w:t xml:space="preserve">2.3. </w:t>
      </w:r>
      <w:r w:rsidR="00FA6CC0" w:rsidRPr="00C11B6A">
        <w:rPr>
          <w:rFonts w:ascii="Times New Roman" w:hAnsi="Times New Roman"/>
          <w:sz w:val="26"/>
          <w:szCs w:val="26"/>
        </w:rPr>
        <w:t xml:space="preserve">Медицинский работник присутствует при организации входа участников экзамена в ППЭ и осуществляет </w:t>
      </w:r>
      <w:proofErr w:type="gramStart"/>
      <w:r w:rsidR="00FA6CC0" w:rsidRPr="00C11B6A">
        <w:rPr>
          <w:rFonts w:ascii="Times New Roman" w:hAnsi="Times New Roman"/>
          <w:sz w:val="26"/>
          <w:szCs w:val="26"/>
        </w:rPr>
        <w:t>контроль за</w:t>
      </w:r>
      <w:proofErr w:type="gramEnd"/>
      <w:r w:rsidR="00FA6CC0" w:rsidRPr="00C11B6A">
        <w:rPr>
          <w:rFonts w:ascii="Times New Roman" w:hAnsi="Times New Roman"/>
          <w:sz w:val="26"/>
          <w:szCs w:val="26"/>
        </w:rPr>
        <w:t xml:space="preserve"> проносимыми лекарств</w:t>
      </w:r>
      <w:r w:rsidR="00C3251B" w:rsidRPr="00C11B6A">
        <w:rPr>
          <w:rFonts w:ascii="Times New Roman" w:hAnsi="Times New Roman"/>
          <w:sz w:val="26"/>
          <w:szCs w:val="26"/>
        </w:rPr>
        <w:t>енными препаратами</w:t>
      </w:r>
      <w:r w:rsidR="00FA6CC0" w:rsidRPr="00C11B6A">
        <w:rPr>
          <w:rFonts w:ascii="Times New Roman" w:hAnsi="Times New Roman"/>
          <w:sz w:val="26"/>
          <w:szCs w:val="26"/>
        </w:rPr>
        <w:t>.</w:t>
      </w:r>
    </w:p>
    <w:p w:rsidR="003A2111" w:rsidRPr="00C11B6A" w:rsidRDefault="00777485" w:rsidP="00F552A1">
      <w:pPr>
        <w:spacing w:after="0" w:line="240" w:lineRule="auto"/>
        <w:ind w:firstLine="709"/>
        <w:jc w:val="both"/>
        <w:rPr>
          <w:rFonts w:ascii="Times New Roman" w:hAnsi="Times New Roman"/>
          <w:sz w:val="26"/>
          <w:szCs w:val="26"/>
        </w:rPr>
      </w:pPr>
      <w:r w:rsidRPr="00C11B6A">
        <w:rPr>
          <w:rFonts w:ascii="Times New Roman" w:hAnsi="Times New Roman"/>
          <w:sz w:val="26"/>
          <w:szCs w:val="26"/>
        </w:rPr>
        <w:t>В случае</w:t>
      </w:r>
      <w:r w:rsidR="00821D5D" w:rsidRPr="00C11B6A">
        <w:rPr>
          <w:rFonts w:ascii="Times New Roman" w:hAnsi="Times New Roman"/>
          <w:sz w:val="26"/>
          <w:szCs w:val="26"/>
        </w:rPr>
        <w:t xml:space="preserve"> если </w:t>
      </w:r>
      <w:r w:rsidR="00FA6CC0" w:rsidRPr="00C11B6A">
        <w:rPr>
          <w:rFonts w:ascii="Times New Roman" w:hAnsi="Times New Roman"/>
          <w:sz w:val="26"/>
          <w:szCs w:val="26"/>
        </w:rPr>
        <w:t>участнику экзамена</w:t>
      </w:r>
      <w:r w:rsidR="00821D5D" w:rsidRPr="00C11B6A">
        <w:rPr>
          <w:rFonts w:ascii="Times New Roman" w:hAnsi="Times New Roman"/>
          <w:sz w:val="26"/>
          <w:szCs w:val="26"/>
        </w:rPr>
        <w:t xml:space="preserve"> необходимо пронести </w:t>
      </w:r>
      <w:r w:rsidR="00726A4A" w:rsidRPr="00C11B6A">
        <w:rPr>
          <w:rFonts w:ascii="Times New Roman" w:hAnsi="Times New Roman"/>
          <w:sz w:val="26"/>
          <w:szCs w:val="26"/>
        </w:rPr>
        <w:t xml:space="preserve">в ППЭ </w:t>
      </w:r>
      <w:r w:rsidR="00821D5D" w:rsidRPr="00C11B6A">
        <w:rPr>
          <w:rFonts w:ascii="Times New Roman" w:hAnsi="Times New Roman"/>
          <w:sz w:val="26"/>
          <w:szCs w:val="26"/>
        </w:rPr>
        <w:t>лекарственн</w:t>
      </w:r>
      <w:r w:rsidR="00C3251B" w:rsidRPr="00C11B6A">
        <w:rPr>
          <w:rFonts w:ascii="Times New Roman" w:hAnsi="Times New Roman"/>
          <w:sz w:val="26"/>
          <w:szCs w:val="26"/>
        </w:rPr>
        <w:t>ый препарат</w:t>
      </w:r>
      <w:r w:rsidR="00821D5D" w:rsidRPr="00C11B6A">
        <w:rPr>
          <w:rFonts w:ascii="Times New Roman" w:hAnsi="Times New Roman"/>
          <w:sz w:val="26"/>
          <w:szCs w:val="26"/>
        </w:rPr>
        <w:t xml:space="preserve">, он должен предъявить </w:t>
      </w:r>
      <w:r w:rsidR="00D90967" w:rsidRPr="00C11B6A">
        <w:rPr>
          <w:rFonts w:ascii="Times New Roman" w:hAnsi="Times New Roman"/>
          <w:sz w:val="26"/>
          <w:szCs w:val="26"/>
        </w:rPr>
        <w:t>медицинскому работнику</w:t>
      </w:r>
      <w:r w:rsidR="00821D5D" w:rsidRPr="00C11B6A">
        <w:rPr>
          <w:rFonts w:ascii="Times New Roman" w:hAnsi="Times New Roman"/>
          <w:sz w:val="26"/>
          <w:szCs w:val="26"/>
        </w:rPr>
        <w:t xml:space="preserve"> медицинскую справку (на справке должны стоять штамп и печать медицинской организации, а также подпись и печать врача). </w:t>
      </w:r>
      <w:r w:rsidR="00726A4A" w:rsidRPr="00C11B6A">
        <w:rPr>
          <w:rFonts w:ascii="Times New Roman" w:hAnsi="Times New Roman"/>
          <w:sz w:val="26"/>
          <w:szCs w:val="26"/>
        </w:rPr>
        <w:t>Медицинский работник</w:t>
      </w:r>
      <w:r w:rsidR="00821D5D" w:rsidRPr="00C11B6A">
        <w:rPr>
          <w:rFonts w:ascii="Times New Roman" w:hAnsi="Times New Roman"/>
          <w:sz w:val="26"/>
          <w:szCs w:val="26"/>
        </w:rPr>
        <w:t xml:space="preserve"> должен </w:t>
      </w:r>
      <w:r w:rsidR="00821D5D" w:rsidRPr="00C11B6A">
        <w:rPr>
          <w:rFonts w:ascii="Times New Roman" w:hAnsi="Times New Roman"/>
          <w:sz w:val="26"/>
          <w:szCs w:val="26"/>
        </w:rPr>
        <w:lastRenderedPageBreak/>
        <w:t>подтвердить, что проносимое лекарственное средство соответствует назначению врача.</w:t>
      </w:r>
      <w:r w:rsidR="00BC5825" w:rsidRPr="00C11B6A">
        <w:rPr>
          <w:rFonts w:ascii="Times New Roman" w:hAnsi="Times New Roman"/>
          <w:sz w:val="26"/>
          <w:szCs w:val="26"/>
        </w:rPr>
        <w:t xml:space="preserve"> </w:t>
      </w:r>
      <w:r w:rsidR="00D90967" w:rsidRPr="00C11B6A">
        <w:rPr>
          <w:rFonts w:ascii="Times New Roman" w:hAnsi="Times New Roman"/>
          <w:sz w:val="26"/>
          <w:szCs w:val="26"/>
        </w:rPr>
        <w:t xml:space="preserve">Медицинский работник </w:t>
      </w:r>
      <w:r w:rsidR="003A2111" w:rsidRPr="00C11B6A">
        <w:rPr>
          <w:rFonts w:ascii="Times New Roman" w:hAnsi="Times New Roman"/>
          <w:sz w:val="26"/>
          <w:szCs w:val="26"/>
        </w:rPr>
        <w:t xml:space="preserve">фиксирует </w:t>
      </w:r>
      <w:r w:rsidR="009903A9" w:rsidRPr="00C11B6A">
        <w:rPr>
          <w:rFonts w:ascii="Times New Roman" w:hAnsi="Times New Roman"/>
          <w:sz w:val="26"/>
          <w:szCs w:val="26"/>
        </w:rPr>
        <w:t xml:space="preserve">в </w:t>
      </w:r>
      <w:r w:rsidR="00225307" w:rsidRPr="00C11B6A">
        <w:rPr>
          <w:rFonts w:ascii="Times New Roman" w:hAnsi="Times New Roman"/>
          <w:sz w:val="26"/>
          <w:szCs w:val="26"/>
        </w:rPr>
        <w:t>ведомости</w:t>
      </w:r>
      <w:r w:rsidR="009903A9" w:rsidRPr="00C11B6A">
        <w:rPr>
          <w:rFonts w:ascii="Times New Roman" w:hAnsi="Times New Roman"/>
          <w:sz w:val="26"/>
          <w:szCs w:val="26"/>
        </w:rPr>
        <w:t xml:space="preserve"> </w:t>
      </w:r>
      <w:r w:rsidR="003A2111" w:rsidRPr="00C11B6A">
        <w:rPr>
          <w:rFonts w:ascii="Times New Roman" w:hAnsi="Times New Roman"/>
          <w:sz w:val="26"/>
          <w:szCs w:val="26"/>
        </w:rPr>
        <w:t>данные об участниках экзамена, которым был разрешен проход на территорию ППЭ с лекарственными препаратами, делает необходимые пометки.</w:t>
      </w:r>
    </w:p>
    <w:p w:rsidR="007013FE" w:rsidRPr="008418CC" w:rsidRDefault="003A2111" w:rsidP="007013FE">
      <w:pPr>
        <w:spacing w:after="0" w:line="240" w:lineRule="auto"/>
        <w:ind w:firstLine="709"/>
        <w:jc w:val="both"/>
        <w:rPr>
          <w:rFonts w:ascii="Times New Roman" w:hAnsi="Times New Roman"/>
          <w:sz w:val="26"/>
          <w:szCs w:val="26"/>
        </w:rPr>
      </w:pPr>
      <w:r w:rsidRPr="00C11B6A">
        <w:rPr>
          <w:rFonts w:ascii="Times New Roman" w:hAnsi="Times New Roman"/>
          <w:sz w:val="26"/>
          <w:szCs w:val="26"/>
        </w:rPr>
        <w:t>Медицинский работник определяет необходимость хранения (наличия) лекарственных препаратов в аудитории и (или) в медицинском кабинете</w:t>
      </w:r>
      <w:r w:rsidR="007013FE" w:rsidRPr="00C11B6A">
        <w:rPr>
          <w:rFonts w:ascii="Times New Roman" w:hAnsi="Times New Roman"/>
          <w:sz w:val="26"/>
          <w:szCs w:val="26"/>
        </w:rPr>
        <w:t xml:space="preserve">, а также определяет место приема лекарственных препаратов: в аудитории и (или) в медицинском кабинете. </w:t>
      </w:r>
      <w:r w:rsidR="00206203" w:rsidRPr="00D45DDA">
        <w:rPr>
          <w:rFonts w:ascii="Times New Roman" w:hAnsi="Times New Roman"/>
          <w:sz w:val="26"/>
          <w:szCs w:val="26"/>
        </w:rPr>
        <w:t xml:space="preserve">Медицинский работник знакомится с медицинскими рекомендациями. К таким рекомендациям может относиться использование ингаляторов, инсулиновых помп и другое с перечислением конкретных медицинских процедур, которые </w:t>
      </w:r>
      <w:proofErr w:type="gramStart"/>
      <w:r w:rsidR="00206203" w:rsidRPr="00D45DDA">
        <w:rPr>
          <w:rFonts w:ascii="Times New Roman" w:hAnsi="Times New Roman"/>
          <w:sz w:val="26"/>
          <w:szCs w:val="26"/>
        </w:rPr>
        <w:t>будут</w:t>
      </w:r>
      <w:proofErr w:type="gramEnd"/>
      <w:r w:rsidR="00206203" w:rsidRPr="00D45DDA">
        <w:rPr>
          <w:rFonts w:ascii="Times New Roman" w:hAnsi="Times New Roman"/>
          <w:sz w:val="26"/>
          <w:szCs w:val="26"/>
        </w:rPr>
        <w:t xml:space="preserve">/могут проводиться в период проведения экзаменов, и медицинских устройств, которые при этом будут использоваться. </w:t>
      </w:r>
      <w:r w:rsidR="007013FE" w:rsidRPr="00D45DDA">
        <w:rPr>
          <w:rFonts w:ascii="Times New Roman" w:hAnsi="Times New Roman"/>
          <w:sz w:val="26"/>
          <w:szCs w:val="26"/>
        </w:rPr>
        <w:t>Данную информацию медицинский работник доводит до сведения руководителя ППЭ.</w:t>
      </w:r>
    </w:p>
    <w:p w:rsidR="00206203" w:rsidRDefault="00206203" w:rsidP="007013FE">
      <w:pPr>
        <w:spacing w:after="0" w:line="240" w:lineRule="auto"/>
        <w:ind w:firstLine="709"/>
        <w:jc w:val="both"/>
        <w:rPr>
          <w:rFonts w:ascii="Times New Roman" w:hAnsi="Times New Roman"/>
          <w:b/>
          <w:bCs/>
          <w:sz w:val="26"/>
          <w:szCs w:val="26"/>
        </w:rPr>
      </w:pPr>
      <w:r w:rsidRPr="00206203">
        <w:rPr>
          <w:rFonts w:ascii="Times New Roman" w:hAnsi="Times New Roman"/>
          <w:b/>
          <w:bCs/>
          <w:sz w:val="26"/>
          <w:szCs w:val="26"/>
        </w:rPr>
        <w:t>Учёт участников экзамена, обратившихся в медицинский пункт, и составление акта о досрочном завершении экзамена по объективным причинам</w:t>
      </w:r>
    </w:p>
    <w:p w:rsidR="00206203" w:rsidRPr="00206203" w:rsidRDefault="00206203" w:rsidP="007013FE">
      <w:pPr>
        <w:spacing w:after="0" w:line="240" w:lineRule="auto"/>
        <w:ind w:firstLine="709"/>
        <w:jc w:val="both"/>
        <w:rPr>
          <w:rFonts w:ascii="Times New Roman" w:hAnsi="Times New Roman"/>
          <w:sz w:val="26"/>
          <w:szCs w:val="26"/>
        </w:rPr>
      </w:pPr>
      <w:r w:rsidRPr="00206203">
        <w:rPr>
          <w:rFonts w:ascii="Times New Roman" w:hAnsi="Times New Roman"/>
          <w:sz w:val="26"/>
          <w:szCs w:val="26"/>
        </w:rPr>
        <w:t>Медицинский работник должен вести Журнал. Все поля Журнала обязательны к заполнению.</w:t>
      </w:r>
    </w:p>
    <w:p w:rsidR="00327F96" w:rsidRPr="00C11B6A" w:rsidRDefault="00F810B5"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2.</w:t>
      </w:r>
      <w:r w:rsidR="0040757D">
        <w:rPr>
          <w:rFonts w:ascii="Times New Roman" w:hAnsi="Times New Roman"/>
          <w:sz w:val="26"/>
          <w:szCs w:val="26"/>
          <w:lang w:eastAsia="ru-RU"/>
        </w:rPr>
        <w:t>4</w:t>
      </w:r>
      <w:r w:rsidR="00EC567E" w:rsidRPr="00C11B6A">
        <w:rPr>
          <w:rFonts w:ascii="Times New Roman" w:hAnsi="Times New Roman"/>
          <w:sz w:val="26"/>
          <w:szCs w:val="26"/>
          <w:lang w:eastAsia="ru-RU"/>
        </w:rPr>
        <w:t>. </w:t>
      </w:r>
      <w:r w:rsidRPr="00C11B6A">
        <w:rPr>
          <w:rFonts w:ascii="Times New Roman" w:hAnsi="Times New Roman"/>
          <w:sz w:val="26"/>
          <w:szCs w:val="26"/>
          <w:lang w:eastAsia="ru-RU"/>
        </w:rPr>
        <w:t xml:space="preserve">В случае если участник </w:t>
      </w:r>
      <w:r w:rsidR="00D90967" w:rsidRPr="00C11B6A">
        <w:rPr>
          <w:rFonts w:ascii="Times New Roman" w:hAnsi="Times New Roman"/>
          <w:sz w:val="26"/>
          <w:szCs w:val="26"/>
          <w:lang w:eastAsia="ru-RU"/>
        </w:rPr>
        <w:t>экзамена</w:t>
      </w:r>
      <w:r w:rsidRPr="00C11B6A">
        <w:rPr>
          <w:rFonts w:ascii="Times New Roman" w:hAnsi="Times New Roman"/>
          <w:sz w:val="26"/>
          <w:szCs w:val="26"/>
          <w:lang w:eastAsia="ru-RU"/>
        </w:rPr>
        <w:t xml:space="preserve"> обратился в медицинский пункт за помощью, медицинский работник ППЭ должен</w:t>
      </w:r>
      <w:r w:rsidR="00327F96" w:rsidRPr="00C11B6A">
        <w:rPr>
          <w:rFonts w:ascii="Times New Roman" w:hAnsi="Times New Roman"/>
          <w:sz w:val="26"/>
          <w:szCs w:val="26"/>
          <w:lang w:eastAsia="ru-RU"/>
        </w:rPr>
        <w:t>:</w:t>
      </w:r>
    </w:p>
    <w:p w:rsidR="00327F96" w:rsidRPr="00C11B6A" w:rsidRDefault="00327F96"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w:t>
      </w:r>
      <w:r w:rsidR="00EC567E" w:rsidRPr="00C11B6A">
        <w:rPr>
          <w:rFonts w:ascii="Times New Roman" w:hAnsi="Times New Roman"/>
          <w:sz w:val="26"/>
          <w:szCs w:val="26"/>
          <w:lang w:eastAsia="ru-RU"/>
        </w:rPr>
        <w:t> </w:t>
      </w:r>
      <w:r w:rsidRPr="00C11B6A">
        <w:rPr>
          <w:rFonts w:ascii="Times New Roman" w:hAnsi="Times New Roman"/>
          <w:sz w:val="26"/>
          <w:szCs w:val="26"/>
          <w:lang w:eastAsia="ru-RU"/>
        </w:rPr>
        <w:t xml:space="preserve">через </w:t>
      </w:r>
      <w:r w:rsidR="00D90967" w:rsidRPr="00C11B6A">
        <w:rPr>
          <w:rFonts w:ascii="Times New Roman" w:hAnsi="Times New Roman"/>
          <w:sz w:val="26"/>
          <w:szCs w:val="26"/>
          <w:lang w:eastAsia="ru-RU"/>
        </w:rPr>
        <w:t xml:space="preserve">организатора вне аудитории - </w:t>
      </w:r>
      <w:r w:rsidRPr="00C11B6A">
        <w:rPr>
          <w:rFonts w:ascii="Times New Roman" w:hAnsi="Times New Roman"/>
          <w:sz w:val="26"/>
          <w:szCs w:val="26"/>
          <w:lang w:eastAsia="ru-RU"/>
        </w:rPr>
        <w:t xml:space="preserve">дежурного на этаже пригласить </w:t>
      </w:r>
      <w:r w:rsidR="008F18D9" w:rsidRPr="00C11B6A">
        <w:rPr>
          <w:rFonts w:ascii="Times New Roman" w:hAnsi="Times New Roman"/>
          <w:sz w:val="26"/>
          <w:szCs w:val="26"/>
          <w:lang w:eastAsia="ru-RU"/>
        </w:rPr>
        <w:t>члена</w:t>
      </w:r>
      <w:r w:rsidRPr="00C11B6A">
        <w:rPr>
          <w:rFonts w:ascii="Times New Roman" w:hAnsi="Times New Roman"/>
          <w:sz w:val="26"/>
          <w:szCs w:val="26"/>
          <w:lang w:eastAsia="ru-RU"/>
        </w:rPr>
        <w:t xml:space="preserve"> ГЭК</w:t>
      </w:r>
      <w:r w:rsidR="00FF3853" w:rsidRPr="00C11B6A">
        <w:rPr>
          <w:rFonts w:ascii="Times New Roman" w:hAnsi="Times New Roman"/>
          <w:sz w:val="26"/>
          <w:szCs w:val="26"/>
          <w:lang w:eastAsia="ru-RU"/>
        </w:rPr>
        <w:t>;</w:t>
      </w:r>
    </w:p>
    <w:p w:rsidR="00BC5825" w:rsidRPr="00C11B6A" w:rsidRDefault="00EC567E" w:rsidP="00F552A1">
      <w:pPr>
        <w:spacing w:after="0" w:line="240" w:lineRule="auto"/>
        <w:ind w:firstLine="709"/>
        <w:jc w:val="both"/>
        <w:rPr>
          <w:rFonts w:ascii="Times New Roman" w:hAnsi="Times New Roman"/>
          <w:sz w:val="26"/>
          <w:szCs w:val="26"/>
        </w:rPr>
      </w:pPr>
      <w:r w:rsidRPr="00C11B6A">
        <w:rPr>
          <w:rFonts w:ascii="Times New Roman" w:hAnsi="Times New Roman"/>
          <w:sz w:val="26"/>
          <w:szCs w:val="26"/>
          <w:lang w:eastAsia="ru-RU"/>
        </w:rPr>
        <w:t>- </w:t>
      </w:r>
      <w:r w:rsidR="00F810B5" w:rsidRPr="00C11B6A">
        <w:rPr>
          <w:rFonts w:ascii="Times New Roman" w:hAnsi="Times New Roman"/>
          <w:sz w:val="26"/>
          <w:szCs w:val="26"/>
          <w:lang w:eastAsia="ru-RU"/>
        </w:rPr>
        <w:t>внести соответствующ</w:t>
      </w:r>
      <w:r w:rsidR="00D338CB" w:rsidRPr="00C11B6A">
        <w:rPr>
          <w:rFonts w:ascii="Times New Roman" w:hAnsi="Times New Roman"/>
          <w:sz w:val="26"/>
          <w:szCs w:val="26"/>
          <w:lang w:eastAsia="ru-RU"/>
        </w:rPr>
        <w:t>ие</w:t>
      </w:r>
      <w:r w:rsidR="00F810B5" w:rsidRPr="00C11B6A">
        <w:rPr>
          <w:rFonts w:ascii="Times New Roman" w:hAnsi="Times New Roman"/>
          <w:sz w:val="26"/>
          <w:szCs w:val="26"/>
          <w:lang w:eastAsia="ru-RU"/>
        </w:rPr>
        <w:t xml:space="preserve"> запис</w:t>
      </w:r>
      <w:r w:rsidR="00D338CB" w:rsidRPr="00C11B6A">
        <w:rPr>
          <w:rFonts w:ascii="Times New Roman" w:hAnsi="Times New Roman"/>
          <w:sz w:val="26"/>
          <w:szCs w:val="26"/>
          <w:lang w:eastAsia="ru-RU"/>
        </w:rPr>
        <w:t>и</w:t>
      </w:r>
      <w:r w:rsidR="00F810B5" w:rsidRPr="00C11B6A">
        <w:rPr>
          <w:rFonts w:ascii="Times New Roman" w:hAnsi="Times New Roman"/>
          <w:sz w:val="26"/>
          <w:szCs w:val="26"/>
          <w:lang w:eastAsia="ru-RU"/>
        </w:rPr>
        <w:t xml:space="preserve"> в </w:t>
      </w:r>
      <w:r w:rsidR="00D327B4" w:rsidRPr="00C11B6A">
        <w:rPr>
          <w:rFonts w:ascii="Times New Roman" w:hAnsi="Times New Roman"/>
          <w:sz w:val="26"/>
          <w:szCs w:val="26"/>
          <w:lang w:eastAsia="ru-RU"/>
        </w:rPr>
        <w:t>журнал</w:t>
      </w:r>
      <w:r w:rsidR="00814708" w:rsidRPr="00C11B6A">
        <w:rPr>
          <w:rFonts w:ascii="Times New Roman" w:hAnsi="Times New Roman"/>
          <w:sz w:val="26"/>
          <w:szCs w:val="26"/>
        </w:rPr>
        <w:t xml:space="preserve">. </w:t>
      </w:r>
    </w:p>
    <w:p w:rsidR="0065278E" w:rsidRPr="00C11B6A" w:rsidRDefault="00AE7868"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 xml:space="preserve">Участник </w:t>
      </w:r>
      <w:r w:rsidR="00D90967" w:rsidRPr="00C11B6A">
        <w:rPr>
          <w:rFonts w:ascii="Times New Roman" w:hAnsi="Times New Roman"/>
          <w:sz w:val="26"/>
          <w:szCs w:val="26"/>
          <w:lang w:eastAsia="ru-RU"/>
        </w:rPr>
        <w:t>экзамена</w:t>
      </w:r>
      <w:r w:rsidRPr="00C11B6A">
        <w:rPr>
          <w:rFonts w:ascii="Times New Roman" w:hAnsi="Times New Roman"/>
          <w:sz w:val="26"/>
          <w:szCs w:val="26"/>
          <w:lang w:eastAsia="ru-RU"/>
        </w:rPr>
        <w:t xml:space="preserve">, получивший должную медицинскую помощь, </w:t>
      </w:r>
      <w:r w:rsidR="0065278E" w:rsidRPr="00C11B6A">
        <w:rPr>
          <w:rFonts w:ascii="Times New Roman" w:hAnsi="Times New Roman"/>
          <w:sz w:val="26"/>
          <w:szCs w:val="26"/>
          <w:lang w:eastAsia="ru-RU"/>
        </w:rPr>
        <w:t>может:</w:t>
      </w:r>
    </w:p>
    <w:p w:rsidR="00AE7868" w:rsidRPr="00C11B6A" w:rsidRDefault="00EC567E"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 </w:t>
      </w:r>
      <w:r w:rsidR="00AE7868" w:rsidRPr="00C11B6A">
        <w:rPr>
          <w:rFonts w:ascii="Times New Roman" w:hAnsi="Times New Roman"/>
          <w:sz w:val="26"/>
          <w:szCs w:val="26"/>
          <w:lang w:eastAsia="ru-RU"/>
        </w:rPr>
        <w:t>отказаться</w:t>
      </w:r>
      <w:r w:rsidR="006D6C96" w:rsidRPr="00C11B6A">
        <w:rPr>
          <w:rFonts w:ascii="Times New Roman" w:hAnsi="Times New Roman"/>
          <w:sz w:val="26"/>
          <w:szCs w:val="26"/>
          <w:lang w:eastAsia="ru-RU"/>
        </w:rPr>
        <w:t xml:space="preserve"> </w:t>
      </w:r>
      <w:r w:rsidR="00AE7868" w:rsidRPr="00C11B6A">
        <w:rPr>
          <w:rFonts w:ascii="Times New Roman" w:hAnsi="Times New Roman"/>
          <w:sz w:val="26"/>
          <w:szCs w:val="26"/>
          <w:lang w:eastAsia="ru-RU"/>
        </w:rPr>
        <w:t>от</w:t>
      </w:r>
      <w:r w:rsidR="00FD362E" w:rsidRPr="00C11B6A">
        <w:rPr>
          <w:rFonts w:ascii="Times New Roman" w:hAnsi="Times New Roman"/>
          <w:sz w:val="26"/>
          <w:szCs w:val="26"/>
          <w:lang w:eastAsia="ru-RU"/>
        </w:rPr>
        <w:t xml:space="preserve"> </w:t>
      </w:r>
      <w:r w:rsidR="00AE7868" w:rsidRPr="00C11B6A">
        <w:rPr>
          <w:rFonts w:ascii="Times New Roman" w:hAnsi="Times New Roman"/>
          <w:sz w:val="26"/>
          <w:szCs w:val="26"/>
          <w:lang w:eastAsia="ru-RU"/>
        </w:rPr>
        <w:t>досрочно</w:t>
      </w:r>
      <w:r w:rsidR="00FD362E" w:rsidRPr="00C11B6A">
        <w:rPr>
          <w:rFonts w:ascii="Times New Roman" w:hAnsi="Times New Roman"/>
          <w:sz w:val="26"/>
          <w:szCs w:val="26"/>
          <w:lang w:eastAsia="ru-RU"/>
        </w:rPr>
        <w:t>го</w:t>
      </w:r>
      <w:r w:rsidR="00AE7868" w:rsidRPr="00C11B6A">
        <w:rPr>
          <w:rFonts w:ascii="Times New Roman" w:hAnsi="Times New Roman"/>
          <w:sz w:val="26"/>
          <w:szCs w:val="26"/>
          <w:lang w:eastAsia="ru-RU"/>
        </w:rPr>
        <w:t xml:space="preserve"> завершени</w:t>
      </w:r>
      <w:r w:rsidR="00FD362E" w:rsidRPr="00C11B6A">
        <w:rPr>
          <w:rFonts w:ascii="Times New Roman" w:hAnsi="Times New Roman"/>
          <w:sz w:val="26"/>
          <w:szCs w:val="26"/>
          <w:lang w:eastAsia="ru-RU"/>
        </w:rPr>
        <w:t>я</w:t>
      </w:r>
      <w:r w:rsidRPr="00C11B6A">
        <w:rPr>
          <w:rFonts w:ascii="Times New Roman" w:hAnsi="Times New Roman"/>
          <w:sz w:val="26"/>
          <w:szCs w:val="26"/>
          <w:lang w:eastAsia="ru-RU"/>
        </w:rPr>
        <w:t xml:space="preserve"> экзамена по </w:t>
      </w:r>
      <w:r w:rsidR="00AE7868" w:rsidRPr="00C11B6A">
        <w:rPr>
          <w:rFonts w:ascii="Times New Roman" w:hAnsi="Times New Roman"/>
          <w:sz w:val="26"/>
          <w:szCs w:val="26"/>
          <w:lang w:eastAsia="ru-RU"/>
        </w:rPr>
        <w:t>объективным причинам и</w:t>
      </w:r>
      <w:r w:rsidRPr="00C11B6A">
        <w:rPr>
          <w:rFonts w:ascii="Times New Roman" w:hAnsi="Times New Roman"/>
          <w:sz w:val="26"/>
          <w:szCs w:val="26"/>
          <w:lang w:eastAsia="ru-RU"/>
        </w:rPr>
        <w:t xml:space="preserve"> </w:t>
      </w:r>
      <w:r w:rsidR="00AE7868" w:rsidRPr="00C11B6A">
        <w:rPr>
          <w:rFonts w:ascii="Times New Roman" w:hAnsi="Times New Roman"/>
          <w:sz w:val="26"/>
          <w:szCs w:val="26"/>
          <w:lang w:eastAsia="ru-RU"/>
        </w:rPr>
        <w:t>вернуться в</w:t>
      </w:r>
      <w:r w:rsidRPr="00C11B6A">
        <w:rPr>
          <w:rFonts w:ascii="Times New Roman" w:hAnsi="Times New Roman"/>
          <w:sz w:val="26"/>
          <w:szCs w:val="26"/>
          <w:lang w:eastAsia="ru-RU"/>
        </w:rPr>
        <w:t xml:space="preserve"> </w:t>
      </w:r>
      <w:r w:rsidR="00AE7868" w:rsidRPr="00C11B6A">
        <w:rPr>
          <w:rFonts w:ascii="Times New Roman" w:hAnsi="Times New Roman"/>
          <w:sz w:val="26"/>
          <w:szCs w:val="26"/>
          <w:lang w:eastAsia="ru-RU"/>
        </w:rPr>
        <w:t>аудиторию проведения экзамена для продолжения выполнения экзаменационной работы. Медицинскому работнику необходимо поставить «Х» в</w:t>
      </w:r>
      <w:r w:rsidRPr="00C11B6A">
        <w:rPr>
          <w:rFonts w:ascii="Times New Roman" w:hAnsi="Times New Roman"/>
          <w:sz w:val="26"/>
          <w:szCs w:val="26"/>
          <w:lang w:eastAsia="ru-RU"/>
        </w:rPr>
        <w:t xml:space="preserve"> </w:t>
      </w:r>
      <w:r w:rsidR="00AE7868" w:rsidRPr="00C11B6A">
        <w:rPr>
          <w:rFonts w:ascii="Times New Roman" w:hAnsi="Times New Roman"/>
          <w:sz w:val="26"/>
          <w:szCs w:val="26"/>
          <w:lang w:eastAsia="ru-RU"/>
        </w:rPr>
        <w:t xml:space="preserve">соответствующем поле </w:t>
      </w:r>
      <w:r w:rsidR="00D327B4" w:rsidRPr="00C11B6A">
        <w:rPr>
          <w:rFonts w:ascii="Times New Roman" w:hAnsi="Times New Roman"/>
          <w:sz w:val="26"/>
          <w:szCs w:val="26"/>
          <w:lang w:eastAsia="ru-RU"/>
        </w:rPr>
        <w:t>ж</w:t>
      </w:r>
      <w:r w:rsidR="00041F2C" w:rsidRPr="00C11B6A">
        <w:rPr>
          <w:rFonts w:ascii="Times New Roman" w:hAnsi="Times New Roman"/>
          <w:sz w:val="26"/>
          <w:szCs w:val="26"/>
          <w:lang w:eastAsia="ru-RU"/>
        </w:rPr>
        <w:t>урнала;</w:t>
      </w:r>
    </w:p>
    <w:p w:rsidR="00D327B4" w:rsidRPr="00C11B6A" w:rsidRDefault="00EC567E" w:rsidP="00F552A1">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 </w:t>
      </w:r>
      <w:r w:rsidR="00327F96" w:rsidRPr="00C11B6A">
        <w:rPr>
          <w:rFonts w:ascii="Times New Roman" w:hAnsi="Times New Roman"/>
          <w:sz w:val="26"/>
          <w:szCs w:val="26"/>
          <w:lang w:eastAsia="ru-RU"/>
        </w:rPr>
        <w:t xml:space="preserve">согласиться </w:t>
      </w:r>
      <w:r w:rsidR="002D4CCA" w:rsidRPr="00D45DDA">
        <w:rPr>
          <w:rFonts w:ascii="Times New Roman" w:hAnsi="Times New Roman"/>
          <w:b/>
          <w:bCs/>
          <w:sz w:val="26"/>
          <w:szCs w:val="26"/>
        </w:rPr>
        <w:t>по своему желанию</w:t>
      </w:r>
      <w:r w:rsidR="002D4CCA">
        <w:rPr>
          <w:b/>
          <w:bCs/>
          <w:sz w:val="26"/>
          <w:szCs w:val="26"/>
        </w:rPr>
        <w:t xml:space="preserve"> </w:t>
      </w:r>
      <w:r w:rsidR="00FD362E" w:rsidRPr="00C11B6A">
        <w:rPr>
          <w:rFonts w:ascii="Times New Roman" w:hAnsi="Times New Roman"/>
          <w:sz w:val="26"/>
          <w:szCs w:val="26"/>
          <w:lang w:eastAsia="ru-RU"/>
        </w:rPr>
        <w:t>досрочно</w:t>
      </w:r>
      <w:r w:rsidR="00864C9C" w:rsidRPr="00C11B6A">
        <w:rPr>
          <w:rFonts w:ascii="Times New Roman" w:hAnsi="Times New Roman"/>
          <w:sz w:val="26"/>
          <w:szCs w:val="26"/>
          <w:lang w:eastAsia="ru-RU"/>
        </w:rPr>
        <w:t xml:space="preserve"> завершить экзамен при условии</w:t>
      </w:r>
      <w:r w:rsidR="00FD362E" w:rsidRPr="00C11B6A">
        <w:rPr>
          <w:rFonts w:ascii="Times New Roman" w:hAnsi="Times New Roman"/>
          <w:sz w:val="26"/>
          <w:szCs w:val="26"/>
          <w:lang w:eastAsia="ru-RU"/>
        </w:rPr>
        <w:t xml:space="preserve"> </w:t>
      </w:r>
      <w:r w:rsidR="00FF3853" w:rsidRPr="00C11B6A">
        <w:rPr>
          <w:rFonts w:ascii="Times New Roman" w:hAnsi="Times New Roman"/>
          <w:sz w:val="26"/>
          <w:szCs w:val="26"/>
          <w:lang w:eastAsia="ru-RU"/>
        </w:rPr>
        <w:t xml:space="preserve">подтверждения </w:t>
      </w:r>
      <w:r w:rsidR="00AE7868" w:rsidRPr="00C11B6A">
        <w:rPr>
          <w:rFonts w:ascii="Times New Roman" w:hAnsi="Times New Roman"/>
          <w:sz w:val="26"/>
          <w:szCs w:val="26"/>
          <w:lang w:eastAsia="ru-RU"/>
        </w:rPr>
        <w:t>медицински</w:t>
      </w:r>
      <w:r w:rsidR="00FF3853" w:rsidRPr="00C11B6A">
        <w:rPr>
          <w:rFonts w:ascii="Times New Roman" w:hAnsi="Times New Roman"/>
          <w:sz w:val="26"/>
          <w:szCs w:val="26"/>
          <w:lang w:eastAsia="ru-RU"/>
        </w:rPr>
        <w:t>м</w:t>
      </w:r>
      <w:r w:rsidR="00AE7868" w:rsidRPr="00C11B6A">
        <w:rPr>
          <w:rFonts w:ascii="Times New Roman" w:hAnsi="Times New Roman"/>
          <w:sz w:val="26"/>
          <w:szCs w:val="26"/>
          <w:lang w:eastAsia="ru-RU"/>
        </w:rPr>
        <w:t xml:space="preserve"> работник</w:t>
      </w:r>
      <w:r w:rsidR="00FF3853" w:rsidRPr="00C11B6A">
        <w:rPr>
          <w:rFonts w:ascii="Times New Roman" w:hAnsi="Times New Roman"/>
          <w:sz w:val="26"/>
          <w:szCs w:val="26"/>
          <w:lang w:eastAsia="ru-RU"/>
        </w:rPr>
        <w:t xml:space="preserve">ом </w:t>
      </w:r>
      <w:r w:rsidR="00AE7868" w:rsidRPr="00C11B6A">
        <w:rPr>
          <w:rFonts w:ascii="Times New Roman" w:hAnsi="Times New Roman"/>
          <w:sz w:val="26"/>
          <w:szCs w:val="26"/>
          <w:lang w:eastAsia="ru-RU"/>
        </w:rPr>
        <w:t>ухудшени</w:t>
      </w:r>
      <w:r w:rsidR="00FF3853" w:rsidRPr="00C11B6A">
        <w:rPr>
          <w:rFonts w:ascii="Times New Roman" w:hAnsi="Times New Roman"/>
          <w:sz w:val="26"/>
          <w:szCs w:val="26"/>
          <w:lang w:eastAsia="ru-RU"/>
        </w:rPr>
        <w:t>я</w:t>
      </w:r>
      <w:r w:rsidR="00AE7868" w:rsidRPr="00C11B6A">
        <w:rPr>
          <w:rFonts w:ascii="Times New Roman" w:hAnsi="Times New Roman"/>
          <w:sz w:val="26"/>
          <w:szCs w:val="26"/>
          <w:lang w:eastAsia="ru-RU"/>
        </w:rPr>
        <w:t xml:space="preserve"> состояния </w:t>
      </w:r>
      <w:r w:rsidR="00327F96" w:rsidRPr="00C11B6A">
        <w:rPr>
          <w:rFonts w:ascii="Times New Roman" w:hAnsi="Times New Roman"/>
          <w:sz w:val="26"/>
          <w:szCs w:val="26"/>
          <w:lang w:eastAsia="ru-RU"/>
        </w:rPr>
        <w:t xml:space="preserve">его </w:t>
      </w:r>
      <w:r w:rsidR="00AE7868" w:rsidRPr="00C11B6A">
        <w:rPr>
          <w:rFonts w:ascii="Times New Roman" w:hAnsi="Times New Roman"/>
          <w:sz w:val="26"/>
          <w:szCs w:val="26"/>
          <w:lang w:eastAsia="ru-RU"/>
        </w:rPr>
        <w:t>здоровья</w:t>
      </w:r>
      <w:r w:rsidR="005F73C4" w:rsidRPr="00C11B6A">
        <w:rPr>
          <w:rFonts w:ascii="Times New Roman" w:hAnsi="Times New Roman"/>
          <w:sz w:val="26"/>
          <w:szCs w:val="26"/>
          <w:lang w:eastAsia="ru-RU"/>
        </w:rPr>
        <w:t>.</w:t>
      </w:r>
      <w:r w:rsidR="005F73C4" w:rsidRPr="00C11B6A">
        <w:rPr>
          <w:sz w:val="26"/>
          <w:szCs w:val="26"/>
        </w:rPr>
        <w:t xml:space="preserve"> </w:t>
      </w:r>
      <w:r w:rsidR="005F73C4" w:rsidRPr="00C11B6A">
        <w:rPr>
          <w:rFonts w:ascii="Times New Roman" w:hAnsi="Times New Roman"/>
          <w:sz w:val="26"/>
          <w:szCs w:val="26"/>
        </w:rPr>
        <w:t>В этом случае</w:t>
      </w:r>
      <w:r w:rsidR="005F73C4" w:rsidRPr="00C11B6A">
        <w:rPr>
          <w:sz w:val="26"/>
          <w:szCs w:val="26"/>
        </w:rPr>
        <w:t xml:space="preserve"> </w:t>
      </w:r>
      <w:r w:rsidR="008F18D9" w:rsidRPr="00C11B6A">
        <w:rPr>
          <w:rFonts w:ascii="Times New Roman" w:hAnsi="Times New Roman"/>
          <w:sz w:val="26"/>
          <w:szCs w:val="26"/>
        </w:rPr>
        <w:t xml:space="preserve">член </w:t>
      </w:r>
      <w:r w:rsidR="005F73C4" w:rsidRPr="00C11B6A">
        <w:rPr>
          <w:rFonts w:ascii="Times New Roman" w:hAnsi="Times New Roman"/>
          <w:sz w:val="26"/>
          <w:szCs w:val="26"/>
        </w:rPr>
        <w:t>ГЭК и медицинский работник</w:t>
      </w:r>
      <w:r w:rsidR="005F73C4" w:rsidRPr="00C11B6A">
        <w:rPr>
          <w:rFonts w:ascii="Times New Roman" w:hAnsi="Times New Roman"/>
          <w:sz w:val="26"/>
          <w:szCs w:val="26"/>
          <w:lang w:eastAsia="ru-RU"/>
        </w:rPr>
        <w:t xml:space="preserve"> заполняют форму ППЭ-22 «Акт о</w:t>
      </w:r>
      <w:r w:rsidRPr="00C11B6A">
        <w:rPr>
          <w:rFonts w:ascii="Times New Roman" w:hAnsi="Times New Roman"/>
          <w:sz w:val="26"/>
          <w:szCs w:val="26"/>
          <w:lang w:eastAsia="ru-RU"/>
        </w:rPr>
        <w:t xml:space="preserve"> </w:t>
      </w:r>
      <w:r w:rsidR="005F73C4" w:rsidRPr="00C11B6A">
        <w:rPr>
          <w:rFonts w:ascii="Times New Roman" w:hAnsi="Times New Roman"/>
          <w:sz w:val="26"/>
          <w:szCs w:val="26"/>
          <w:lang w:eastAsia="ru-RU"/>
        </w:rPr>
        <w:t>досрочном завершении экзамена по объективным причинам»</w:t>
      </w:r>
      <w:r w:rsidR="005E54A8" w:rsidRPr="00C11B6A">
        <w:rPr>
          <w:rFonts w:ascii="Times New Roman" w:hAnsi="Times New Roman"/>
          <w:sz w:val="26"/>
          <w:szCs w:val="26"/>
          <w:lang w:eastAsia="ru-RU"/>
        </w:rPr>
        <w:t xml:space="preserve"> (2 экземпляра)</w:t>
      </w:r>
      <w:r w:rsidR="005F73C4" w:rsidRPr="00C11B6A">
        <w:rPr>
          <w:rFonts w:ascii="Times New Roman" w:hAnsi="Times New Roman"/>
          <w:sz w:val="26"/>
          <w:szCs w:val="26"/>
          <w:lang w:eastAsia="ru-RU"/>
        </w:rPr>
        <w:t>.</w:t>
      </w:r>
      <w:r w:rsidR="00BC5825" w:rsidRPr="00C11B6A">
        <w:rPr>
          <w:sz w:val="26"/>
          <w:szCs w:val="26"/>
          <w:lang w:eastAsia="ru-RU"/>
        </w:rPr>
        <w:t xml:space="preserve"> </w:t>
      </w:r>
      <w:r w:rsidR="00AE7868" w:rsidRPr="00C11B6A">
        <w:rPr>
          <w:rFonts w:ascii="Times New Roman" w:hAnsi="Times New Roman"/>
          <w:sz w:val="26"/>
          <w:szCs w:val="26"/>
          <w:lang w:eastAsia="ru-RU"/>
        </w:rPr>
        <w:t>Медицинскому работ</w:t>
      </w:r>
      <w:r w:rsidRPr="00C11B6A">
        <w:rPr>
          <w:rFonts w:ascii="Times New Roman" w:hAnsi="Times New Roman"/>
          <w:sz w:val="26"/>
          <w:szCs w:val="26"/>
          <w:lang w:eastAsia="ru-RU"/>
        </w:rPr>
        <w:t xml:space="preserve">нику необходимо поставить «Х» в </w:t>
      </w:r>
      <w:r w:rsidR="00AE7868" w:rsidRPr="00C11B6A">
        <w:rPr>
          <w:rFonts w:ascii="Times New Roman" w:hAnsi="Times New Roman"/>
          <w:sz w:val="26"/>
          <w:szCs w:val="26"/>
          <w:lang w:eastAsia="ru-RU"/>
        </w:rPr>
        <w:t xml:space="preserve">соответствующем поле </w:t>
      </w:r>
      <w:r w:rsidR="00D327B4" w:rsidRPr="00C11B6A">
        <w:rPr>
          <w:rFonts w:ascii="Times New Roman" w:hAnsi="Times New Roman"/>
          <w:sz w:val="26"/>
          <w:szCs w:val="26"/>
          <w:lang w:eastAsia="ru-RU"/>
        </w:rPr>
        <w:t>ж</w:t>
      </w:r>
      <w:r w:rsidR="00AE7868" w:rsidRPr="00C11B6A">
        <w:rPr>
          <w:rFonts w:ascii="Times New Roman" w:hAnsi="Times New Roman"/>
          <w:sz w:val="26"/>
          <w:szCs w:val="26"/>
          <w:lang w:eastAsia="ru-RU"/>
        </w:rPr>
        <w:t>урнала</w:t>
      </w:r>
      <w:r w:rsidR="00206203">
        <w:rPr>
          <w:rFonts w:ascii="Times New Roman" w:hAnsi="Times New Roman"/>
          <w:sz w:val="26"/>
          <w:szCs w:val="26"/>
          <w:lang w:eastAsia="ru-RU"/>
        </w:rPr>
        <w:t xml:space="preserve"> и заполнить журнал</w:t>
      </w:r>
      <w:r w:rsidR="00AE7868" w:rsidRPr="00C11B6A">
        <w:rPr>
          <w:rFonts w:ascii="Times New Roman" w:hAnsi="Times New Roman"/>
          <w:sz w:val="26"/>
          <w:szCs w:val="26"/>
          <w:lang w:eastAsia="ru-RU"/>
        </w:rPr>
        <w:t>.</w:t>
      </w:r>
    </w:p>
    <w:p w:rsidR="002D4CCA" w:rsidRPr="008418CC" w:rsidRDefault="002D4CCA" w:rsidP="00526423">
      <w:pPr>
        <w:spacing w:after="0" w:line="240" w:lineRule="auto"/>
        <w:ind w:firstLine="709"/>
        <w:jc w:val="both"/>
        <w:rPr>
          <w:rFonts w:ascii="Times New Roman" w:hAnsi="Times New Roman"/>
          <w:sz w:val="26"/>
          <w:szCs w:val="26"/>
        </w:rPr>
      </w:pPr>
      <w:r w:rsidRPr="00D45DDA">
        <w:rPr>
          <w:rFonts w:ascii="Times New Roman" w:hAnsi="Times New Roman"/>
          <w:sz w:val="26"/>
          <w:szCs w:val="26"/>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r w:rsidRPr="008418CC">
        <w:rPr>
          <w:rFonts w:ascii="Times New Roman" w:hAnsi="Times New Roman"/>
          <w:sz w:val="26"/>
          <w:szCs w:val="26"/>
        </w:rPr>
        <w:t xml:space="preserve"> </w:t>
      </w:r>
    </w:p>
    <w:p w:rsidR="008A51AA" w:rsidRPr="00C11B6A" w:rsidRDefault="008A51AA" w:rsidP="00526423">
      <w:pPr>
        <w:spacing w:after="0" w:line="240" w:lineRule="auto"/>
        <w:ind w:firstLine="709"/>
        <w:jc w:val="both"/>
        <w:rPr>
          <w:rFonts w:ascii="Times New Roman" w:hAnsi="Times New Roman"/>
          <w:sz w:val="26"/>
          <w:szCs w:val="26"/>
          <w:lang w:eastAsia="ru-RU"/>
        </w:rPr>
      </w:pPr>
      <w:r w:rsidRPr="00C11B6A">
        <w:rPr>
          <w:rFonts w:ascii="Times New Roman" w:hAnsi="Times New Roman"/>
          <w:sz w:val="26"/>
          <w:szCs w:val="26"/>
          <w:lang w:eastAsia="ru-RU"/>
        </w:rPr>
        <w:t xml:space="preserve">Медицинский работник выдает участнику экзамена справку, подтверждающую обращение </w:t>
      </w:r>
      <w:r w:rsidR="00526423" w:rsidRPr="00C11B6A">
        <w:rPr>
          <w:rFonts w:ascii="Times New Roman" w:hAnsi="Times New Roman"/>
          <w:sz w:val="26"/>
          <w:szCs w:val="26"/>
          <w:lang w:eastAsia="ru-RU"/>
        </w:rPr>
        <w:t>к медицинскому работнику в день проведения экзамена (или)</w:t>
      </w:r>
      <w:r w:rsidRPr="00C11B6A">
        <w:rPr>
          <w:rFonts w:ascii="Times New Roman" w:hAnsi="Times New Roman"/>
          <w:sz w:val="26"/>
          <w:szCs w:val="26"/>
          <w:lang w:eastAsia="ru-RU"/>
        </w:rPr>
        <w:t xml:space="preserve"> выдает участнику экзамена направление для обращения в медицинскую организацию за получением справки.</w:t>
      </w:r>
    </w:p>
    <w:p w:rsidR="008A51AA" w:rsidRPr="007C6C66" w:rsidRDefault="008A51AA" w:rsidP="00F552A1">
      <w:pPr>
        <w:spacing w:after="0" w:line="240" w:lineRule="auto"/>
        <w:ind w:firstLine="709"/>
        <w:jc w:val="both"/>
        <w:rPr>
          <w:rFonts w:ascii="Times New Roman" w:hAnsi="Times New Roman"/>
          <w:sz w:val="26"/>
          <w:szCs w:val="26"/>
          <w:lang w:eastAsia="ru-RU"/>
        </w:rPr>
      </w:pPr>
      <w:r w:rsidRPr="007C6C66">
        <w:rPr>
          <w:rFonts w:ascii="Times New Roman" w:hAnsi="Times New Roman"/>
          <w:sz w:val="26"/>
          <w:szCs w:val="26"/>
          <w:lang w:eastAsia="ru-RU"/>
        </w:rPr>
        <w:t>Медицинский работник ППЭ, в случае вызова скорой помощи, предупреждает участника экзамена о необходимости получения справки в медицинской организации/скорой помощи.</w:t>
      </w:r>
    </w:p>
    <w:p w:rsidR="00174C2C" w:rsidRPr="00582B59" w:rsidRDefault="00AE7868" w:rsidP="00F552A1">
      <w:pPr>
        <w:spacing w:after="0" w:line="240" w:lineRule="auto"/>
        <w:ind w:firstLine="709"/>
        <w:jc w:val="both"/>
        <w:rPr>
          <w:rFonts w:ascii="Times New Roman" w:hAnsi="Times New Roman"/>
          <w:sz w:val="28"/>
          <w:szCs w:val="28"/>
          <w:lang w:eastAsia="ru-RU"/>
        </w:rPr>
        <w:sectPr w:rsidR="00174C2C" w:rsidRPr="00582B59">
          <w:pgSz w:w="11906" w:h="16838"/>
          <w:pgMar w:top="1134" w:right="850" w:bottom="1134" w:left="1701" w:header="708" w:footer="708" w:gutter="0"/>
          <w:cols w:space="708"/>
          <w:docGrid w:linePitch="360"/>
        </w:sectPr>
      </w:pPr>
      <w:r w:rsidRPr="00582B59">
        <w:rPr>
          <w:rFonts w:ascii="Times New Roman" w:hAnsi="Times New Roman"/>
          <w:sz w:val="28"/>
          <w:szCs w:val="28"/>
          <w:lang w:eastAsia="ru-RU"/>
        </w:rPr>
        <w:t xml:space="preserve"> </w:t>
      </w:r>
    </w:p>
    <w:tbl>
      <w:tblPr>
        <w:tblW w:w="16140" w:type="dxa"/>
        <w:tblLook w:val="01E0" w:firstRow="1" w:lastRow="1" w:firstColumn="1" w:lastColumn="1" w:noHBand="0" w:noVBand="0"/>
      </w:tblPr>
      <w:tblGrid>
        <w:gridCol w:w="11628"/>
        <w:gridCol w:w="4512"/>
      </w:tblGrid>
      <w:tr w:rsidR="00174C2C" w:rsidTr="002647FC">
        <w:tc>
          <w:tcPr>
            <w:tcW w:w="11628" w:type="dxa"/>
            <w:shd w:val="clear" w:color="auto" w:fill="auto"/>
          </w:tcPr>
          <w:p w:rsidR="00174C2C" w:rsidRDefault="00174C2C" w:rsidP="00BE09F6"/>
        </w:tc>
        <w:tc>
          <w:tcPr>
            <w:tcW w:w="4512" w:type="dxa"/>
            <w:shd w:val="clear" w:color="auto" w:fill="auto"/>
          </w:tcPr>
          <w:p w:rsidR="00174C2C" w:rsidRPr="002647FC" w:rsidRDefault="00174C2C" w:rsidP="002647FC">
            <w:pPr>
              <w:spacing w:after="0" w:line="240" w:lineRule="auto"/>
              <w:rPr>
                <w:rFonts w:ascii="Times New Roman" w:hAnsi="Times New Roman"/>
                <w:sz w:val="24"/>
                <w:szCs w:val="24"/>
              </w:rPr>
            </w:pPr>
            <w:r w:rsidRPr="002647FC">
              <w:rPr>
                <w:rFonts w:ascii="Times New Roman" w:hAnsi="Times New Roman"/>
                <w:sz w:val="24"/>
                <w:szCs w:val="24"/>
              </w:rPr>
              <w:t xml:space="preserve">Приложение </w:t>
            </w:r>
            <w:r w:rsidR="009903A9">
              <w:rPr>
                <w:rFonts w:ascii="Times New Roman" w:hAnsi="Times New Roman"/>
                <w:sz w:val="24"/>
                <w:szCs w:val="24"/>
              </w:rPr>
              <w:t>1</w:t>
            </w:r>
          </w:p>
          <w:p w:rsidR="00174C2C" w:rsidRDefault="00174C2C" w:rsidP="003C288B">
            <w:pPr>
              <w:spacing w:after="0" w:line="240" w:lineRule="auto"/>
            </w:pPr>
            <w:r w:rsidRPr="002647FC">
              <w:rPr>
                <w:rFonts w:ascii="Times New Roman" w:hAnsi="Times New Roman"/>
                <w:sz w:val="24"/>
                <w:szCs w:val="24"/>
              </w:rPr>
              <w:t>к инструкции для медицинского работника ППЭ</w:t>
            </w:r>
          </w:p>
        </w:tc>
      </w:tr>
    </w:tbl>
    <w:p w:rsidR="00C00738" w:rsidRDefault="00C00738" w:rsidP="00BE09F6">
      <w:pPr>
        <w:spacing w:after="0" w:line="240" w:lineRule="auto"/>
        <w:jc w:val="center"/>
        <w:rPr>
          <w:rFonts w:ascii="Times New Roman" w:hAnsi="Times New Roman"/>
          <w:b/>
          <w:bCs/>
          <w:spacing w:val="80"/>
          <w:sz w:val="44"/>
          <w:szCs w:val="44"/>
        </w:rPr>
      </w:pPr>
    </w:p>
    <w:p w:rsidR="00174C2C" w:rsidRPr="00C00738" w:rsidRDefault="00174C2C" w:rsidP="00BE09F6">
      <w:pPr>
        <w:spacing w:after="0" w:line="240" w:lineRule="auto"/>
        <w:jc w:val="center"/>
        <w:rPr>
          <w:rFonts w:ascii="Times New Roman" w:hAnsi="Times New Roman"/>
          <w:b/>
          <w:bCs/>
          <w:spacing w:val="80"/>
          <w:sz w:val="44"/>
          <w:szCs w:val="44"/>
        </w:rPr>
      </w:pPr>
      <w:r w:rsidRPr="00C00738">
        <w:rPr>
          <w:rFonts w:ascii="Times New Roman" w:hAnsi="Times New Roman"/>
          <w:b/>
          <w:bCs/>
          <w:spacing w:val="80"/>
          <w:sz w:val="44"/>
          <w:szCs w:val="44"/>
        </w:rPr>
        <w:t>ЖУРНАЛ</w:t>
      </w:r>
    </w:p>
    <w:p w:rsidR="00174C2C" w:rsidRDefault="00174C2C" w:rsidP="00BE09F6">
      <w:pPr>
        <w:spacing w:after="0" w:line="240" w:lineRule="auto"/>
        <w:jc w:val="center"/>
        <w:rPr>
          <w:rFonts w:ascii="Times New Roman" w:hAnsi="Times New Roman"/>
          <w:b/>
          <w:bCs/>
          <w:spacing w:val="20"/>
          <w:sz w:val="44"/>
          <w:szCs w:val="44"/>
        </w:rPr>
      </w:pPr>
      <w:bookmarkStart w:id="3" w:name="_Toc438199206"/>
      <w:r w:rsidRPr="00C00738">
        <w:rPr>
          <w:rFonts w:ascii="Times New Roman" w:hAnsi="Times New Roman"/>
          <w:b/>
          <w:bCs/>
          <w:spacing w:val="20"/>
          <w:sz w:val="44"/>
          <w:szCs w:val="44"/>
        </w:rPr>
        <w:t xml:space="preserve">учета участников </w:t>
      </w:r>
      <w:r w:rsidR="00AB6D05">
        <w:rPr>
          <w:rFonts w:ascii="Times New Roman" w:hAnsi="Times New Roman"/>
          <w:b/>
          <w:bCs/>
          <w:spacing w:val="20"/>
          <w:sz w:val="44"/>
          <w:szCs w:val="44"/>
        </w:rPr>
        <w:t>экзамена</w:t>
      </w:r>
      <w:r w:rsidR="00526423">
        <w:rPr>
          <w:rFonts w:ascii="Times New Roman" w:hAnsi="Times New Roman"/>
          <w:b/>
          <w:bCs/>
          <w:spacing w:val="20"/>
          <w:sz w:val="44"/>
          <w:szCs w:val="44"/>
        </w:rPr>
        <w:t xml:space="preserve">, обратившихся к </w:t>
      </w:r>
      <w:r w:rsidRPr="00C00738">
        <w:rPr>
          <w:rFonts w:ascii="Times New Roman" w:hAnsi="Times New Roman"/>
          <w:b/>
          <w:bCs/>
          <w:spacing w:val="20"/>
          <w:sz w:val="44"/>
          <w:szCs w:val="44"/>
        </w:rPr>
        <w:t xml:space="preserve">медицинскому работнику во время проведения </w:t>
      </w:r>
      <w:r w:rsidRPr="00526423">
        <w:rPr>
          <w:rFonts w:ascii="Times New Roman" w:hAnsi="Times New Roman"/>
          <w:b/>
          <w:bCs/>
          <w:spacing w:val="20"/>
          <w:sz w:val="44"/>
          <w:szCs w:val="44"/>
        </w:rPr>
        <w:t>экзамена</w:t>
      </w:r>
      <w:bookmarkEnd w:id="3"/>
    </w:p>
    <w:p w:rsidR="00DC3D9B" w:rsidRDefault="00DC3D9B" w:rsidP="00BE09F6">
      <w:pPr>
        <w:spacing w:after="0" w:line="240" w:lineRule="auto"/>
        <w:jc w:val="center"/>
        <w:rPr>
          <w:rFonts w:ascii="Times New Roman" w:hAnsi="Times New Roman"/>
          <w:b/>
          <w:bCs/>
          <w:spacing w:val="20"/>
          <w:sz w:val="44"/>
          <w:szCs w:val="44"/>
        </w:rPr>
      </w:pPr>
    </w:p>
    <w:tbl>
      <w:tblPr>
        <w:tblW w:w="0" w:type="auto"/>
        <w:tblInd w:w="906" w:type="dxa"/>
        <w:tblLook w:val="01E0" w:firstRow="1" w:lastRow="1" w:firstColumn="1" w:lastColumn="1" w:noHBand="0" w:noVBand="0"/>
      </w:tblPr>
      <w:tblGrid>
        <w:gridCol w:w="938"/>
        <w:gridCol w:w="10833"/>
        <w:gridCol w:w="1767"/>
      </w:tblGrid>
      <w:tr w:rsidR="00B554EA" w:rsidRPr="002647FC" w:rsidTr="002647FC">
        <w:tc>
          <w:tcPr>
            <w:tcW w:w="11771" w:type="dxa"/>
            <w:gridSpan w:val="2"/>
            <w:shd w:val="clear" w:color="auto" w:fill="auto"/>
          </w:tcPr>
          <w:p w:rsidR="00B554EA" w:rsidRPr="002647FC" w:rsidRDefault="00B554EA" w:rsidP="002647FC">
            <w:pPr>
              <w:spacing w:after="0" w:line="240" w:lineRule="auto"/>
              <w:jc w:val="center"/>
              <w:rPr>
                <w:rFonts w:ascii="Times New Roman" w:hAnsi="Times New Roman"/>
                <w:b/>
                <w:bCs/>
                <w:spacing w:val="20"/>
                <w:sz w:val="44"/>
                <w:szCs w:val="44"/>
              </w:rPr>
            </w:pPr>
            <w:r w:rsidRPr="002647FC">
              <w:rPr>
                <w:rFonts w:ascii="Times New Roman" w:hAnsi="Times New Roman"/>
                <w:b/>
                <w:bCs/>
                <w:spacing w:val="20"/>
                <w:sz w:val="44"/>
                <w:szCs w:val="44"/>
              </w:rPr>
              <w:t>____________________________________________</w:t>
            </w:r>
          </w:p>
        </w:tc>
        <w:tc>
          <w:tcPr>
            <w:tcW w:w="1767" w:type="dxa"/>
            <w:shd w:val="clear" w:color="auto" w:fill="auto"/>
          </w:tcPr>
          <w:p w:rsidR="00B554EA" w:rsidRPr="002647FC" w:rsidRDefault="00B554EA" w:rsidP="002647FC">
            <w:pPr>
              <w:spacing w:after="0" w:line="240" w:lineRule="auto"/>
              <w:jc w:val="center"/>
              <w:rPr>
                <w:rFonts w:ascii="Times New Roman" w:hAnsi="Times New Roman"/>
                <w:b/>
                <w:bCs/>
                <w:spacing w:val="20"/>
                <w:sz w:val="44"/>
                <w:szCs w:val="44"/>
              </w:rPr>
            </w:pPr>
          </w:p>
        </w:tc>
      </w:tr>
      <w:tr w:rsidR="00B554EA" w:rsidRPr="002647FC" w:rsidTr="002647FC">
        <w:tc>
          <w:tcPr>
            <w:tcW w:w="11771" w:type="dxa"/>
            <w:gridSpan w:val="2"/>
            <w:shd w:val="clear" w:color="auto" w:fill="auto"/>
          </w:tcPr>
          <w:p w:rsidR="00B554EA" w:rsidRPr="002647FC" w:rsidRDefault="00B554EA" w:rsidP="002647FC">
            <w:pPr>
              <w:spacing w:after="0" w:line="240" w:lineRule="auto"/>
              <w:jc w:val="center"/>
              <w:rPr>
                <w:rFonts w:ascii="Times New Roman" w:hAnsi="Times New Roman"/>
                <w:b/>
                <w:bCs/>
                <w:spacing w:val="20"/>
                <w:sz w:val="44"/>
                <w:szCs w:val="44"/>
              </w:rPr>
            </w:pPr>
            <w:r w:rsidRPr="002647FC">
              <w:rPr>
                <w:rFonts w:ascii="Times New Roman" w:hAnsi="Times New Roman"/>
                <w:sz w:val="16"/>
                <w:szCs w:val="16"/>
              </w:rPr>
              <w:t>(наименование  и адрес образовательной организации, на базе которой расположен ППЭ)</w:t>
            </w:r>
          </w:p>
        </w:tc>
        <w:tc>
          <w:tcPr>
            <w:tcW w:w="1767" w:type="dxa"/>
            <w:shd w:val="clear" w:color="auto" w:fill="auto"/>
          </w:tcPr>
          <w:p w:rsidR="00B554EA" w:rsidRPr="002647FC" w:rsidRDefault="00B554EA" w:rsidP="002647FC">
            <w:pPr>
              <w:spacing w:after="0" w:line="240" w:lineRule="auto"/>
              <w:jc w:val="center"/>
              <w:rPr>
                <w:rFonts w:ascii="Times New Roman" w:hAnsi="Times New Roman"/>
                <w:sz w:val="16"/>
                <w:szCs w:val="16"/>
              </w:rPr>
            </w:pPr>
          </w:p>
        </w:tc>
      </w:tr>
      <w:tr w:rsidR="00B554EA" w:rsidRPr="002647FC" w:rsidTr="002647FC">
        <w:tc>
          <w:tcPr>
            <w:tcW w:w="11771" w:type="dxa"/>
            <w:gridSpan w:val="2"/>
            <w:shd w:val="clear" w:color="auto" w:fill="auto"/>
          </w:tcPr>
          <w:p w:rsidR="00B554EA" w:rsidRPr="002647FC" w:rsidRDefault="00B554EA" w:rsidP="002647FC">
            <w:pPr>
              <w:spacing w:after="0" w:line="240" w:lineRule="auto"/>
              <w:jc w:val="center"/>
              <w:rPr>
                <w:rFonts w:ascii="Times New Roman" w:hAnsi="Times New Roman"/>
                <w:b/>
                <w:bCs/>
                <w:spacing w:val="20"/>
                <w:sz w:val="44"/>
                <w:szCs w:val="44"/>
              </w:rPr>
            </w:pPr>
            <w:r w:rsidRPr="002647FC">
              <w:rPr>
                <w:rFonts w:ascii="Times New Roman" w:hAnsi="Times New Roman"/>
                <w:b/>
                <w:bCs/>
                <w:spacing w:val="20"/>
                <w:sz w:val="44"/>
                <w:szCs w:val="44"/>
              </w:rPr>
              <w:t>____________________________________________</w:t>
            </w:r>
          </w:p>
        </w:tc>
        <w:tc>
          <w:tcPr>
            <w:tcW w:w="1767" w:type="dxa"/>
            <w:shd w:val="clear" w:color="auto" w:fill="auto"/>
          </w:tcPr>
          <w:p w:rsidR="00B554EA" w:rsidRPr="002647FC" w:rsidRDefault="00B554EA" w:rsidP="002647FC">
            <w:pPr>
              <w:spacing w:after="0" w:line="240" w:lineRule="auto"/>
              <w:jc w:val="center"/>
              <w:rPr>
                <w:rFonts w:ascii="Times New Roman" w:hAnsi="Times New Roman"/>
                <w:b/>
                <w:bCs/>
                <w:spacing w:val="20"/>
                <w:sz w:val="44"/>
                <w:szCs w:val="44"/>
              </w:rPr>
            </w:pPr>
          </w:p>
        </w:tc>
      </w:tr>
      <w:tr w:rsidR="00B554EA" w:rsidRPr="002647FC" w:rsidTr="002647FC">
        <w:tc>
          <w:tcPr>
            <w:tcW w:w="11771" w:type="dxa"/>
            <w:gridSpan w:val="2"/>
            <w:tcBorders>
              <w:bottom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r w:rsidRPr="002647FC">
              <w:rPr>
                <w:rFonts w:ascii="Times New Roman" w:hAnsi="Times New Roman"/>
                <w:sz w:val="20"/>
                <w:szCs w:val="20"/>
              </w:rPr>
              <w:t>(Код ППЭ)</w:t>
            </w:r>
          </w:p>
          <w:p w:rsidR="000F0133" w:rsidRPr="002647FC" w:rsidRDefault="000F0133" w:rsidP="002647FC">
            <w:pPr>
              <w:spacing w:after="0" w:line="240" w:lineRule="auto"/>
              <w:jc w:val="center"/>
              <w:rPr>
                <w:rFonts w:ascii="Times New Roman" w:hAnsi="Times New Roman"/>
                <w:b/>
                <w:bCs/>
                <w:spacing w:val="20"/>
                <w:sz w:val="44"/>
                <w:szCs w:val="44"/>
              </w:rPr>
            </w:pPr>
          </w:p>
        </w:tc>
        <w:tc>
          <w:tcPr>
            <w:tcW w:w="1767" w:type="dxa"/>
            <w:tcBorders>
              <w:bottom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p>
        </w:tc>
      </w:tr>
      <w:tr w:rsidR="00B554EA" w:rsidRPr="002647FC" w:rsidTr="002647F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B554EA" w:rsidRPr="002647FC" w:rsidRDefault="00B554EA" w:rsidP="002647FC">
            <w:pPr>
              <w:spacing w:after="0" w:line="240" w:lineRule="auto"/>
              <w:jc w:val="center"/>
              <w:rPr>
                <w:rFonts w:ascii="Times New Roman" w:hAnsi="Times New Roman"/>
                <w:sz w:val="24"/>
                <w:szCs w:val="24"/>
              </w:rPr>
            </w:pPr>
            <w:r w:rsidRPr="002647FC">
              <w:rPr>
                <w:rFonts w:ascii="Times New Roman" w:hAnsi="Times New Roman"/>
                <w:sz w:val="24"/>
                <w:szCs w:val="24"/>
              </w:rPr>
              <w:t>№ п/п</w:t>
            </w:r>
          </w:p>
        </w:tc>
        <w:tc>
          <w:tcPr>
            <w:tcW w:w="10833" w:type="dxa"/>
            <w:tcBorders>
              <w:top w:val="single" w:sz="4" w:space="0" w:color="auto"/>
              <w:left w:val="single" w:sz="4" w:space="0" w:color="auto"/>
              <w:bottom w:val="single" w:sz="4" w:space="0" w:color="auto"/>
              <w:right w:val="single" w:sz="4" w:space="0" w:color="auto"/>
            </w:tcBorders>
            <w:shd w:val="clear" w:color="auto" w:fill="auto"/>
            <w:vAlign w:val="center"/>
          </w:tcPr>
          <w:p w:rsidR="00B554EA" w:rsidRPr="002647FC" w:rsidRDefault="00B554EA" w:rsidP="002647FC">
            <w:pPr>
              <w:spacing w:after="0" w:line="240" w:lineRule="auto"/>
              <w:jc w:val="center"/>
              <w:rPr>
                <w:rFonts w:ascii="Times New Roman" w:hAnsi="Times New Roman"/>
                <w:sz w:val="28"/>
                <w:szCs w:val="28"/>
              </w:rPr>
            </w:pPr>
            <w:r w:rsidRPr="002647FC">
              <w:rPr>
                <w:rFonts w:ascii="Times New Roman" w:hAnsi="Times New Roman"/>
                <w:sz w:val="28"/>
                <w:szCs w:val="28"/>
              </w:rPr>
              <w:t>ФИО медицинского работника</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B554EA" w:rsidRPr="002647FC" w:rsidRDefault="00B554EA" w:rsidP="002647FC">
            <w:pPr>
              <w:spacing w:after="0" w:line="240" w:lineRule="auto"/>
              <w:jc w:val="center"/>
              <w:rPr>
                <w:rFonts w:ascii="Times New Roman" w:hAnsi="Times New Roman"/>
                <w:sz w:val="28"/>
                <w:szCs w:val="28"/>
              </w:rPr>
            </w:pPr>
            <w:r w:rsidRPr="002647FC">
              <w:rPr>
                <w:rFonts w:ascii="Times New Roman" w:hAnsi="Times New Roman"/>
                <w:sz w:val="28"/>
                <w:szCs w:val="28"/>
              </w:rPr>
              <w:t>Подпись</w:t>
            </w:r>
          </w:p>
        </w:tc>
      </w:tr>
      <w:tr w:rsidR="00B554EA" w:rsidRPr="002647FC" w:rsidTr="002647FC">
        <w:tc>
          <w:tcPr>
            <w:tcW w:w="938" w:type="dxa"/>
            <w:tcBorders>
              <w:top w:val="single" w:sz="4" w:space="0" w:color="auto"/>
              <w:left w:val="single" w:sz="4" w:space="0" w:color="auto"/>
              <w:bottom w:val="single" w:sz="4" w:space="0" w:color="auto"/>
              <w:right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p>
          <w:p w:rsidR="00B554EA" w:rsidRPr="002647FC" w:rsidRDefault="00B554EA" w:rsidP="002647FC">
            <w:pPr>
              <w:spacing w:after="0" w:line="240" w:lineRule="auto"/>
              <w:jc w:val="center"/>
              <w:rPr>
                <w:rFonts w:ascii="Times New Roman" w:hAnsi="Times New Roman"/>
                <w:sz w:val="20"/>
                <w:szCs w:val="20"/>
              </w:rPr>
            </w:pPr>
          </w:p>
        </w:tc>
        <w:tc>
          <w:tcPr>
            <w:tcW w:w="10833" w:type="dxa"/>
            <w:tcBorders>
              <w:top w:val="single" w:sz="4" w:space="0" w:color="auto"/>
              <w:left w:val="single" w:sz="4" w:space="0" w:color="auto"/>
              <w:bottom w:val="single" w:sz="4" w:space="0" w:color="auto"/>
              <w:right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p>
        </w:tc>
      </w:tr>
      <w:tr w:rsidR="00B554EA" w:rsidRPr="002647FC" w:rsidTr="002647FC">
        <w:tc>
          <w:tcPr>
            <w:tcW w:w="938" w:type="dxa"/>
            <w:tcBorders>
              <w:top w:val="single" w:sz="4" w:space="0" w:color="auto"/>
              <w:left w:val="single" w:sz="4" w:space="0" w:color="auto"/>
              <w:bottom w:val="single" w:sz="4" w:space="0" w:color="auto"/>
              <w:right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p>
          <w:p w:rsidR="00B554EA" w:rsidRPr="002647FC" w:rsidRDefault="00B554EA" w:rsidP="002647FC">
            <w:pPr>
              <w:spacing w:after="0" w:line="240" w:lineRule="auto"/>
              <w:jc w:val="center"/>
              <w:rPr>
                <w:rFonts w:ascii="Times New Roman" w:hAnsi="Times New Roman"/>
                <w:sz w:val="20"/>
                <w:szCs w:val="20"/>
              </w:rPr>
            </w:pPr>
          </w:p>
        </w:tc>
        <w:tc>
          <w:tcPr>
            <w:tcW w:w="10833" w:type="dxa"/>
            <w:tcBorders>
              <w:top w:val="single" w:sz="4" w:space="0" w:color="auto"/>
              <w:left w:val="single" w:sz="4" w:space="0" w:color="auto"/>
              <w:bottom w:val="single" w:sz="4" w:space="0" w:color="auto"/>
              <w:right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B554EA" w:rsidRPr="002647FC" w:rsidRDefault="00B554EA" w:rsidP="002647FC">
            <w:pPr>
              <w:spacing w:after="0" w:line="240" w:lineRule="auto"/>
              <w:jc w:val="center"/>
              <w:rPr>
                <w:rFonts w:ascii="Times New Roman" w:hAnsi="Times New Roman"/>
                <w:sz w:val="20"/>
                <w:szCs w:val="20"/>
              </w:rPr>
            </w:pPr>
          </w:p>
        </w:tc>
      </w:tr>
    </w:tbl>
    <w:p w:rsidR="00174C2C" w:rsidRPr="001249DA" w:rsidRDefault="00174C2C" w:rsidP="00174C2C">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174C2C" w:rsidRPr="00BE09F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174C2C" w:rsidRPr="00BE09F6" w:rsidRDefault="00174C2C" w:rsidP="00BE09F6">
            <w:pPr>
              <w:spacing w:after="0" w:line="240" w:lineRule="auto"/>
              <w:ind w:right="-38" w:hanging="75"/>
              <w:jc w:val="center"/>
              <w:rPr>
                <w:rFonts w:ascii="Times New Roman" w:hAnsi="Times New Roman"/>
                <w:sz w:val="24"/>
                <w:szCs w:val="24"/>
              </w:rPr>
            </w:pPr>
            <w:r w:rsidRPr="00BE09F6">
              <w:rPr>
                <w:rFonts w:ascii="Times New Roman" w:hAnsi="Times New Roman"/>
                <w:sz w:val="24"/>
                <w:szCs w:val="24"/>
              </w:rPr>
              <w:t>НАЧАТ</w:t>
            </w:r>
          </w:p>
        </w:tc>
        <w:tc>
          <w:tcPr>
            <w:tcW w:w="145" w:type="dxa"/>
            <w:tcBorders>
              <w:top w:val="single" w:sz="8" w:space="0" w:color="auto"/>
              <w:left w:val="single" w:sz="8" w:space="0" w:color="auto"/>
              <w:bottom w:val="nil"/>
              <w:right w:val="nil"/>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622" w:type="dxa"/>
            <w:tcBorders>
              <w:top w:val="single" w:sz="8" w:space="0" w:color="auto"/>
              <w:left w:val="nil"/>
              <w:bottom w:val="single" w:sz="4"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196" w:type="dxa"/>
            <w:tcBorders>
              <w:top w:val="single" w:sz="8" w:space="0" w:color="auto"/>
              <w:left w:val="nil"/>
              <w:bottom w:val="nil"/>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3049" w:type="dxa"/>
            <w:tcBorders>
              <w:top w:val="single" w:sz="8" w:space="0" w:color="auto"/>
              <w:left w:val="nil"/>
              <w:bottom w:val="single" w:sz="4"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469" w:type="dxa"/>
            <w:tcBorders>
              <w:top w:val="single" w:sz="8" w:space="0" w:color="auto"/>
              <w:left w:val="nil"/>
              <w:bottom w:val="nil"/>
            </w:tcBorders>
            <w:vAlign w:val="bottom"/>
          </w:tcPr>
          <w:p w:rsidR="00174C2C" w:rsidRPr="00BE09F6" w:rsidRDefault="00174C2C" w:rsidP="00BE09F6">
            <w:pPr>
              <w:spacing w:after="0" w:line="240" w:lineRule="auto"/>
              <w:jc w:val="center"/>
              <w:rPr>
                <w:rFonts w:ascii="Times New Roman" w:hAnsi="Times New Roman"/>
                <w:sz w:val="24"/>
                <w:szCs w:val="24"/>
              </w:rPr>
            </w:pPr>
            <w:r w:rsidRPr="00BE09F6">
              <w:rPr>
                <w:rFonts w:ascii="Times New Roman" w:hAnsi="Times New Roman"/>
                <w:sz w:val="24"/>
                <w:szCs w:val="24"/>
              </w:rPr>
              <w:t>20</w:t>
            </w:r>
          </w:p>
        </w:tc>
        <w:tc>
          <w:tcPr>
            <w:tcW w:w="744" w:type="dxa"/>
            <w:tcBorders>
              <w:top w:val="single" w:sz="8" w:space="0" w:color="auto"/>
              <w:left w:val="nil"/>
              <w:bottom w:val="single" w:sz="4"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466" w:type="dxa"/>
            <w:tcBorders>
              <w:top w:val="single" w:sz="8" w:space="0" w:color="auto"/>
              <w:right w:val="single" w:sz="8"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r w:rsidRPr="00BE09F6">
              <w:rPr>
                <w:rFonts w:ascii="Times New Roman" w:hAnsi="Times New Roman"/>
                <w:sz w:val="24"/>
                <w:szCs w:val="24"/>
              </w:rPr>
              <w:t>г.</w:t>
            </w:r>
          </w:p>
        </w:tc>
      </w:tr>
      <w:tr w:rsidR="00174C2C" w:rsidRPr="00BE09F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5691" w:type="dxa"/>
            <w:gridSpan w:val="7"/>
            <w:tcBorders>
              <w:top w:val="nil"/>
              <w:left w:val="single" w:sz="8" w:space="0" w:color="auto"/>
              <w:bottom w:val="single" w:sz="8" w:space="0" w:color="auto"/>
              <w:right w:val="single" w:sz="8"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r>
    </w:tbl>
    <w:p w:rsidR="00174C2C" w:rsidRPr="00BE09F6" w:rsidRDefault="00174C2C" w:rsidP="00BE09F6">
      <w:pPr>
        <w:spacing w:after="0" w:line="240" w:lineRule="auto"/>
        <w:rPr>
          <w:rFonts w:ascii="Times New Roman" w:hAnsi="Times New Roman"/>
          <w:sz w:val="24"/>
          <w:szCs w:val="24"/>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16"/>
        <w:gridCol w:w="144"/>
        <w:gridCol w:w="606"/>
        <w:gridCol w:w="202"/>
        <w:gridCol w:w="3060"/>
        <w:gridCol w:w="467"/>
        <w:gridCol w:w="736"/>
        <w:gridCol w:w="462"/>
      </w:tblGrid>
      <w:tr w:rsidR="00174C2C" w:rsidRPr="00BE09F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174C2C" w:rsidRPr="00BE09F6" w:rsidRDefault="00174C2C" w:rsidP="00BE09F6">
            <w:pPr>
              <w:spacing w:after="0" w:line="240" w:lineRule="auto"/>
              <w:ind w:right="-40" w:hanging="74"/>
              <w:jc w:val="center"/>
              <w:rPr>
                <w:rFonts w:ascii="Times New Roman" w:hAnsi="Times New Roman"/>
                <w:sz w:val="24"/>
                <w:szCs w:val="24"/>
              </w:rPr>
            </w:pPr>
            <w:r w:rsidRPr="00BE09F6">
              <w:rPr>
                <w:rFonts w:ascii="Times New Roman" w:hAnsi="Times New Roman"/>
                <w:sz w:val="24"/>
                <w:szCs w:val="24"/>
              </w:rPr>
              <w:t>ОКОНЧЕН</w:t>
            </w:r>
          </w:p>
        </w:tc>
        <w:tc>
          <w:tcPr>
            <w:tcW w:w="144" w:type="dxa"/>
            <w:tcBorders>
              <w:top w:val="single" w:sz="8" w:space="0" w:color="auto"/>
              <w:left w:val="single" w:sz="8" w:space="0" w:color="auto"/>
              <w:bottom w:val="nil"/>
              <w:right w:val="nil"/>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606" w:type="dxa"/>
            <w:tcBorders>
              <w:top w:val="single" w:sz="8" w:space="0" w:color="auto"/>
              <w:left w:val="nil"/>
              <w:bottom w:val="single" w:sz="4"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202" w:type="dxa"/>
            <w:tcBorders>
              <w:top w:val="single" w:sz="8" w:space="0" w:color="auto"/>
              <w:left w:val="nil"/>
              <w:bottom w:val="nil"/>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3060" w:type="dxa"/>
            <w:tcBorders>
              <w:top w:val="single" w:sz="8" w:space="0" w:color="auto"/>
              <w:left w:val="nil"/>
              <w:bottom w:val="single" w:sz="4"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467" w:type="dxa"/>
            <w:tcBorders>
              <w:top w:val="single" w:sz="8" w:space="0" w:color="auto"/>
              <w:left w:val="nil"/>
              <w:bottom w:val="nil"/>
            </w:tcBorders>
            <w:vAlign w:val="bottom"/>
          </w:tcPr>
          <w:p w:rsidR="00174C2C" w:rsidRPr="00BE09F6" w:rsidRDefault="00174C2C" w:rsidP="00BE09F6">
            <w:pPr>
              <w:spacing w:after="0" w:line="240" w:lineRule="auto"/>
              <w:jc w:val="center"/>
              <w:rPr>
                <w:rFonts w:ascii="Times New Roman" w:hAnsi="Times New Roman"/>
                <w:sz w:val="24"/>
                <w:szCs w:val="24"/>
              </w:rPr>
            </w:pPr>
            <w:r w:rsidRPr="00BE09F6">
              <w:rPr>
                <w:rFonts w:ascii="Times New Roman" w:hAnsi="Times New Roman"/>
                <w:sz w:val="24"/>
                <w:szCs w:val="24"/>
              </w:rPr>
              <w:t>20</w:t>
            </w:r>
          </w:p>
        </w:tc>
        <w:tc>
          <w:tcPr>
            <w:tcW w:w="736" w:type="dxa"/>
            <w:tcBorders>
              <w:top w:val="single" w:sz="8" w:space="0" w:color="auto"/>
              <w:left w:val="nil"/>
              <w:bottom w:val="single" w:sz="4"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p>
        </w:tc>
        <w:tc>
          <w:tcPr>
            <w:tcW w:w="462" w:type="dxa"/>
            <w:tcBorders>
              <w:top w:val="single" w:sz="8" w:space="0" w:color="auto"/>
              <w:right w:val="single" w:sz="8" w:space="0" w:color="auto"/>
            </w:tcBorders>
            <w:vAlign w:val="bottom"/>
          </w:tcPr>
          <w:p w:rsidR="00174C2C" w:rsidRPr="00BE09F6" w:rsidRDefault="00174C2C" w:rsidP="00BE09F6">
            <w:pPr>
              <w:spacing w:after="0" w:line="240" w:lineRule="auto"/>
              <w:jc w:val="center"/>
              <w:rPr>
                <w:rFonts w:ascii="Times New Roman" w:hAnsi="Times New Roman"/>
                <w:sz w:val="24"/>
                <w:szCs w:val="24"/>
              </w:rPr>
            </w:pPr>
            <w:r w:rsidRPr="00BE09F6">
              <w:rPr>
                <w:rFonts w:ascii="Times New Roman" w:hAnsi="Times New Roman"/>
                <w:sz w:val="24"/>
                <w:szCs w:val="24"/>
              </w:rPr>
              <w:t>г.</w:t>
            </w:r>
          </w:p>
        </w:tc>
      </w:tr>
      <w:tr w:rsidR="00174C2C" w:rsidRPr="00E72099">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174C2C" w:rsidRPr="001249DA" w:rsidRDefault="00174C2C" w:rsidP="00BE09F6">
            <w:pPr>
              <w:jc w:val="center"/>
            </w:pPr>
          </w:p>
        </w:tc>
        <w:tc>
          <w:tcPr>
            <w:tcW w:w="5677" w:type="dxa"/>
            <w:gridSpan w:val="7"/>
            <w:tcBorders>
              <w:top w:val="nil"/>
              <w:left w:val="single" w:sz="8" w:space="0" w:color="auto"/>
              <w:bottom w:val="single" w:sz="8" w:space="0" w:color="auto"/>
              <w:right w:val="single" w:sz="8" w:space="0" w:color="auto"/>
            </w:tcBorders>
            <w:vAlign w:val="bottom"/>
          </w:tcPr>
          <w:p w:rsidR="00174C2C" w:rsidRPr="001249DA" w:rsidRDefault="00174C2C" w:rsidP="00BE09F6">
            <w:pPr>
              <w:jc w:val="center"/>
            </w:pPr>
          </w:p>
        </w:tc>
      </w:tr>
    </w:tbl>
    <w:p w:rsidR="00174C2C" w:rsidRDefault="00174C2C" w:rsidP="00174C2C">
      <w:pPr>
        <w:jc w:val="center"/>
        <w:rPr>
          <w:b/>
          <w:sz w:val="14"/>
          <w:szCs w:val="16"/>
        </w:rPr>
        <w:sectPr w:rsidR="00174C2C" w:rsidSect="00BE09F6">
          <w:pgSz w:w="16837" w:h="11905" w:orient="landscape"/>
          <w:pgMar w:top="1622" w:right="567" w:bottom="1287" w:left="357" w:header="720" w:footer="720" w:gutter="0"/>
          <w:cols w:space="720"/>
          <w:docGrid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174C2C" w:rsidRPr="00BE09F6">
        <w:trPr>
          <w:trHeight w:hRule="exact" w:val="779"/>
          <w:jc w:val="center"/>
        </w:trPr>
        <w:tc>
          <w:tcPr>
            <w:tcW w:w="567" w:type="dxa"/>
            <w:vMerge w:val="restart"/>
            <w:tcBorders>
              <w:top w:val="single" w:sz="12"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r w:rsidRPr="00BE09F6">
              <w:rPr>
                <w:rFonts w:ascii="Times New Roman" w:hAnsi="Times New Roman"/>
                <w:sz w:val="16"/>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r w:rsidRPr="00BE09F6">
              <w:rPr>
                <w:rFonts w:ascii="Times New Roman" w:hAnsi="Times New Roman"/>
                <w:sz w:val="16"/>
                <w:szCs w:val="16"/>
              </w:rPr>
              <w:t>Обращение</w:t>
            </w:r>
          </w:p>
        </w:tc>
        <w:tc>
          <w:tcPr>
            <w:tcW w:w="2976" w:type="dxa"/>
            <w:vMerge w:val="restart"/>
            <w:tcBorders>
              <w:top w:val="single" w:sz="12" w:space="0" w:color="auto"/>
              <w:left w:val="single" w:sz="6" w:space="0" w:color="auto"/>
              <w:bottom w:val="single" w:sz="6" w:space="0" w:color="auto"/>
              <w:right w:val="single" w:sz="6" w:space="0" w:color="auto"/>
            </w:tcBorders>
            <w:vAlign w:val="center"/>
          </w:tcPr>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r w:rsidRPr="00526423">
              <w:rPr>
                <w:rFonts w:ascii="Times New Roman" w:hAnsi="Times New Roman"/>
                <w:sz w:val="16"/>
                <w:szCs w:val="16"/>
              </w:rPr>
              <w:t xml:space="preserve">Фамилия, имя, отчество участника </w:t>
            </w:r>
            <w:r w:rsidR="00AB6D05" w:rsidRPr="00526423">
              <w:rPr>
                <w:rFonts w:ascii="Times New Roman" w:hAnsi="Times New Roman"/>
                <w:sz w:val="16"/>
                <w:szCs w:val="16"/>
              </w:rPr>
              <w:t>экзамена</w:t>
            </w:r>
          </w:p>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p>
        </w:tc>
        <w:tc>
          <w:tcPr>
            <w:tcW w:w="1134" w:type="dxa"/>
            <w:vMerge w:val="restart"/>
            <w:tcBorders>
              <w:top w:val="single" w:sz="12" w:space="0" w:color="auto"/>
              <w:left w:val="single" w:sz="6" w:space="0" w:color="auto"/>
              <w:bottom w:val="single" w:sz="6" w:space="0" w:color="auto"/>
              <w:right w:val="single" w:sz="6" w:space="0" w:color="auto"/>
            </w:tcBorders>
            <w:vAlign w:val="center"/>
          </w:tcPr>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r w:rsidRPr="00526423">
              <w:rPr>
                <w:rFonts w:ascii="Times New Roman" w:hAnsi="Times New Roman"/>
                <w:sz w:val="16"/>
                <w:szCs w:val="16"/>
              </w:rPr>
              <w:t>Номер аудитории</w:t>
            </w:r>
          </w:p>
          <w:p w:rsidR="00174C2C" w:rsidRPr="00526423" w:rsidRDefault="00174C2C" w:rsidP="00BE09F6">
            <w:pPr>
              <w:spacing w:after="0" w:line="240" w:lineRule="auto"/>
              <w:jc w:val="center"/>
              <w:rPr>
                <w:rFonts w:ascii="Times New Roman" w:hAnsi="Times New Roman"/>
                <w:sz w:val="16"/>
                <w:szCs w:val="16"/>
              </w:rPr>
            </w:pPr>
          </w:p>
        </w:tc>
        <w:tc>
          <w:tcPr>
            <w:tcW w:w="2410" w:type="dxa"/>
            <w:vMerge w:val="restart"/>
            <w:tcBorders>
              <w:top w:val="single" w:sz="12" w:space="0" w:color="auto"/>
              <w:left w:val="single" w:sz="6" w:space="0" w:color="auto"/>
              <w:bottom w:val="single" w:sz="6" w:space="0" w:color="auto"/>
              <w:right w:val="single" w:sz="6" w:space="0" w:color="auto"/>
            </w:tcBorders>
            <w:vAlign w:val="center"/>
          </w:tcPr>
          <w:p w:rsidR="00174C2C" w:rsidRPr="00526423" w:rsidRDefault="00174C2C" w:rsidP="00BE09F6">
            <w:pPr>
              <w:spacing w:after="0" w:line="240" w:lineRule="auto"/>
              <w:jc w:val="center"/>
              <w:rPr>
                <w:rFonts w:ascii="Times New Roman" w:hAnsi="Times New Roman"/>
                <w:sz w:val="16"/>
                <w:szCs w:val="16"/>
              </w:rPr>
            </w:pPr>
            <w:r w:rsidRPr="00526423">
              <w:rPr>
                <w:rFonts w:ascii="Times New Roman" w:hAnsi="Times New Roman"/>
                <w:sz w:val="16"/>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r w:rsidRPr="00526423">
              <w:rPr>
                <w:rFonts w:ascii="Times New Roman" w:hAnsi="Times New Roman"/>
                <w:sz w:val="16"/>
                <w:szCs w:val="16"/>
              </w:rPr>
              <w:t>Принятые меры</w:t>
            </w:r>
          </w:p>
          <w:p w:rsidR="00174C2C" w:rsidRPr="00526423" w:rsidRDefault="00174C2C" w:rsidP="00BE09F6">
            <w:pPr>
              <w:spacing w:after="0" w:line="240" w:lineRule="auto"/>
              <w:jc w:val="center"/>
              <w:rPr>
                <w:rFonts w:ascii="Times New Roman" w:hAnsi="Times New Roman"/>
                <w:sz w:val="16"/>
                <w:szCs w:val="16"/>
              </w:rPr>
            </w:pPr>
            <w:r w:rsidRPr="00526423">
              <w:rPr>
                <w:rFonts w:ascii="Times New Roman" w:hAnsi="Times New Roman"/>
                <w:sz w:val="16"/>
                <w:szCs w:val="16"/>
              </w:rPr>
              <w:t>(в соответствующем поле поставить «Х»)</w:t>
            </w:r>
          </w:p>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p>
        </w:tc>
        <w:tc>
          <w:tcPr>
            <w:tcW w:w="1701" w:type="dxa"/>
            <w:vMerge w:val="restart"/>
            <w:tcBorders>
              <w:top w:val="single" w:sz="12" w:space="0" w:color="auto"/>
              <w:left w:val="single" w:sz="6" w:space="0" w:color="auto"/>
              <w:bottom w:val="single" w:sz="6" w:space="0" w:color="auto"/>
              <w:right w:val="single" w:sz="6" w:space="0" w:color="auto"/>
            </w:tcBorders>
            <w:vAlign w:val="center"/>
          </w:tcPr>
          <w:p w:rsidR="00174C2C" w:rsidRPr="00526423" w:rsidRDefault="00174C2C" w:rsidP="00AB6D05">
            <w:pPr>
              <w:spacing w:after="0" w:line="240" w:lineRule="auto"/>
              <w:jc w:val="center"/>
              <w:rPr>
                <w:rFonts w:ascii="Times New Roman" w:hAnsi="Times New Roman"/>
                <w:sz w:val="16"/>
                <w:szCs w:val="16"/>
              </w:rPr>
            </w:pPr>
            <w:r w:rsidRPr="00526423">
              <w:rPr>
                <w:rFonts w:ascii="Times New Roman" w:hAnsi="Times New Roman"/>
                <w:sz w:val="16"/>
                <w:szCs w:val="16"/>
              </w:rPr>
              <w:t xml:space="preserve">Подпись участника </w:t>
            </w:r>
            <w:r w:rsidR="00AB6D05" w:rsidRPr="00526423">
              <w:rPr>
                <w:rFonts w:ascii="Times New Roman" w:hAnsi="Times New Roman"/>
                <w:sz w:val="16"/>
                <w:szCs w:val="16"/>
              </w:rPr>
              <w:t>экзамена</w:t>
            </w:r>
          </w:p>
        </w:tc>
        <w:tc>
          <w:tcPr>
            <w:tcW w:w="1701" w:type="dxa"/>
            <w:vMerge w:val="restart"/>
            <w:tcBorders>
              <w:top w:val="single" w:sz="12" w:space="0" w:color="auto"/>
              <w:left w:val="single" w:sz="6" w:space="0" w:color="auto"/>
              <w:bottom w:val="single" w:sz="6" w:space="0" w:color="auto"/>
              <w:right w:val="single" w:sz="6" w:space="0" w:color="auto"/>
            </w:tcBorders>
            <w:vAlign w:val="center"/>
          </w:tcPr>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p>
          <w:p w:rsidR="00174C2C" w:rsidRPr="00526423" w:rsidRDefault="00174C2C" w:rsidP="00BE09F6">
            <w:pPr>
              <w:spacing w:after="0" w:line="240" w:lineRule="auto"/>
              <w:jc w:val="center"/>
              <w:rPr>
                <w:rFonts w:ascii="Times New Roman" w:hAnsi="Times New Roman"/>
                <w:sz w:val="16"/>
                <w:szCs w:val="16"/>
              </w:rPr>
            </w:pPr>
            <w:r w:rsidRPr="00526423">
              <w:rPr>
                <w:rFonts w:ascii="Times New Roman" w:hAnsi="Times New Roman"/>
                <w:sz w:val="16"/>
                <w:szCs w:val="16"/>
              </w:rPr>
              <w:t>Подпись медицинского работника</w:t>
            </w:r>
          </w:p>
        </w:tc>
      </w:tr>
      <w:tr w:rsidR="00174C2C" w:rsidRPr="00BE09F6" w:rsidTr="00AB6D05">
        <w:trPr>
          <w:trHeight w:hRule="exact" w:val="2214"/>
          <w:jc w:val="center"/>
        </w:trPr>
        <w:tc>
          <w:tcPr>
            <w:tcW w:w="567" w:type="dxa"/>
            <w:vMerge/>
            <w:tcBorders>
              <w:top w:val="single" w:sz="6" w:space="0" w:color="auto"/>
              <w:left w:val="single" w:sz="12"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p>
        </w:tc>
        <w:tc>
          <w:tcPr>
            <w:tcW w:w="851"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время</w:t>
            </w:r>
          </w:p>
        </w:tc>
        <w:tc>
          <w:tcPr>
            <w:tcW w:w="2976" w:type="dxa"/>
            <w:vMerge/>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p>
        </w:tc>
        <w:tc>
          <w:tcPr>
            <w:tcW w:w="1134" w:type="dxa"/>
            <w:vMerge/>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p>
        </w:tc>
        <w:tc>
          <w:tcPr>
            <w:tcW w:w="2410" w:type="dxa"/>
            <w:vMerge/>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p>
        </w:tc>
        <w:tc>
          <w:tcPr>
            <w:tcW w:w="1418" w:type="dxa"/>
            <w:tcBorders>
              <w:top w:val="single" w:sz="6" w:space="0" w:color="auto"/>
              <w:left w:val="single" w:sz="6" w:space="0" w:color="auto"/>
              <w:bottom w:val="single" w:sz="12" w:space="0" w:color="auto"/>
              <w:right w:val="single" w:sz="6" w:space="0" w:color="auto"/>
            </w:tcBorders>
            <w:vAlign w:val="center"/>
          </w:tcPr>
          <w:p w:rsidR="00174C2C" w:rsidRPr="00526423" w:rsidRDefault="00174C2C" w:rsidP="00AB6D05">
            <w:pPr>
              <w:spacing w:after="0" w:line="240" w:lineRule="auto"/>
              <w:jc w:val="center"/>
              <w:rPr>
                <w:rFonts w:ascii="Times New Roman" w:hAnsi="Times New Roman"/>
                <w:sz w:val="16"/>
                <w:szCs w:val="16"/>
              </w:rPr>
            </w:pPr>
            <w:r w:rsidRPr="00526423">
              <w:rPr>
                <w:rFonts w:ascii="Times New Roman" w:hAnsi="Times New Roman"/>
                <w:sz w:val="16"/>
                <w:szCs w:val="16"/>
              </w:rPr>
              <w:t xml:space="preserve">Оказана медицинская помощь, участник </w:t>
            </w:r>
            <w:r w:rsidR="00AB6D05" w:rsidRPr="00526423">
              <w:rPr>
                <w:rFonts w:ascii="Times New Roman" w:hAnsi="Times New Roman"/>
                <w:sz w:val="16"/>
                <w:szCs w:val="16"/>
              </w:rPr>
              <w:t>экзамена</w:t>
            </w:r>
            <w:r w:rsidRPr="00526423">
              <w:rPr>
                <w:rFonts w:ascii="Times New Roman" w:hAnsi="Times New Roman"/>
                <w:sz w:val="16"/>
                <w:szCs w:val="16"/>
              </w:rPr>
              <w:t xml:space="preserve"> 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r w:rsidRPr="00BE09F6">
              <w:rPr>
                <w:rFonts w:ascii="Times New Roman" w:hAnsi="Times New Roman"/>
                <w:sz w:val="16"/>
                <w:szCs w:val="16"/>
              </w:rPr>
              <w:t>Оказана медицинская помощь, и СОСТАВЛЕН АКТ О ДОСРОЧНОМ ЗАВЕРШЕНИИ ЭКЗАМЕНА</w:t>
            </w:r>
          </w:p>
        </w:tc>
        <w:tc>
          <w:tcPr>
            <w:tcW w:w="1701" w:type="dxa"/>
            <w:vMerge/>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p>
        </w:tc>
        <w:tc>
          <w:tcPr>
            <w:tcW w:w="1701" w:type="dxa"/>
            <w:vMerge/>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p>
        </w:tc>
      </w:tr>
      <w:tr w:rsidR="00174C2C" w:rsidRPr="00BE09F6">
        <w:trPr>
          <w:trHeight w:hRule="exact" w:val="227"/>
          <w:jc w:val="center"/>
        </w:trPr>
        <w:tc>
          <w:tcPr>
            <w:tcW w:w="567" w:type="dxa"/>
            <w:tcBorders>
              <w:top w:val="single" w:sz="12" w:space="0" w:color="auto"/>
              <w:left w:val="single" w:sz="12"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1</w:t>
            </w:r>
          </w:p>
        </w:tc>
        <w:tc>
          <w:tcPr>
            <w:tcW w:w="851"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2</w:t>
            </w:r>
          </w:p>
        </w:tc>
        <w:tc>
          <w:tcPr>
            <w:tcW w:w="709"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3</w:t>
            </w:r>
          </w:p>
        </w:tc>
        <w:tc>
          <w:tcPr>
            <w:tcW w:w="2976"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4</w:t>
            </w:r>
          </w:p>
        </w:tc>
        <w:tc>
          <w:tcPr>
            <w:tcW w:w="1134"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5</w:t>
            </w:r>
          </w:p>
        </w:tc>
        <w:tc>
          <w:tcPr>
            <w:tcW w:w="2410"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6</w:t>
            </w:r>
          </w:p>
        </w:tc>
        <w:tc>
          <w:tcPr>
            <w:tcW w:w="1418"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7</w:t>
            </w:r>
          </w:p>
        </w:tc>
        <w:tc>
          <w:tcPr>
            <w:tcW w:w="1418"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8</w:t>
            </w:r>
          </w:p>
        </w:tc>
        <w:tc>
          <w:tcPr>
            <w:tcW w:w="1701"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9</w:t>
            </w:r>
          </w:p>
        </w:tc>
        <w:tc>
          <w:tcPr>
            <w:tcW w:w="1701" w:type="dxa"/>
            <w:tcBorders>
              <w:top w:val="single" w:sz="12"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b/>
                <w:sz w:val="16"/>
                <w:szCs w:val="16"/>
              </w:rPr>
            </w:pPr>
            <w:r w:rsidRPr="00BE09F6">
              <w:rPr>
                <w:rFonts w:ascii="Times New Roman" w:hAnsi="Times New Roman"/>
                <w:b/>
                <w:sz w:val="16"/>
                <w:szCs w:val="16"/>
              </w:rPr>
              <w:t>10</w:t>
            </w:r>
          </w:p>
        </w:tc>
      </w:tr>
      <w:tr w:rsidR="00174C2C" w:rsidRPr="00BE09F6">
        <w:trPr>
          <w:trHeight w:hRule="exact" w:val="397"/>
          <w:jc w:val="center"/>
        </w:trPr>
        <w:tc>
          <w:tcPr>
            <w:tcW w:w="567" w:type="dxa"/>
            <w:tcBorders>
              <w:top w:val="single" w:sz="12"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i/>
                <w:sz w:val="16"/>
                <w:szCs w:val="16"/>
              </w:rPr>
            </w:pPr>
          </w:p>
        </w:tc>
        <w:tc>
          <w:tcPr>
            <w:tcW w:w="851"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i/>
                <w:sz w:val="16"/>
                <w:szCs w:val="16"/>
              </w:rPr>
            </w:pPr>
          </w:p>
        </w:tc>
        <w:tc>
          <w:tcPr>
            <w:tcW w:w="709"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i/>
                <w:sz w:val="16"/>
                <w:szCs w:val="16"/>
              </w:rPr>
            </w:pPr>
          </w:p>
        </w:tc>
        <w:tc>
          <w:tcPr>
            <w:tcW w:w="2976"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i/>
                <w:sz w:val="16"/>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i/>
                <w:sz w:val="16"/>
                <w:szCs w:val="16"/>
              </w:rPr>
            </w:pPr>
          </w:p>
        </w:tc>
        <w:tc>
          <w:tcPr>
            <w:tcW w:w="2410"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i/>
                <w:sz w:val="16"/>
                <w:szCs w:val="16"/>
              </w:rPr>
            </w:pPr>
          </w:p>
        </w:tc>
        <w:tc>
          <w:tcPr>
            <w:tcW w:w="1418"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i/>
                <w:sz w:val="16"/>
                <w:szCs w:val="16"/>
              </w:rPr>
            </w:pPr>
          </w:p>
        </w:tc>
        <w:tc>
          <w:tcPr>
            <w:tcW w:w="1418"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12"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r w:rsidR="00174C2C" w:rsidRPr="00BE09F6">
        <w:trPr>
          <w:trHeight w:hRule="exact" w:val="397"/>
          <w:jc w:val="center"/>
        </w:trPr>
        <w:tc>
          <w:tcPr>
            <w:tcW w:w="567" w:type="dxa"/>
            <w:tcBorders>
              <w:top w:val="single" w:sz="6" w:space="0" w:color="auto"/>
              <w:left w:val="single" w:sz="12"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851"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709"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976"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2410"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418"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c>
          <w:tcPr>
            <w:tcW w:w="1701" w:type="dxa"/>
            <w:tcBorders>
              <w:top w:val="single" w:sz="6" w:space="0" w:color="auto"/>
              <w:left w:val="single" w:sz="6" w:space="0" w:color="auto"/>
              <w:bottom w:val="single" w:sz="12" w:space="0" w:color="auto"/>
              <w:right w:val="single" w:sz="6" w:space="0" w:color="auto"/>
            </w:tcBorders>
            <w:vAlign w:val="center"/>
          </w:tcPr>
          <w:p w:rsidR="00174C2C" w:rsidRPr="00BE09F6" w:rsidRDefault="00174C2C" w:rsidP="00BE09F6">
            <w:pPr>
              <w:spacing w:after="0" w:line="240" w:lineRule="auto"/>
              <w:jc w:val="center"/>
              <w:rPr>
                <w:rFonts w:ascii="Times New Roman" w:hAnsi="Times New Roman"/>
                <w:sz w:val="16"/>
                <w:szCs w:val="16"/>
              </w:rPr>
            </w:pPr>
          </w:p>
        </w:tc>
      </w:tr>
    </w:tbl>
    <w:p w:rsidR="009903A9" w:rsidRDefault="009903A9">
      <w:pPr>
        <w:spacing w:after="0" w:line="240" w:lineRule="auto"/>
        <w:rPr>
          <w:sz w:val="28"/>
          <w:szCs w:val="28"/>
        </w:rPr>
      </w:pPr>
      <w:r>
        <w:rPr>
          <w:sz w:val="28"/>
          <w:szCs w:val="28"/>
        </w:rPr>
        <w:br w:type="page"/>
      </w:r>
    </w:p>
    <w:tbl>
      <w:tblPr>
        <w:tblW w:w="16140" w:type="dxa"/>
        <w:tblLook w:val="01E0" w:firstRow="1" w:lastRow="1" w:firstColumn="1" w:lastColumn="1" w:noHBand="0" w:noVBand="0"/>
      </w:tblPr>
      <w:tblGrid>
        <w:gridCol w:w="11628"/>
        <w:gridCol w:w="4512"/>
      </w:tblGrid>
      <w:tr w:rsidR="009903A9" w:rsidTr="006562B2">
        <w:tc>
          <w:tcPr>
            <w:tcW w:w="11628" w:type="dxa"/>
            <w:shd w:val="clear" w:color="auto" w:fill="auto"/>
          </w:tcPr>
          <w:p w:rsidR="009903A9" w:rsidRDefault="009903A9" w:rsidP="006562B2"/>
        </w:tc>
        <w:tc>
          <w:tcPr>
            <w:tcW w:w="4512" w:type="dxa"/>
            <w:shd w:val="clear" w:color="auto" w:fill="auto"/>
          </w:tcPr>
          <w:p w:rsidR="009903A9" w:rsidRPr="002647FC" w:rsidRDefault="009903A9" w:rsidP="006562B2">
            <w:pPr>
              <w:spacing w:after="0" w:line="240" w:lineRule="auto"/>
              <w:rPr>
                <w:rFonts w:ascii="Times New Roman" w:hAnsi="Times New Roman"/>
                <w:sz w:val="24"/>
                <w:szCs w:val="24"/>
              </w:rPr>
            </w:pPr>
            <w:r w:rsidRPr="002647FC">
              <w:rPr>
                <w:rFonts w:ascii="Times New Roman" w:hAnsi="Times New Roman"/>
                <w:sz w:val="24"/>
                <w:szCs w:val="24"/>
              </w:rPr>
              <w:t xml:space="preserve">Приложение </w:t>
            </w:r>
            <w:r>
              <w:rPr>
                <w:rFonts w:ascii="Times New Roman" w:hAnsi="Times New Roman"/>
                <w:sz w:val="24"/>
                <w:szCs w:val="24"/>
              </w:rPr>
              <w:t>2</w:t>
            </w:r>
          </w:p>
          <w:p w:rsidR="009903A9" w:rsidRDefault="009903A9" w:rsidP="006562B2">
            <w:pPr>
              <w:spacing w:after="0" w:line="240" w:lineRule="auto"/>
              <w:rPr>
                <w:rFonts w:ascii="Times New Roman" w:hAnsi="Times New Roman"/>
                <w:sz w:val="24"/>
                <w:szCs w:val="24"/>
              </w:rPr>
            </w:pPr>
            <w:r w:rsidRPr="002647FC">
              <w:rPr>
                <w:rFonts w:ascii="Times New Roman" w:hAnsi="Times New Roman"/>
                <w:sz w:val="24"/>
                <w:szCs w:val="24"/>
              </w:rPr>
              <w:t>к инструкции для медицинского работника ППЭ</w:t>
            </w:r>
          </w:p>
          <w:p w:rsidR="00C11B6A" w:rsidRDefault="00C11B6A" w:rsidP="006562B2">
            <w:pPr>
              <w:spacing w:after="0" w:line="240" w:lineRule="auto"/>
            </w:pPr>
          </w:p>
        </w:tc>
      </w:tr>
    </w:tbl>
    <w:p w:rsidR="00AE7868" w:rsidRPr="00C11B6A" w:rsidRDefault="009903A9" w:rsidP="009903A9">
      <w:pPr>
        <w:spacing w:after="0" w:line="240" w:lineRule="auto"/>
        <w:jc w:val="center"/>
        <w:rPr>
          <w:rFonts w:ascii="Times New Roman" w:hAnsi="Times New Roman"/>
          <w:b/>
          <w:sz w:val="26"/>
          <w:szCs w:val="26"/>
        </w:rPr>
      </w:pPr>
      <w:r w:rsidRPr="00C11B6A">
        <w:rPr>
          <w:rFonts w:ascii="Times New Roman" w:hAnsi="Times New Roman"/>
          <w:b/>
          <w:sz w:val="26"/>
          <w:szCs w:val="26"/>
        </w:rPr>
        <w:t>Ведомость наличия лекарственных препаратов у участников экза</w:t>
      </w:r>
      <w:r w:rsidR="00FC00F5" w:rsidRPr="00C11B6A">
        <w:rPr>
          <w:rFonts w:ascii="Times New Roman" w:hAnsi="Times New Roman"/>
          <w:b/>
          <w:sz w:val="26"/>
          <w:szCs w:val="26"/>
        </w:rPr>
        <w:t>мена в ППЭ в день проведения экзамена</w:t>
      </w:r>
    </w:p>
    <w:p w:rsidR="00FC00F5" w:rsidRPr="00C11B6A" w:rsidRDefault="00FC00F5" w:rsidP="009903A9">
      <w:pPr>
        <w:spacing w:after="0" w:line="240" w:lineRule="auto"/>
        <w:jc w:val="center"/>
        <w:rPr>
          <w:rFonts w:ascii="Times New Roman" w:hAnsi="Times New Roman"/>
          <w:b/>
          <w:sz w:val="26"/>
          <w:szCs w:val="26"/>
        </w:rPr>
      </w:pPr>
      <w:r w:rsidRPr="00C11B6A">
        <w:rPr>
          <w:rFonts w:ascii="Times New Roman" w:hAnsi="Times New Roman"/>
          <w:b/>
          <w:sz w:val="26"/>
          <w:szCs w:val="26"/>
        </w:rPr>
        <w:t>(заполняется строго при наличии медицинск</w:t>
      </w:r>
      <w:r w:rsidR="00993FCE" w:rsidRPr="00C11B6A">
        <w:rPr>
          <w:rFonts w:ascii="Times New Roman" w:hAnsi="Times New Roman"/>
          <w:b/>
          <w:sz w:val="26"/>
          <w:szCs w:val="26"/>
        </w:rPr>
        <w:t>ой справки</w:t>
      </w:r>
      <w:r w:rsidRPr="00C11B6A">
        <w:rPr>
          <w:rFonts w:ascii="Times New Roman" w:hAnsi="Times New Roman"/>
          <w:b/>
          <w:sz w:val="26"/>
          <w:szCs w:val="26"/>
        </w:rPr>
        <w:t xml:space="preserve"> у участника экзамена)</w:t>
      </w:r>
    </w:p>
    <w:p w:rsidR="00FC00F5" w:rsidRPr="00C11B6A" w:rsidRDefault="00FC00F5" w:rsidP="009903A9">
      <w:pPr>
        <w:spacing w:after="0" w:line="240" w:lineRule="auto"/>
        <w:jc w:val="center"/>
        <w:rPr>
          <w:rFonts w:ascii="Times New Roman" w:hAnsi="Times New Roman"/>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5"/>
        <w:gridCol w:w="992"/>
        <w:gridCol w:w="5245"/>
      </w:tblGrid>
      <w:tr w:rsidR="00FC00F5" w:rsidTr="00FC00F5">
        <w:tc>
          <w:tcPr>
            <w:tcW w:w="1526" w:type="dxa"/>
          </w:tcPr>
          <w:p w:rsidR="00FC00F5" w:rsidRDefault="00FC00F5" w:rsidP="00FC00F5">
            <w:pPr>
              <w:spacing w:after="0" w:line="240" w:lineRule="auto"/>
              <w:rPr>
                <w:rFonts w:ascii="Times New Roman" w:hAnsi="Times New Roman"/>
                <w:sz w:val="28"/>
                <w:szCs w:val="28"/>
              </w:rPr>
            </w:pPr>
            <w:r>
              <w:rPr>
                <w:rFonts w:ascii="Times New Roman" w:hAnsi="Times New Roman"/>
                <w:sz w:val="28"/>
                <w:szCs w:val="28"/>
              </w:rPr>
              <w:t>Код ППЭ</w:t>
            </w:r>
          </w:p>
        </w:tc>
        <w:tc>
          <w:tcPr>
            <w:tcW w:w="2835" w:type="dxa"/>
            <w:tcBorders>
              <w:bottom w:val="single" w:sz="4" w:space="0" w:color="auto"/>
            </w:tcBorders>
          </w:tcPr>
          <w:p w:rsidR="00FC00F5" w:rsidRDefault="00FC00F5" w:rsidP="00FC00F5">
            <w:pPr>
              <w:spacing w:after="0" w:line="240" w:lineRule="auto"/>
              <w:rPr>
                <w:rFonts w:ascii="Times New Roman" w:hAnsi="Times New Roman"/>
                <w:sz w:val="28"/>
                <w:szCs w:val="28"/>
              </w:rPr>
            </w:pPr>
          </w:p>
        </w:tc>
        <w:tc>
          <w:tcPr>
            <w:tcW w:w="992" w:type="dxa"/>
          </w:tcPr>
          <w:p w:rsidR="00FC00F5" w:rsidRDefault="00FC00F5" w:rsidP="00FC00F5">
            <w:pPr>
              <w:spacing w:after="0" w:line="240" w:lineRule="auto"/>
              <w:rPr>
                <w:rFonts w:ascii="Times New Roman" w:hAnsi="Times New Roman"/>
                <w:sz w:val="28"/>
                <w:szCs w:val="28"/>
              </w:rPr>
            </w:pPr>
            <w:r>
              <w:rPr>
                <w:rFonts w:ascii="Times New Roman" w:hAnsi="Times New Roman"/>
                <w:sz w:val="28"/>
                <w:szCs w:val="28"/>
              </w:rPr>
              <w:t xml:space="preserve">Дата </w:t>
            </w:r>
          </w:p>
        </w:tc>
        <w:tc>
          <w:tcPr>
            <w:tcW w:w="5245" w:type="dxa"/>
            <w:tcBorders>
              <w:bottom w:val="single" w:sz="4" w:space="0" w:color="auto"/>
            </w:tcBorders>
          </w:tcPr>
          <w:p w:rsidR="00FC00F5" w:rsidRDefault="00FC00F5" w:rsidP="00FC00F5">
            <w:pPr>
              <w:spacing w:after="0" w:line="240" w:lineRule="auto"/>
              <w:rPr>
                <w:rFonts w:ascii="Times New Roman" w:hAnsi="Times New Roman"/>
                <w:sz w:val="28"/>
                <w:szCs w:val="28"/>
              </w:rPr>
            </w:pPr>
          </w:p>
        </w:tc>
      </w:tr>
    </w:tbl>
    <w:p w:rsidR="00FC00F5" w:rsidRDefault="00FC00F5" w:rsidP="00FC00F5">
      <w:pPr>
        <w:spacing w:after="0" w:line="240" w:lineRule="auto"/>
        <w:rPr>
          <w:rFonts w:ascii="Times New Roman" w:hAnsi="Times New Roman"/>
          <w:sz w:val="28"/>
          <w:szCs w:val="28"/>
        </w:rPr>
      </w:pPr>
    </w:p>
    <w:tbl>
      <w:tblPr>
        <w:tblStyle w:val="a3"/>
        <w:tblW w:w="14992" w:type="dxa"/>
        <w:tblLook w:val="04A0" w:firstRow="1" w:lastRow="0" w:firstColumn="1" w:lastColumn="0" w:noHBand="0" w:noVBand="1"/>
      </w:tblPr>
      <w:tblGrid>
        <w:gridCol w:w="1101"/>
        <w:gridCol w:w="4813"/>
        <w:gridCol w:w="2699"/>
        <w:gridCol w:w="3215"/>
        <w:gridCol w:w="3164"/>
      </w:tblGrid>
      <w:tr w:rsidR="00FC00F5" w:rsidTr="00993FCE">
        <w:tc>
          <w:tcPr>
            <w:tcW w:w="1101" w:type="dxa"/>
          </w:tcPr>
          <w:p w:rsidR="00FC00F5" w:rsidRDefault="00FC00F5" w:rsidP="00FC00F5">
            <w:pPr>
              <w:spacing w:after="0" w:line="240" w:lineRule="auto"/>
              <w:jc w:val="center"/>
              <w:rPr>
                <w:rFonts w:ascii="Times New Roman" w:hAnsi="Times New Roman"/>
                <w:sz w:val="28"/>
                <w:szCs w:val="28"/>
              </w:rPr>
            </w:pPr>
            <w:r>
              <w:rPr>
                <w:rFonts w:ascii="Times New Roman" w:hAnsi="Times New Roman"/>
                <w:sz w:val="28"/>
                <w:szCs w:val="28"/>
              </w:rPr>
              <w:t>№ п/п</w:t>
            </w:r>
          </w:p>
        </w:tc>
        <w:tc>
          <w:tcPr>
            <w:tcW w:w="4813" w:type="dxa"/>
          </w:tcPr>
          <w:p w:rsidR="00FC00F5" w:rsidRDefault="00FC00F5" w:rsidP="00FC00F5">
            <w:pPr>
              <w:spacing w:after="0" w:line="240" w:lineRule="auto"/>
              <w:jc w:val="center"/>
              <w:rPr>
                <w:rFonts w:ascii="Times New Roman" w:hAnsi="Times New Roman"/>
                <w:sz w:val="28"/>
                <w:szCs w:val="28"/>
              </w:rPr>
            </w:pPr>
            <w:r>
              <w:rPr>
                <w:rFonts w:ascii="Times New Roman" w:hAnsi="Times New Roman"/>
                <w:sz w:val="28"/>
                <w:szCs w:val="28"/>
              </w:rPr>
              <w:t>Ф.И.О. участника экзамена</w:t>
            </w:r>
          </w:p>
        </w:tc>
        <w:tc>
          <w:tcPr>
            <w:tcW w:w="2699" w:type="dxa"/>
          </w:tcPr>
          <w:p w:rsidR="00FC00F5" w:rsidRDefault="00FC00F5" w:rsidP="00FC00F5">
            <w:pPr>
              <w:spacing w:after="0" w:line="240" w:lineRule="auto"/>
              <w:jc w:val="center"/>
              <w:rPr>
                <w:rFonts w:ascii="Times New Roman" w:hAnsi="Times New Roman"/>
                <w:sz w:val="28"/>
                <w:szCs w:val="28"/>
              </w:rPr>
            </w:pPr>
            <w:r>
              <w:rPr>
                <w:rFonts w:ascii="Times New Roman" w:hAnsi="Times New Roman"/>
                <w:sz w:val="28"/>
                <w:szCs w:val="28"/>
              </w:rPr>
              <w:t>Номер аудитории / место в аудитории</w:t>
            </w:r>
          </w:p>
        </w:tc>
        <w:tc>
          <w:tcPr>
            <w:tcW w:w="3215" w:type="dxa"/>
          </w:tcPr>
          <w:p w:rsidR="00FC00F5" w:rsidRDefault="00FC00F5" w:rsidP="00FC00F5">
            <w:pPr>
              <w:spacing w:after="0" w:line="240" w:lineRule="auto"/>
              <w:jc w:val="center"/>
              <w:rPr>
                <w:rFonts w:ascii="Times New Roman" w:hAnsi="Times New Roman"/>
                <w:sz w:val="28"/>
                <w:szCs w:val="28"/>
              </w:rPr>
            </w:pPr>
            <w:r>
              <w:rPr>
                <w:rFonts w:ascii="Times New Roman" w:hAnsi="Times New Roman"/>
                <w:sz w:val="28"/>
                <w:szCs w:val="28"/>
              </w:rPr>
              <w:t>Примечание*</w:t>
            </w:r>
          </w:p>
        </w:tc>
        <w:tc>
          <w:tcPr>
            <w:tcW w:w="3164" w:type="dxa"/>
          </w:tcPr>
          <w:p w:rsidR="00FC00F5" w:rsidRDefault="00FC00F5" w:rsidP="00FC00F5">
            <w:pPr>
              <w:spacing w:after="0" w:line="240" w:lineRule="auto"/>
              <w:jc w:val="center"/>
              <w:rPr>
                <w:rFonts w:ascii="Times New Roman" w:hAnsi="Times New Roman"/>
                <w:sz w:val="28"/>
                <w:szCs w:val="28"/>
              </w:rPr>
            </w:pPr>
            <w:r>
              <w:rPr>
                <w:rFonts w:ascii="Times New Roman" w:hAnsi="Times New Roman"/>
                <w:sz w:val="28"/>
                <w:szCs w:val="28"/>
              </w:rPr>
              <w:t>Подпись медицинского работника</w:t>
            </w: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r w:rsidR="00FC00F5" w:rsidTr="00993FCE">
        <w:trPr>
          <w:trHeight w:val="619"/>
        </w:trPr>
        <w:tc>
          <w:tcPr>
            <w:tcW w:w="1101" w:type="dxa"/>
          </w:tcPr>
          <w:p w:rsidR="00FC00F5" w:rsidRDefault="00FC00F5" w:rsidP="00FC00F5">
            <w:pPr>
              <w:spacing w:after="0" w:line="240" w:lineRule="auto"/>
              <w:jc w:val="center"/>
              <w:rPr>
                <w:rFonts w:ascii="Times New Roman" w:hAnsi="Times New Roman"/>
                <w:sz w:val="28"/>
                <w:szCs w:val="28"/>
              </w:rPr>
            </w:pPr>
          </w:p>
        </w:tc>
        <w:tc>
          <w:tcPr>
            <w:tcW w:w="4813" w:type="dxa"/>
          </w:tcPr>
          <w:p w:rsidR="00FC00F5" w:rsidRDefault="00FC00F5" w:rsidP="00FC00F5">
            <w:pPr>
              <w:spacing w:after="0" w:line="240" w:lineRule="auto"/>
              <w:jc w:val="center"/>
              <w:rPr>
                <w:rFonts w:ascii="Times New Roman" w:hAnsi="Times New Roman"/>
                <w:sz w:val="28"/>
                <w:szCs w:val="28"/>
              </w:rPr>
            </w:pPr>
          </w:p>
        </w:tc>
        <w:tc>
          <w:tcPr>
            <w:tcW w:w="2699" w:type="dxa"/>
          </w:tcPr>
          <w:p w:rsidR="00FC00F5" w:rsidRDefault="00FC00F5" w:rsidP="00FC00F5">
            <w:pPr>
              <w:spacing w:after="0" w:line="240" w:lineRule="auto"/>
              <w:jc w:val="center"/>
              <w:rPr>
                <w:rFonts w:ascii="Times New Roman" w:hAnsi="Times New Roman"/>
                <w:sz w:val="28"/>
                <w:szCs w:val="28"/>
              </w:rPr>
            </w:pPr>
          </w:p>
        </w:tc>
        <w:tc>
          <w:tcPr>
            <w:tcW w:w="3215" w:type="dxa"/>
          </w:tcPr>
          <w:p w:rsidR="00FC00F5" w:rsidRDefault="00FC00F5" w:rsidP="00FC00F5">
            <w:pPr>
              <w:spacing w:after="0" w:line="240" w:lineRule="auto"/>
              <w:jc w:val="center"/>
              <w:rPr>
                <w:rFonts w:ascii="Times New Roman" w:hAnsi="Times New Roman"/>
                <w:sz w:val="28"/>
                <w:szCs w:val="28"/>
              </w:rPr>
            </w:pPr>
          </w:p>
        </w:tc>
        <w:tc>
          <w:tcPr>
            <w:tcW w:w="3164" w:type="dxa"/>
          </w:tcPr>
          <w:p w:rsidR="00FC00F5" w:rsidRDefault="00FC00F5" w:rsidP="00FC00F5">
            <w:pPr>
              <w:spacing w:after="0" w:line="240" w:lineRule="auto"/>
              <w:jc w:val="center"/>
              <w:rPr>
                <w:rFonts w:ascii="Times New Roman" w:hAnsi="Times New Roman"/>
                <w:sz w:val="28"/>
                <w:szCs w:val="28"/>
              </w:rPr>
            </w:pPr>
          </w:p>
        </w:tc>
      </w:tr>
    </w:tbl>
    <w:p w:rsidR="00FC00F5" w:rsidRDefault="00FC00F5" w:rsidP="00FC00F5">
      <w:pPr>
        <w:spacing w:after="0" w:line="240" w:lineRule="auto"/>
        <w:rPr>
          <w:rFonts w:ascii="Times New Roman" w:hAnsi="Times New Roman"/>
          <w:sz w:val="28"/>
          <w:szCs w:val="28"/>
        </w:rPr>
      </w:pPr>
    </w:p>
    <w:p w:rsidR="00FC00F5" w:rsidRPr="00FC00F5" w:rsidRDefault="00FC00F5" w:rsidP="00FC00F5">
      <w:pPr>
        <w:spacing w:after="0" w:line="240" w:lineRule="auto"/>
        <w:jc w:val="both"/>
        <w:rPr>
          <w:rFonts w:ascii="Times New Roman" w:hAnsi="Times New Roman"/>
          <w:sz w:val="28"/>
          <w:szCs w:val="28"/>
        </w:rPr>
      </w:pPr>
      <w:r>
        <w:rPr>
          <w:rFonts w:ascii="Times New Roman" w:hAnsi="Times New Roman"/>
          <w:sz w:val="28"/>
          <w:szCs w:val="28"/>
        </w:rPr>
        <w:t>* указывается необходимость приема лекарственного препарата под наб</w:t>
      </w:r>
      <w:r w:rsidR="008252F5">
        <w:rPr>
          <w:rFonts w:ascii="Times New Roman" w:hAnsi="Times New Roman"/>
          <w:sz w:val="28"/>
          <w:szCs w:val="28"/>
        </w:rPr>
        <w:t>людением медицинского работника</w:t>
      </w:r>
      <w:r>
        <w:rPr>
          <w:rFonts w:ascii="Times New Roman" w:hAnsi="Times New Roman"/>
          <w:sz w:val="28"/>
          <w:szCs w:val="28"/>
        </w:rPr>
        <w:t xml:space="preserve"> </w:t>
      </w:r>
    </w:p>
    <w:sectPr w:rsidR="00FC00F5" w:rsidRPr="00FC00F5" w:rsidSect="00AB6D0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B6" w:rsidRDefault="00DB4DB6">
      <w:r>
        <w:separator/>
      </w:r>
    </w:p>
  </w:endnote>
  <w:endnote w:type="continuationSeparator" w:id="0">
    <w:p w:rsidR="00DB4DB6" w:rsidRDefault="00DB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B6" w:rsidRDefault="00DB4DB6">
      <w:r>
        <w:separator/>
      </w:r>
    </w:p>
  </w:footnote>
  <w:footnote w:type="continuationSeparator" w:id="0">
    <w:p w:rsidR="00DB4DB6" w:rsidRDefault="00DB4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0"/>
        </w:tabs>
        <w:ind w:left="900" w:hanging="360"/>
      </w:pPr>
      <w:rPr>
        <w:rFonts w:ascii="Wingdings" w:hAnsi="Wingdings"/>
      </w:rPr>
    </w:lvl>
  </w:abstractNum>
  <w:abstractNum w:abstractNumId="1">
    <w:nsid w:val="03243A60"/>
    <w:multiLevelType w:val="hybridMultilevel"/>
    <w:tmpl w:val="E0A8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57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7868"/>
    <w:rsid w:val="0000473B"/>
    <w:rsid w:val="00024D24"/>
    <w:rsid w:val="00025B0C"/>
    <w:rsid w:val="00041F2C"/>
    <w:rsid w:val="00042B5F"/>
    <w:rsid w:val="00067233"/>
    <w:rsid w:val="00067DE0"/>
    <w:rsid w:val="00072A72"/>
    <w:rsid w:val="00080D65"/>
    <w:rsid w:val="000B098D"/>
    <w:rsid w:val="000B769A"/>
    <w:rsid w:val="000F0133"/>
    <w:rsid w:val="000F7395"/>
    <w:rsid w:val="00103F75"/>
    <w:rsid w:val="00116D38"/>
    <w:rsid w:val="00135C5F"/>
    <w:rsid w:val="00174C2C"/>
    <w:rsid w:val="0019154A"/>
    <w:rsid w:val="001923C6"/>
    <w:rsid w:val="001B2AB9"/>
    <w:rsid w:val="001B492D"/>
    <w:rsid w:val="001B7B99"/>
    <w:rsid w:val="001C5308"/>
    <w:rsid w:val="001F2FE5"/>
    <w:rsid w:val="00206203"/>
    <w:rsid w:val="00225307"/>
    <w:rsid w:val="0023615B"/>
    <w:rsid w:val="002647FC"/>
    <w:rsid w:val="00287C36"/>
    <w:rsid w:val="002913A0"/>
    <w:rsid w:val="0029330F"/>
    <w:rsid w:val="002A4495"/>
    <w:rsid w:val="002D4CCA"/>
    <w:rsid w:val="002E4E4D"/>
    <w:rsid w:val="002F4A71"/>
    <w:rsid w:val="00310BB2"/>
    <w:rsid w:val="00325E55"/>
    <w:rsid w:val="00327F96"/>
    <w:rsid w:val="003442A6"/>
    <w:rsid w:val="00371E0F"/>
    <w:rsid w:val="00387A57"/>
    <w:rsid w:val="003A2111"/>
    <w:rsid w:val="003A5442"/>
    <w:rsid w:val="003B7B70"/>
    <w:rsid w:val="003C10B7"/>
    <w:rsid w:val="003C288B"/>
    <w:rsid w:val="003E53FF"/>
    <w:rsid w:val="0040757D"/>
    <w:rsid w:val="00414519"/>
    <w:rsid w:val="00425E5D"/>
    <w:rsid w:val="004621EE"/>
    <w:rsid w:val="00473B54"/>
    <w:rsid w:val="00485314"/>
    <w:rsid w:val="004B3513"/>
    <w:rsid w:val="00507E77"/>
    <w:rsid w:val="0051087F"/>
    <w:rsid w:val="00515DB2"/>
    <w:rsid w:val="00526423"/>
    <w:rsid w:val="0053164F"/>
    <w:rsid w:val="00541511"/>
    <w:rsid w:val="0055233B"/>
    <w:rsid w:val="0056192B"/>
    <w:rsid w:val="0056387E"/>
    <w:rsid w:val="00582B59"/>
    <w:rsid w:val="0058340F"/>
    <w:rsid w:val="0058649B"/>
    <w:rsid w:val="005A09D0"/>
    <w:rsid w:val="005E54A8"/>
    <w:rsid w:val="005F6078"/>
    <w:rsid w:val="005F73C4"/>
    <w:rsid w:val="00615B36"/>
    <w:rsid w:val="006323B3"/>
    <w:rsid w:val="006517C7"/>
    <w:rsid w:val="0065278E"/>
    <w:rsid w:val="00670D67"/>
    <w:rsid w:val="006775EF"/>
    <w:rsid w:val="006B5A12"/>
    <w:rsid w:val="006C1628"/>
    <w:rsid w:val="006D6C96"/>
    <w:rsid w:val="006F497E"/>
    <w:rsid w:val="007013FE"/>
    <w:rsid w:val="00726A4A"/>
    <w:rsid w:val="00751779"/>
    <w:rsid w:val="00757842"/>
    <w:rsid w:val="00777485"/>
    <w:rsid w:val="00781142"/>
    <w:rsid w:val="007A1D41"/>
    <w:rsid w:val="007C6C66"/>
    <w:rsid w:val="007D26F5"/>
    <w:rsid w:val="007F62D6"/>
    <w:rsid w:val="00814708"/>
    <w:rsid w:val="00821D5D"/>
    <w:rsid w:val="008252F5"/>
    <w:rsid w:val="008418CC"/>
    <w:rsid w:val="00863430"/>
    <w:rsid w:val="00864C9C"/>
    <w:rsid w:val="008A51AA"/>
    <w:rsid w:val="008B5BB4"/>
    <w:rsid w:val="008C21DB"/>
    <w:rsid w:val="008D2EF5"/>
    <w:rsid w:val="008F18D9"/>
    <w:rsid w:val="009040F1"/>
    <w:rsid w:val="00921BF6"/>
    <w:rsid w:val="00930281"/>
    <w:rsid w:val="009540F9"/>
    <w:rsid w:val="00965C80"/>
    <w:rsid w:val="0097415D"/>
    <w:rsid w:val="009903A9"/>
    <w:rsid w:val="00990B3D"/>
    <w:rsid w:val="00993FCE"/>
    <w:rsid w:val="009B7324"/>
    <w:rsid w:val="009C7C4D"/>
    <w:rsid w:val="009E03D3"/>
    <w:rsid w:val="009F413F"/>
    <w:rsid w:val="009F52D6"/>
    <w:rsid w:val="00A1597D"/>
    <w:rsid w:val="00A241C6"/>
    <w:rsid w:val="00A41910"/>
    <w:rsid w:val="00A437EE"/>
    <w:rsid w:val="00A87229"/>
    <w:rsid w:val="00AA29F6"/>
    <w:rsid w:val="00AB6D05"/>
    <w:rsid w:val="00AE7868"/>
    <w:rsid w:val="00B05A69"/>
    <w:rsid w:val="00B554EA"/>
    <w:rsid w:val="00BA2BDC"/>
    <w:rsid w:val="00BC0BBB"/>
    <w:rsid w:val="00BC5825"/>
    <w:rsid w:val="00BE09F6"/>
    <w:rsid w:val="00BF6E2E"/>
    <w:rsid w:val="00C000F4"/>
    <w:rsid w:val="00C00738"/>
    <w:rsid w:val="00C10C30"/>
    <w:rsid w:val="00C11B6A"/>
    <w:rsid w:val="00C3251B"/>
    <w:rsid w:val="00C359D0"/>
    <w:rsid w:val="00C602B4"/>
    <w:rsid w:val="00C93672"/>
    <w:rsid w:val="00CC2386"/>
    <w:rsid w:val="00CD3B5B"/>
    <w:rsid w:val="00D21D69"/>
    <w:rsid w:val="00D27C2D"/>
    <w:rsid w:val="00D327B4"/>
    <w:rsid w:val="00D32FE2"/>
    <w:rsid w:val="00D338CB"/>
    <w:rsid w:val="00D45DDA"/>
    <w:rsid w:val="00D90967"/>
    <w:rsid w:val="00D95066"/>
    <w:rsid w:val="00DB3090"/>
    <w:rsid w:val="00DB4DB6"/>
    <w:rsid w:val="00DC3D9B"/>
    <w:rsid w:val="00DD7E29"/>
    <w:rsid w:val="00DE0AD6"/>
    <w:rsid w:val="00DE7807"/>
    <w:rsid w:val="00DF0F5B"/>
    <w:rsid w:val="00E34AD2"/>
    <w:rsid w:val="00E87803"/>
    <w:rsid w:val="00EC567E"/>
    <w:rsid w:val="00EE7189"/>
    <w:rsid w:val="00F139C6"/>
    <w:rsid w:val="00F54F5B"/>
    <w:rsid w:val="00F552A1"/>
    <w:rsid w:val="00F810B5"/>
    <w:rsid w:val="00FA6CC0"/>
    <w:rsid w:val="00FC00F5"/>
    <w:rsid w:val="00FC1F07"/>
    <w:rsid w:val="00FD362E"/>
    <w:rsid w:val="00FE7FA7"/>
    <w:rsid w:val="00FF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868"/>
    <w:pPr>
      <w:spacing w:after="200" w:line="276" w:lineRule="auto"/>
    </w:pPr>
    <w:rPr>
      <w:rFonts w:ascii="Calibri" w:hAnsi="Calibri"/>
      <w:sz w:val="22"/>
      <w:szCs w:val="22"/>
      <w:lang w:eastAsia="en-US"/>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autoRedefine/>
    <w:qFormat/>
    <w:rsid w:val="00AE7868"/>
    <w:pPr>
      <w:keepNext/>
      <w:keepLines/>
      <w:numPr>
        <w:numId w:val="1"/>
      </w:numPr>
      <w:spacing w:before="60" w:after="120" w:line="240" w:lineRule="auto"/>
      <w:ind w:left="0" w:firstLine="0"/>
      <w:jc w:val="center"/>
      <w:outlineLvl w:val="0"/>
    </w:pPr>
    <w:rPr>
      <w:rFonts w:ascii="Times New Roman" w:eastAsia="Calibri" w:hAnsi="Times New Roman"/>
      <w:b/>
      <w:bCs/>
      <w:sz w:val="32"/>
      <w:szCs w:val="32"/>
      <w:lang w:eastAsia="ru-RU"/>
    </w:rPr>
  </w:style>
  <w:style w:type="paragraph" w:styleId="2">
    <w:name w:val="heading 2"/>
    <w:aliases w:val="Heading 2 Hidden,H2,h2,Numbered text 3,Название Раздела"/>
    <w:basedOn w:val="a"/>
    <w:next w:val="a"/>
    <w:link w:val="20"/>
    <w:autoRedefine/>
    <w:qFormat/>
    <w:rsid w:val="00AE7868"/>
    <w:pPr>
      <w:keepNext/>
      <w:keepLines/>
      <w:numPr>
        <w:ilvl w:val="3"/>
      </w:numPr>
      <w:spacing w:before="240" w:after="120" w:line="240" w:lineRule="auto"/>
      <w:ind w:left="709" w:hanging="360"/>
      <w:outlineLvl w:val="1"/>
    </w:pPr>
    <w:rPr>
      <w:rFonts w:ascii="Times New Roman" w:eastAsia="Calibri" w:hAnsi="Times New Roman"/>
      <w:b/>
      <w:bCs/>
      <w:sz w:val="28"/>
      <w:szCs w:val="26"/>
      <w:lang w:eastAsia="ru-RU"/>
    </w:rPr>
  </w:style>
  <w:style w:type="paragraph" w:styleId="3">
    <w:name w:val="heading 3"/>
    <w:basedOn w:val="a"/>
    <w:next w:val="a"/>
    <w:qFormat/>
    <w:rsid w:val="00AE7868"/>
    <w:pPr>
      <w:keepNext/>
      <w:keepLines/>
      <w:numPr>
        <w:ilvl w:val="2"/>
        <w:numId w:val="1"/>
      </w:numPr>
      <w:spacing w:before="200" w:after="0" w:line="240" w:lineRule="auto"/>
      <w:outlineLvl w:val="2"/>
    </w:pPr>
    <w:rPr>
      <w:rFonts w:ascii="Cambria" w:eastAsia="Calibri" w:hAnsi="Cambria"/>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qFormat/>
    <w:rsid w:val="00AE7868"/>
    <w:pPr>
      <w:keepNext/>
      <w:keepLines/>
      <w:numPr>
        <w:ilvl w:val="3"/>
        <w:numId w:val="1"/>
      </w:numPr>
      <w:spacing w:before="200" w:after="0" w:line="240" w:lineRule="auto"/>
      <w:outlineLvl w:val="3"/>
    </w:pPr>
    <w:rPr>
      <w:rFonts w:ascii="Cambria" w:eastAsia="Calibri" w:hAnsi="Cambria"/>
      <w:b/>
      <w:bCs/>
      <w:i/>
      <w:iCs/>
      <w:color w:val="4F81BD"/>
      <w:sz w:val="24"/>
      <w:szCs w:val="24"/>
      <w:lang w:eastAsia="ru-RU"/>
    </w:rPr>
  </w:style>
  <w:style w:type="paragraph" w:styleId="5">
    <w:name w:val="heading 5"/>
    <w:aliases w:val="Знак,H5,PIM 5,5,ITT t5,PA Pico Section"/>
    <w:basedOn w:val="a"/>
    <w:next w:val="a"/>
    <w:qFormat/>
    <w:rsid w:val="00AE7868"/>
    <w:pPr>
      <w:keepNext/>
      <w:keepLines/>
      <w:numPr>
        <w:ilvl w:val="4"/>
        <w:numId w:val="1"/>
      </w:numPr>
      <w:spacing w:before="200" w:after="0" w:line="240" w:lineRule="auto"/>
      <w:outlineLvl w:val="4"/>
    </w:pPr>
    <w:rPr>
      <w:rFonts w:ascii="Cambria" w:eastAsia="Calibri" w:hAnsi="Cambria"/>
      <w:color w:val="243F60"/>
      <w:sz w:val="24"/>
      <w:szCs w:val="24"/>
      <w:lang w:eastAsia="ru-RU"/>
    </w:rPr>
  </w:style>
  <w:style w:type="paragraph" w:styleId="6">
    <w:name w:val="heading 6"/>
    <w:aliases w:val="H6,PIM 6"/>
    <w:basedOn w:val="a"/>
    <w:next w:val="a"/>
    <w:qFormat/>
    <w:rsid w:val="00AE7868"/>
    <w:pPr>
      <w:keepNext/>
      <w:keepLines/>
      <w:numPr>
        <w:ilvl w:val="5"/>
        <w:numId w:val="1"/>
      </w:numPr>
      <w:spacing w:before="200" w:after="0" w:line="240" w:lineRule="auto"/>
      <w:outlineLvl w:val="5"/>
    </w:pPr>
    <w:rPr>
      <w:rFonts w:ascii="Cambria" w:eastAsia="Calibri" w:hAnsi="Cambria"/>
      <w:i/>
      <w:iCs/>
      <w:color w:val="243F60"/>
      <w:sz w:val="24"/>
      <w:szCs w:val="24"/>
      <w:lang w:eastAsia="ru-RU"/>
    </w:rPr>
  </w:style>
  <w:style w:type="paragraph" w:styleId="7">
    <w:name w:val="heading 7"/>
    <w:basedOn w:val="a"/>
    <w:next w:val="a"/>
    <w:qFormat/>
    <w:rsid w:val="00AE7868"/>
    <w:pPr>
      <w:keepNext/>
      <w:keepLines/>
      <w:numPr>
        <w:ilvl w:val="6"/>
        <w:numId w:val="1"/>
      </w:numPr>
      <w:spacing w:before="200" w:after="0" w:line="240" w:lineRule="auto"/>
      <w:outlineLvl w:val="6"/>
    </w:pPr>
    <w:rPr>
      <w:rFonts w:ascii="Cambria" w:eastAsia="Calibri" w:hAnsi="Cambria"/>
      <w:i/>
      <w:iCs/>
      <w:color w:val="404040"/>
      <w:sz w:val="24"/>
      <w:szCs w:val="24"/>
      <w:lang w:eastAsia="ru-RU"/>
    </w:rPr>
  </w:style>
  <w:style w:type="paragraph" w:styleId="8">
    <w:name w:val="heading 8"/>
    <w:basedOn w:val="a"/>
    <w:next w:val="a"/>
    <w:qFormat/>
    <w:rsid w:val="00AE7868"/>
    <w:pPr>
      <w:keepNext/>
      <w:keepLines/>
      <w:numPr>
        <w:ilvl w:val="7"/>
        <w:numId w:val="1"/>
      </w:numPr>
      <w:spacing w:before="200" w:after="0" w:line="240" w:lineRule="auto"/>
      <w:outlineLvl w:val="7"/>
    </w:pPr>
    <w:rPr>
      <w:rFonts w:ascii="Cambria" w:eastAsia="Calibri" w:hAnsi="Cambria"/>
      <w:color w:val="404040"/>
      <w:sz w:val="20"/>
      <w:szCs w:val="20"/>
      <w:lang w:eastAsia="ru-RU"/>
    </w:rPr>
  </w:style>
  <w:style w:type="paragraph" w:styleId="9">
    <w:name w:val="heading 9"/>
    <w:basedOn w:val="a"/>
    <w:next w:val="a"/>
    <w:qFormat/>
    <w:rsid w:val="00AE7868"/>
    <w:pPr>
      <w:keepNext/>
      <w:keepLines/>
      <w:numPr>
        <w:ilvl w:val="8"/>
        <w:numId w:val="1"/>
      </w:numPr>
      <w:spacing w:before="200" w:after="0" w:line="240" w:lineRule="auto"/>
      <w:outlineLvl w:val="8"/>
    </w:pPr>
    <w:rPr>
      <w:rFonts w:ascii="Cambria" w:eastAsia="Calibri"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Hidden Знак,H2 Знак,h2 Знак,Numbered text 3 Знак,Название Раздела Знак"/>
    <w:link w:val="2"/>
    <w:locked/>
    <w:rsid w:val="00AE7868"/>
    <w:rPr>
      <w:rFonts w:eastAsia="Calibri"/>
      <w:b/>
      <w:bCs/>
      <w:sz w:val="28"/>
      <w:szCs w:val="26"/>
      <w:lang w:val="ru-RU" w:eastAsia="ru-RU" w:bidi="ar-SA"/>
    </w:rPr>
  </w:style>
  <w:style w:type="paragraph" w:customStyle="1" w:styleId="41">
    <w:name w:val="абзац 4.1"/>
    <w:basedOn w:val="a"/>
    <w:rsid w:val="006C1628"/>
    <w:pPr>
      <w:suppressAutoHyphens/>
      <w:spacing w:before="360" w:after="120" w:line="240" w:lineRule="auto"/>
      <w:ind w:left="2701" w:hanging="432"/>
    </w:pPr>
    <w:rPr>
      <w:rFonts w:ascii="Times New Roman" w:eastAsia="Calibri" w:hAnsi="Times New Roman"/>
      <w:b/>
      <w:sz w:val="32"/>
      <w:szCs w:val="24"/>
      <w:lang w:eastAsia="ar-SA"/>
    </w:rPr>
  </w:style>
  <w:style w:type="table" w:styleId="a3">
    <w:name w:val="Table Grid"/>
    <w:basedOn w:val="a1"/>
    <w:rsid w:val="0017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32FE2"/>
    <w:pPr>
      <w:spacing w:after="0" w:line="240" w:lineRule="auto"/>
    </w:pPr>
    <w:rPr>
      <w:rFonts w:cs="Calibri"/>
      <w:sz w:val="16"/>
      <w:szCs w:val="16"/>
    </w:rPr>
  </w:style>
  <w:style w:type="character" w:customStyle="1" w:styleId="a5">
    <w:name w:val="Текст выноски Знак"/>
    <w:basedOn w:val="a0"/>
    <w:link w:val="a4"/>
    <w:rsid w:val="00D32FE2"/>
    <w:rPr>
      <w:rFonts w:ascii="Calibri" w:hAnsi="Calibri" w:cs="Calibri"/>
      <w:sz w:val="16"/>
      <w:szCs w:val="16"/>
      <w:lang w:eastAsia="en-US"/>
    </w:rPr>
  </w:style>
  <w:style w:type="paragraph" w:styleId="a6">
    <w:name w:val="header"/>
    <w:basedOn w:val="a"/>
    <w:link w:val="a7"/>
    <w:rsid w:val="0023615B"/>
    <w:pPr>
      <w:tabs>
        <w:tab w:val="center" w:pos="4677"/>
        <w:tab w:val="right" w:pos="9355"/>
      </w:tabs>
      <w:spacing w:after="0" w:line="240" w:lineRule="auto"/>
    </w:pPr>
  </w:style>
  <w:style w:type="character" w:customStyle="1" w:styleId="a7">
    <w:name w:val="Верхний колонтитул Знак"/>
    <w:basedOn w:val="a0"/>
    <w:link w:val="a6"/>
    <w:rsid w:val="0023615B"/>
    <w:rPr>
      <w:rFonts w:ascii="Calibri" w:hAnsi="Calibri"/>
      <w:sz w:val="22"/>
      <w:szCs w:val="22"/>
      <w:lang w:eastAsia="en-US"/>
    </w:rPr>
  </w:style>
  <w:style w:type="paragraph" w:styleId="a8">
    <w:name w:val="footer"/>
    <w:basedOn w:val="a"/>
    <w:link w:val="a9"/>
    <w:uiPriority w:val="99"/>
    <w:rsid w:val="002361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615B"/>
    <w:rPr>
      <w:rFonts w:ascii="Calibri" w:hAnsi="Calibri"/>
      <w:sz w:val="22"/>
      <w:szCs w:val="22"/>
      <w:lang w:eastAsia="en-US"/>
    </w:rPr>
  </w:style>
  <w:style w:type="paragraph" w:styleId="aa">
    <w:name w:val="No Spacing"/>
    <w:uiPriority w:val="1"/>
    <w:qFormat/>
    <w:rsid w:val="00D27C2D"/>
    <w:rPr>
      <w:sz w:val="24"/>
      <w:szCs w:val="24"/>
    </w:rPr>
  </w:style>
  <w:style w:type="paragraph" w:customStyle="1" w:styleId="Default">
    <w:name w:val="Default"/>
    <w:rsid w:val="001B7B99"/>
    <w:pPr>
      <w:autoSpaceDE w:val="0"/>
      <w:autoSpaceDN w:val="0"/>
      <w:adjustRightInd w:val="0"/>
    </w:pPr>
    <w:rPr>
      <w:color w:val="000000"/>
      <w:sz w:val="24"/>
      <w:szCs w:val="24"/>
    </w:rPr>
  </w:style>
  <w:style w:type="paragraph" w:styleId="ab">
    <w:name w:val="List Paragraph"/>
    <w:basedOn w:val="a"/>
    <w:uiPriority w:val="34"/>
    <w:qFormat/>
    <w:rsid w:val="00414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868"/>
    <w:pPr>
      <w:spacing w:after="200" w:line="276" w:lineRule="auto"/>
    </w:pPr>
    <w:rPr>
      <w:rFonts w:ascii="Calibri" w:hAnsi="Calibri"/>
      <w:sz w:val="22"/>
      <w:szCs w:val="22"/>
      <w:lang w:eastAsia="en-US"/>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autoRedefine/>
    <w:qFormat/>
    <w:rsid w:val="00AE7868"/>
    <w:pPr>
      <w:keepNext/>
      <w:keepLines/>
      <w:numPr>
        <w:numId w:val="1"/>
      </w:numPr>
      <w:spacing w:before="60" w:after="120" w:line="240" w:lineRule="auto"/>
      <w:ind w:left="0" w:firstLine="0"/>
      <w:jc w:val="center"/>
      <w:outlineLvl w:val="0"/>
    </w:pPr>
    <w:rPr>
      <w:rFonts w:ascii="Times New Roman" w:eastAsia="Calibri" w:hAnsi="Times New Roman"/>
      <w:b/>
      <w:bCs/>
      <w:sz w:val="32"/>
      <w:szCs w:val="32"/>
      <w:lang w:eastAsia="ru-RU"/>
    </w:rPr>
  </w:style>
  <w:style w:type="paragraph" w:styleId="2">
    <w:name w:val="heading 2"/>
    <w:aliases w:val="Heading 2 Hidden,H2,h2,Numbered text 3,Название Раздела"/>
    <w:basedOn w:val="a"/>
    <w:next w:val="a"/>
    <w:link w:val="20"/>
    <w:autoRedefine/>
    <w:qFormat/>
    <w:rsid w:val="00AE7868"/>
    <w:pPr>
      <w:keepNext/>
      <w:keepLines/>
      <w:numPr>
        <w:ilvl w:val="3"/>
      </w:numPr>
      <w:spacing w:before="240" w:after="120" w:line="240" w:lineRule="auto"/>
      <w:ind w:left="709" w:hanging="360"/>
      <w:outlineLvl w:val="1"/>
    </w:pPr>
    <w:rPr>
      <w:rFonts w:ascii="Times New Roman" w:eastAsia="Calibri" w:hAnsi="Times New Roman"/>
      <w:b/>
      <w:bCs/>
      <w:sz w:val="28"/>
      <w:szCs w:val="26"/>
      <w:lang w:eastAsia="ru-RU"/>
    </w:rPr>
  </w:style>
  <w:style w:type="paragraph" w:styleId="3">
    <w:name w:val="heading 3"/>
    <w:basedOn w:val="a"/>
    <w:next w:val="a"/>
    <w:qFormat/>
    <w:rsid w:val="00AE7868"/>
    <w:pPr>
      <w:keepNext/>
      <w:keepLines/>
      <w:numPr>
        <w:ilvl w:val="2"/>
        <w:numId w:val="1"/>
      </w:numPr>
      <w:spacing w:before="200" w:after="0" w:line="240" w:lineRule="auto"/>
      <w:outlineLvl w:val="2"/>
    </w:pPr>
    <w:rPr>
      <w:rFonts w:ascii="Cambria" w:eastAsia="Calibri" w:hAnsi="Cambria"/>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qFormat/>
    <w:rsid w:val="00AE7868"/>
    <w:pPr>
      <w:keepNext/>
      <w:keepLines/>
      <w:numPr>
        <w:ilvl w:val="3"/>
        <w:numId w:val="1"/>
      </w:numPr>
      <w:spacing w:before="200" w:after="0" w:line="240" w:lineRule="auto"/>
      <w:outlineLvl w:val="3"/>
    </w:pPr>
    <w:rPr>
      <w:rFonts w:ascii="Cambria" w:eastAsia="Calibri" w:hAnsi="Cambria"/>
      <w:b/>
      <w:bCs/>
      <w:i/>
      <w:iCs/>
      <w:color w:val="4F81BD"/>
      <w:sz w:val="24"/>
      <w:szCs w:val="24"/>
      <w:lang w:eastAsia="ru-RU"/>
    </w:rPr>
  </w:style>
  <w:style w:type="paragraph" w:styleId="5">
    <w:name w:val="heading 5"/>
    <w:aliases w:val="Знак,H5,PIM 5,5,ITT t5,PA Pico Section"/>
    <w:basedOn w:val="a"/>
    <w:next w:val="a"/>
    <w:qFormat/>
    <w:rsid w:val="00AE7868"/>
    <w:pPr>
      <w:keepNext/>
      <w:keepLines/>
      <w:numPr>
        <w:ilvl w:val="4"/>
        <w:numId w:val="1"/>
      </w:numPr>
      <w:spacing w:before="200" w:after="0" w:line="240" w:lineRule="auto"/>
      <w:outlineLvl w:val="4"/>
    </w:pPr>
    <w:rPr>
      <w:rFonts w:ascii="Cambria" w:eastAsia="Calibri" w:hAnsi="Cambria"/>
      <w:color w:val="243F60"/>
      <w:sz w:val="24"/>
      <w:szCs w:val="24"/>
      <w:lang w:eastAsia="ru-RU"/>
    </w:rPr>
  </w:style>
  <w:style w:type="paragraph" w:styleId="6">
    <w:name w:val="heading 6"/>
    <w:aliases w:val="H6,PIM 6"/>
    <w:basedOn w:val="a"/>
    <w:next w:val="a"/>
    <w:qFormat/>
    <w:rsid w:val="00AE7868"/>
    <w:pPr>
      <w:keepNext/>
      <w:keepLines/>
      <w:numPr>
        <w:ilvl w:val="5"/>
        <w:numId w:val="1"/>
      </w:numPr>
      <w:spacing w:before="200" w:after="0" w:line="240" w:lineRule="auto"/>
      <w:outlineLvl w:val="5"/>
    </w:pPr>
    <w:rPr>
      <w:rFonts w:ascii="Cambria" w:eastAsia="Calibri" w:hAnsi="Cambria"/>
      <w:i/>
      <w:iCs/>
      <w:color w:val="243F60"/>
      <w:sz w:val="24"/>
      <w:szCs w:val="24"/>
      <w:lang w:eastAsia="ru-RU"/>
    </w:rPr>
  </w:style>
  <w:style w:type="paragraph" w:styleId="7">
    <w:name w:val="heading 7"/>
    <w:basedOn w:val="a"/>
    <w:next w:val="a"/>
    <w:qFormat/>
    <w:rsid w:val="00AE7868"/>
    <w:pPr>
      <w:keepNext/>
      <w:keepLines/>
      <w:numPr>
        <w:ilvl w:val="6"/>
        <w:numId w:val="1"/>
      </w:numPr>
      <w:spacing w:before="200" w:after="0" w:line="240" w:lineRule="auto"/>
      <w:outlineLvl w:val="6"/>
    </w:pPr>
    <w:rPr>
      <w:rFonts w:ascii="Cambria" w:eastAsia="Calibri" w:hAnsi="Cambria"/>
      <w:i/>
      <w:iCs/>
      <w:color w:val="404040"/>
      <w:sz w:val="24"/>
      <w:szCs w:val="24"/>
      <w:lang w:eastAsia="ru-RU"/>
    </w:rPr>
  </w:style>
  <w:style w:type="paragraph" w:styleId="8">
    <w:name w:val="heading 8"/>
    <w:basedOn w:val="a"/>
    <w:next w:val="a"/>
    <w:qFormat/>
    <w:rsid w:val="00AE7868"/>
    <w:pPr>
      <w:keepNext/>
      <w:keepLines/>
      <w:numPr>
        <w:ilvl w:val="7"/>
        <w:numId w:val="1"/>
      </w:numPr>
      <w:spacing w:before="200" w:after="0" w:line="240" w:lineRule="auto"/>
      <w:outlineLvl w:val="7"/>
    </w:pPr>
    <w:rPr>
      <w:rFonts w:ascii="Cambria" w:eastAsia="Calibri" w:hAnsi="Cambria"/>
      <w:color w:val="404040"/>
      <w:sz w:val="20"/>
      <w:szCs w:val="20"/>
      <w:lang w:eastAsia="ru-RU"/>
    </w:rPr>
  </w:style>
  <w:style w:type="paragraph" w:styleId="9">
    <w:name w:val="heading 9"/>
    <w:basedOn w:val="a"/>
    <w:next w:val="a"/>
    <w:qFormat/>
    <w:rsid w:val="00AE7868"/>
    <w:pPr>
      <w:keepNext/>
      <w:keepLines/>
      <w:numPr>
        <w:ilvl w:val="8"/>
        <w:numId w:val="1"/>
      </w:numPr>
      <w:spacing w:before="200" w:after="0" w:line="240" w:lineRule="auto"/>
      <w:outlineLvl w:val="8"/>
    </w:pPr>
    <w:rPr>
      <w:rFonts w:ascii="Cambria" w:eastAsia="Calibri"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Hidden Знак,H2 Знак,h2 Знак,Numbered text 3 Знак,Название Раздела Знак"/>
    <w:link w:val="2"/>
    <w:locked/>
    <w:rsid w:val="00AE7868"/>
    <w:rPr>
      <w:rFonts w:eastAsia="Calibri"/>
      <w:b/>
      <w:bCs/>
      <w:sz w:val="28"/>
      <w:szCs w:val="26"/>
      <w:lang w:val="ru-RU" w:eastAsia="ru-RU" w:bidi="ar-SA"/>
    </w:rPr>
  </w:style>
  <w:style w:type="paragraph" w:customStyle="1" w:styleId="41">
    <w:name w:val="абзац 4.1"/>
    <w:basedOn w:val="a"/>
    <w:rsid w:val="006C1628"/>
    <w:pPr>
      <w:suppressAutoHyphens/>
      <w:spacing w:before="360" w:after="120" w:line="240" w:lineRule="auto"/>
      <w:ind w:left="2701" w:hanging="432"/>
    </w:pPr>
    <w:rPr>
      <w:rFonts w:ascii="Times New Roman" w:eastAsia="Calibri" w:hAnsi="Times New Roman"/>
      <w:b/>
      <w:sz w:val="32"/>
      <w:szCs w:val="24"/>
      <w:lang w:eastAsia="ar-SA"/>
    </w:rPr>
  </w:style>
  <w:style w:type="table" w:styleId="a3">
    <w:name w:val="Table Grid"/>
    <w:basedOn w:val="a1"/>
    <w:rsid w:val="0017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32FE2"/>
    <w:pPr>
      <w:spacing w:after="0" w:line="240" w:lineRule="auto"/>
    </w:pPr>
    <w:rPr>
      <w:rFonts w:cs="Calibri"/>
      <w:sz w:val="16"/>
      <w:szCs w:val="16"/>
    </w:rPr>
  </w:style>
  <w:style w:type="character" w:customStyle="1" w:styleId="a5">
    <w:name w:val="Текст выноски Знак"/>
    <w:basedOn w:val="a0"/>
    <w:link w:val="a4"/>
    <w:rsid w:val="00D32FE2"/>
    <w:rPr>
      <w:rFonts w:ascii="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275">
      <w:bodyDiv w:val="1"/>
      <w:marLeft w:val="0"/>
      <w:marRight w:val="0"/>
      <w:marTop w:val="0"/>
      <w:marBottom w:val="0"/>
      <w:divBdr>
        <w:top w:val="none" w:sz="0" w:space="0" w:color="auto"/>
        <w:left w:val="none" w:sz="0" w:space="0" w:color="auto"/>
        <w:bottom w:val="none" w:sz="0" w:space="0" w:color="auto"/>
        <w:right w:val="none" w:sz="0" w:space="0" w:color="auto"/>
      </w:divBdr>
    </w:div>
    <w:div w:id="267350459">
      <w:bodyDiv w:val="1"/>
      <w:marLeft w:val="0"/>
      <w:marRight w:val="0"/>
      <w:marTop w:val="0"/>
      <w:marBottom w:val="0"/>
      <w:divBdr>
        <w:top w:val="none" w:sz="0" w:space="0" w:color="auto"/>
        <w:left w:val="none" w:sz="0" w:space="0" w:color="auto"/>
        <w:bottom w:val="none" w:sz="0" w:space="0" w:color="auto"/>
        <w:right w:val="none" w:sz="0" w:space="0" w:color="auto"/>
      </w:divBdr>
    </w:div>
    <w:div w:id="1092243834">
      <w:bodyDiv w:val="1"/>
      <w:marLeft w:val="0"/>
      <w:marRight w:val="0"/>
      <w:marTop w:val="0"/>
      <w:marBottom w:val="0"/>
      <w:divBdr>
        <w:top w:val="none" w:sz="0" w:space="0" w:color="auto"/>
        <w:left w:val="none" w:sz="0" w:space="0" w:color="auto"/>
        <w:bottom w:val="none" w:sz="0" w:space="0" w:color="auto"/>
        <w:right w:val="none" w:sz="0" w:space="0" w:color="auto"/>
      </w:divBdr>
    </w:div>
    <w:div w:id="1314064435">
      <w:bodyDiv w:val="1"/>
      <w:marLeft w:val="0"/>
      <w:marRight w:val="0"/>
      <w:marTop w:val="0"/>
      <w:marBottom w:val="0"/>
      <w:divBdr>
        <w:top w:val="none" w:sz="0" w:space="0" w:color="auto"/>
        <w:left w:val="none" w:sz="0" w:space="0" w:color="auto"/>
        <w:bottom w:val="none" w:sz="0" w:space="0" w:color="auto"/>
        <w:right w:val="none" w:sz="0" w:space="0" w:color="auto"/>
      </w:divBdr>
    </w:div>
    <w:div w:id="20556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69897-1DFB-46FF-9F91-B2A25E68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1203</Words>
  <Characters>8635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ХитринаАГ</dc:creator>
  <cp:lastModifiedBy>Тулина Наталия Владимировна</cp:lastModifiedBy>
  <cp:revision>46</cp:revision>
  <cp:lastPrinted>2020-02-05T05:58:00Z</cp:lastPrinted>
  <dcterms:created xsi:type="dcterms:W3CDTF">2020-01-24T11:05:00Z</dcterms:created>
  <dcterms:modified xsi:type="dcterms:W3CDTF">2021-05-18T13:07:00Z</dcterms:modified>
</cp:coreProperties>
</file>