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3A" w:rsidRDefault="008E0671" w:rsidP="003077D7">
      <w:pPr>
        <w:pStyle w:val="aff3"/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3077D7">
        <w:rPr>
          <w:sz w:val="28"/>
          <w:szCs w:val="28"/>
        </w:rPr>
        <w:t>4</w:t>
      </w:r>
    </w:p>
    <w:p w:rsidR="000D1B6C" w:rsidRDefault="000D1B6C" w:rsidP="003077D7">
      <w:pPr>
        <w:pStyle w:val="aff3"/>
        <w:tabs>
          <w:tab w:val="left" w:pos="7513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образования </w:t>
      </w:r>
    </w:p>
    <w:p w:rsidR="000D1B6C" w:rsidRDefault="000D1B6C" w:rsidP="003077D7">
      <w:pPr>
        <w:pStyle w:val="aff3"/>
        <w:ind w:left="5387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3077D7" w:rsidRDefault="003077D7" w:rsidP="003077D7">
      <w:pPr>
        <w:pStyle w:val="aff3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05.03.2022 № 52/01-04</w:t>
      </w:r>
    </w:p>
    <w:p w:rsidR="002A583A" w:rsidRDefault="002A583A" w:rsidP="002A583A">
      <w:pPr>
        <w:pStyle w:val="aff3"/>
        <w:ind w:firstLine="5670"/>
        <w:rPr>
          <w:sz w:val="28"/>
          <w:szCs w:val="28"/>
        </w:rPr>
      </w:pPr>
    </w:p>
    <w:p w:rsidR="00B278FA" w:rsidRPr="0053135D" w:rsidRDefault="00B278FA" w:rsidP="006F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4E3B" w:rsidRPr="00B86A15" w:rsidRDefault="00581379" w:rsidP="00064E3B">
      <w:pPr>
        <w:pStyle w:val="2"/>
        <w:numPr>
          <w:ilvl w:val="0"/>
          <w:numId w:val="0"/>
        </w:numPr>
        <w:ind w:left="710"/>
        <w:jc w:val="center"/>
      </w:pPr>
      <w:bookmarkStart w:id="1" w:name="_Toc1745326"/>
      <w:r w:rsidRPr="00B86A15">
        <w:t xml:space="preserve">Инструкция </w:t>
      </w:r>
    </w:p>
    <w:p w:rsidR="00397443" w:rsidRDefault="00581379" w:rsidP="00064E3B">
      <w:pPr>
        <w:pStyle w:val="2"/>
        <w:numPr>
          <w:ilvl w:val="0"/>
          <w:numId w:val="0"/>
        </w:numPr>
        <w:ind w:left="710"/>
        <w:jc w:val="center"/>
      </w:pPr>
      <w:r w:rsidRPr="00B86A15">
        <w:t xml:space="preserve">для члена </w:t>
      </w:r>
      <w:r w:rsidR="00064E3B" w:rsidRPr="00B86A15">
        <w:t xml:space="preserve">государственной экзаменационной комиссии </w:t>
      </w:r>
      <w:r w:rsidRPr="00B86A15">
        <w:t xml:space="preserve"> </w:t>
      </w:r>
    </w:p>
    <w:p w:rsidR="00581379" w:rsidRPr="00B86A15" w:rsidRDefault="00581379" w:rsidP="00064E3B">
      <w:pPr>
        <w:pStyle w:val="2"/>
        <w:numPr>
          <w:ilvl w:val="0"/>
          <w:numId w:val="0"/>
        </w:numPr>
        <w:ind w:left="710"/>
        <w:jc w:val="center"/>
      </w:pPr>
      <w:r w:rsidRPr="00B86A15">
        <w:t xml:space="preserve">в </w:t>
      </w:r>
      <w:bookmarkEnd w:id="1"/>
      <w:r w:rsidR="00064E3B" w:rsidRPr="00B86A15">
        <w:t>пункте проведения экзамена</w:t>
      </w:r>
    </w:p>
    <w:p w:rsidR="001D669E" w:rsidRDefault="008F54BE" w:rsidP="001D66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Toc97525690"/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Член </w:t>
      </w:r>
      <w:r w:rsidR="00A612E3" w:rsidRPr="00175156">
        <w:rPr>
          <w:rFonts w:ascii="Times New Roman" w:eastAsia="Times New Roman" w:hAnsi="Times New Roman" w:cs="Times New Roman"/>
          <w:sz w:val="26"/>
          <w:szCs w:val="26"/>
        </w:rPr>
        <w:t>государственной экзаменационной комиссии (далее</w:t>
      </w:r>
      <w:r w:rsidR="00860B22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2E3" w:rsidRPr="00175156">
        <w:rPr>
          <w:rFonts w:ascii="Times New Roman" w:eastAsia="Times New Roman" w:hAnsi="Times New Roman" w:cs="Times New Roman"/>
          <w:sz w:val="26"/>
          <w:szCs w:val="26"/>
        </w:rPr>
        <w:t>- член ГЭК)</w:t>
      </w:r>
      <w:r w:rsidR="00A612E3" w:rsidRPr="001751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8661F" w:rsidRPr="00175156">
        <w:rPr>
          <w:rFonts w:ascii="Times New Roman" w:eastAsia="Times New Roman" w:hAnsi="Times New Roman" w:cs="Times New Roman"/>
          <w:sz w:val="26"/>
          <w:szCs w:val="26"/>
        </w:rPr>
        <w:t>руководствуется в своей работе  требованиями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="00A612E3" w:rsidRPr="00175156">
        <w:rPr>
          <w:rFonts w:ascii="Times New Roman" w:eastAsia="Times New Roman" w:hAnsi="Times New Roman" w:cs="Times New Roman"/>
          <w:sz w:val="26"/>
          <w:szCs w:val="26"/>
        </w:rPr>
        <w:t xml:space="preserve"> проведения государственной итоговой аттестации по </w:t>
      </w:r>
      <w:r w:rsidR="00860B22" w:rsidRPr="00175156">
        <w:rPr>
          <w:rFonts w:ascii="Times New Roman" w:eastAsia="Times New Roman" w:hAnsi="Times New Roman" w:cs="Times New Roman"/>
          <w:sz w:val="26"/>
          <w:szCs w:val="26"/>
        </w:rPr>
        <w:t>образовательным программам среднего общего образования</w:t>
      </w:r>
      <w:r w:rsidR="005F6271" w:rsidRPr="00175156">
        <w:rPr>
          <w:rFonts w:ascii="Times New Roman" w:eastAsia="Times New Roman" w:hAnsi="Times New Roman" w:cs="Times New Roman"/>
          <w:sz w:val="26"/>
          <w:szCs w:val="26"/>
        </w:rPr>
        <w:t>, ут</w:t>
      </w:r>
      <w:r w:rsidR="008A1977" w:rsidRPr="00175156">
        <w:rPr>
          <w:rFonts w:ascii="Times New Roman" w:eastAsia="Times New Roman" w:hAnsi="Times New Roman" w:cs="Times New Roman"/>
          <w:sz w:val="26"/>
          <w:szCs w:val="26"/>
        </w:rPr>
        <w:t>вержден</w:t>
      </w:r>
      <w:r w:rsidR="00C37A92" w:rsidRPr="00175156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="008A1977" w:rsidRPr="00175156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Министерства</w:t>
      </w:r>
      <w:r w:rsidR="005F6271" w:rsidRPr="00175156">
        <w:rPr>
          <w:rFonts w:ascii="Times New Roman" w:eastAsia="Times New Roman" w:hAnsi="Times New Roman" w:cs="Times New Roman"/>
          <w:sz w:val="26"/>
          <w:szCs w:val="26"/>
        </w:rPr>
        <w:t xml:space="preserve"> просвещения </w:t>
      </w:r>
      <w:r w:rsidR="008A1977" w:rsidRPr="00175156">
        <w:rPr>
          <w:rFonts w:ascii="Times New Roman" w:eastAsia="Times New Roman" w:hAnsi="Times New Roman" w:cs="Times New Roman"/>
          <w:sz w:val="26"/>
          <w:szCs w:val="26"/>
        </w:rPr>
        <w:t>Российской Федерации и Федеральной службы по надзору в сфере образования и науки от 07 ноября 2018г. № 190/1512(зарегистрирован Министерством юстиции Российской Федерации 10 декабря 2018 г., регистрационный №52952)</w:t>
      </w:r>
      <w:r w:rsidR="00860B22" w:rsidRPr="00175156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</w:t>
      </w:r>
      <w:r w:rsidR="001D669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753B1A">
        <w:rPr>
          <w:rFonts w:ascii="Times New Roman" w:eastAsia="Times New Roman" w:hAnsi="Times New Roman" w:cs="Times New Roman"/>
          <w:sz w:val="26"/>
          <w:szCs w:val="26"/>
        </w:rPr>
        <w:t xml:space="preserve">правовыми актами и инструктивно-методическими документами Министерства просвещения Российской Федерации, </w:t>
      </w:r>
      <w:r w:rsidR="00753B1A" w:rsidRPr="00175156">
        <w:rPr>
          <w:rFonts w:ascii="Times New Roman" w:eastAsia="Times New Roman" w:hAnsi="Times New Roman" w:cs="Times New Roman"/>
          <w:sz w:val="26"/>
          <w:szCs w:val="26"/>
        </w:rPr>
        <w:t>Федеральной службы по надзору в сфере образования и науки</w:t>
      </w:r>
      <w:r w:rsidR="006B3382">
        <w:rPr>
          <w:rFonts w:ascii="Times New Roman" w:eastAsia="Times New Roman" w:hAnsi="Times New Roman" w:cs="Times New Roman"/>
          <w:sz w:val="26"/>
          <w:szCs w:val="26"/>
        </w:rPr>
        <w:t xml:space="preserve"> (далее-Рособрнадзор)</w:t>
      </w:r>
      <w:r w:rsidR="00753B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1F296B">
        <w:rPr>
          <w:rFonts w:ascii="Times New Roman" w:eastAsia="Times New Roman" w:hAnsi="Times New Roman" w:cs="Times New Roman"/>
          <w:sz w:val="26"/>
          <w:szCs w:val="26"/>
        </w:rPr>
        <w:t xml:space="preserve"> приказами и инструктивными документами департамента образования Ярославской области</w:t>
      </w:r>
      <w:r w:rsidR="00753B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3E9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B6E5E">
        <w:rPr>
          <w:rFonts w:ascii="Times New Roman" w:eastAsia="Times New Roman" w:hAnsi="Times New Roman" w:cs="Times New Roman"/>
          <w:sz w:val="26"/>
          <w:szCs w:val="26"/>
        </w:rPr>
        <w:t>требованиями санитарно-эпидеми</w:t>
      </w:r>
      <w:r w:rsidR="00F93908">
        <w:rPr>
          <w:rFonts w:ascii="Times New Roman" w:eastAsia="Times New Roman" w:hAnsi="Times New Roman" w:cs="Times New Roman"/>
          <w:sz w:val="26"/>
          <w:szCs w:val="26"/>
        </w:rPr>
        <w:t>ологических правил и нормативов</w:t>
      </w:r>
      <w:r w:rsidR="001D669E">
        <w:rPr>
          <w:rStyle w:val="aa"/>
          <w:rFonts w:ascii="Times New Roman" w:eastAsia="Times New Roman" w:hAnsi="Times New Roman"/>
          <w:sz w:val="26"/>
          <w:szCs w:val="26"/>
        </w:rPr>
        <w:footnoteReference w:id="1"/>
      </w:r>
      <w:r w:rsidR="001D66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54BE" w:rsidRPr="00F93908" w:rsidRDefault="008F54BE" w:rsidP="008F5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</w:pPr>
    </w:p>
    <w:p w:rsidR="002C1268" w:rsidRPr="005955B0" w:rsidRDefault="002C1268" w:rsidP="000712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B0">
        <w:rPr>
          <w:rFonts w:ascii="Times New Roman" w:hAnsi="Times New Roman" w:cs="Times New Roman"/>
          <w:b/>
          <w:bCs/>
          <w:sz w:val="26"/>
          <w:szCs w:val="26"/>
        </w:rPr>
        <w:t xml:space="preserve">Член ГЭК </w:t>
      </w:r>
      <w:r w:rsidRPr="005955B0">
        <w:rPr>
          <w:rFonts w:ascii="Times New Roman" w:hAnsi="Times New Roman" w:cs="Times New Roman"/>
          <w:sz w:val="26"/>
          <w:szCs w:val="26"/>
        </w:rPr>
        <w:t>обеспечивает соблюдение требований Порядка</w:t>
      </w:r>
      <w:r w:rsidRPr="005955B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07122F" w:rsidRPr="00175156" w:rsidRDefault="002C1268" w:rsidP="000712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122F" w:rsidRPr="00175156">
        <w:rPr>
          <w:rFonts w:ascii="Times New Roman" w:eastAsia="Times New Roman" w:hAnsi="Times New Roman" w:cs="Times New Roman"/>
          <w:sz w:val="26"/>
          <w:szCs w:val="26"/>
        </w:rPr>
        <w:t>о решению председателя государственной экзаменационной комиссии (далее - председатель ГЭК) не позднее</w:t>
      </w:r>
      <w:r w:rsidR="00CD64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7122F" w:rsidRPr="00175156">
        <w:rPr>
          <w:rFonts w:ascii="Times New Roman" w:eastAsia="Times New Roman" w:hAnsi="Times New Roman" w:cs="Times New Roman"/>
          <w:sz w:val="26"/>
          <w:szCs w:val="26"/>
        </w:rPr>
        <w:t xml:space="preserve">  чем за две недели до начала экзаменов проводит проверку готовности пункта проведения экзамена (далее – ППЭ), в том числе подтверждает настройки станции авторизации для получения пакетов с экзаменационными материалами (далее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07122F" w:rsidRPr="00175156">
        <w:rPr>
          <w:rFonts w:ascii="Times New Roman" w:eastAsia="Times New Roman" w:hAnsi="Times New Roman" w:cs="Times New Roman"/>
          <w:sz w:val="26"/>
          <w:szCs w:val="26"/>
        </w:rPr>
        <w:t xml:space="preserve"> ЭМ)  в ППЭ по сети «Интернет» в зашифрованном виде, обеспечивает расшифровку ЭМ в день экзамена, осуществляет контроль за проведением экзаменов в ППЭ.</w:t>
      </w:r>
    </w:p>
    <w:p w:rsidR="008F54BE" w:rsidRPr="00175156" w:rsidRDefault="00DA4D7F" w:rsidP="00DA4D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        Член ГЭК 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 с </w:t>
      </w:r>
      <w:r w:rsidR="00B9211B" w:rsidRPr="00175156">
        <w:rPr>
          <w:rFonts w:ascii="Times New Roman" w:eastAsia="Times New Roman" w:hAnsi="Times New Roman" w:cs="Times New Roman"/>
          <w:sz w:val="26"/>
          <w:szCs w:val="26"/>
        </w:rPr>
        <w:t>лицами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>, присутствующими в ППЭ</w:t>
      </w:r>
      <w:r w:rsidR="00691C18" w:rsidRPr="001751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 xml:space="preserve"> по </w:t>
      </w:r>
      <w:r w:rsidR="00B9211B" w:rsidRPr="00175156">
        <w:rPr>
          <w:rFonts w:ascii="Times New Roman" w:eastAsia="Times New Roman" w:hAnsi="Times New Roman" w:cs="Times New Roman"/>
          <w:sz w:val="26"/>
          <w:szCs w:val="26"/>
        </w:rPr>
        <w:t>обеспечению соблюдения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11B" w:rsidRPr="00175156">
        <w:rPr>
          <w:rFonts w:ascii="Times New Roman" w:eastAsia="Times New Roman" w:hAnsi="Times New Roman" w:cs="Times New Roman"/>
          <w:sz w:val="26"/>
          <w:szCs w:val="26"/>
        </w:rPr>
        <w:t>требований Порядка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7742" w:rsidRPr="00175156" w:rsidRDefault="00DA4D7F" w:rsidP="00C442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 xml:space="preserve"> случае выявления нарушений Порядка принимает решение об удалении с экзамена участников </w:t>
      </w:r>
      <w:r w:rsidR="00D12F81" w:rsidRPr="00175156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>, а также иных лиц, находящихся в ППЭ, по </w:t>
      </w:r>
      <w:r w:rsidR="0007122F" w:rsidRPr="00175156">
        <w:rPr>
          <w:rFonts w:ascii="Times New Roman" w:eastAsia="Times New Roman" w:hAnsi="Times New Roman" w:cs="Times New Roman"/>
          <w:sz w:val="26"/>
          <w:szCs w:val="26"/>
        </w:rPr>
        <w:t>согласованию с</w:t>
      </w:r>
      <w:r w:rsidR="00714CA1">
        <w:rPr>
          <w:rFonts w:ascii="Times New Roman" w:eastAsia="Times New Roman" w:hAnsi="Times New Roman" w:cs="Times New Roman"/>
          <w:sz w:val="26"/>
          <w:szCs w:val="26"/>
        </w:rPr>
        <w:t xml:space="preserve"> председателем ГЭК 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</w:rPr>
        <w:t>принимает решение об остановке экзамена в П</w:t>
      </w:r>
      <w:r w:rsidR="00247742" w:rsidRPr="00175156">
        <w:rPr>
          <w:rFonts w:ascii="Times New Roman" w:eastAsia="Times New Roman" w:hAnsi="Times New Roman" w:cs="Times New Roman"/>
          <w:sz w:val="26"/>
          <w:szCs w:val="26"/>
        </w:rPr>
        <w:t>ПЭ или отдельных аудиториях ППЭ</w:t>
      </w:r>
      <w:r w:rsidR="005F6271" w:rsidRPr="001751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</w:rPr>
        <w:t>Член ГЭК несет ответственность за:</w:t>
      </w:r>
    </w:p>
    <w:p w:rsidR="00CF2C10" w:rsidRDefault="00CF2C10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корректность выполненных наст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>роек (код региона, код ППЭ, период проведения экзаменов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>на основной и резервной станциях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авторизации в штабе ППЭ, 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>на основных и</w:t>
      </w:r>
      <w:r w:rsidR="00421018" w:rsidRPr="00175156">
        <w:rPr>
          <w:rFonts w:ascii="Times New Roman" w:eastAsia="Times New Roman" w:hAnsi="Times New Roman" w:cs="Times New Roman"/>
          <w:sz w:val="26"/>
          <w:szCs w:val="26"/>
        </w:rPr>
        <w:t xml:space="preserve"> резервных станциях печати ЭМ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 xml:space="preserve"> в аудиториях ППЭ, основной и резервной станциях сканирования в ППЭ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  <w:r w:rsidR="00F93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2C10" w:rsidRPr="00175156" w:rsidRDefault="00CD6490" w:rsidP="00CD64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F2C10" w:rsidRPr="00175156">
        <w:rPr>
          <w:rFonts w:ascii="Times New Roman" w:eastAsia="Times New Roman" w:hAnsi="Times New Roman" w:cs="Times New Roman"/>
          <w:sz w:val="26"/>
          <w:szCs w:val="26"/>
        </w:rPr>
        <w:t>целостность, полноту и сохранность возвратных доставочных пакетов и пакета для руководител</w:t>
      </w:r>
      <w:r w:rsidR="00596337" w:rsidRPr="00175156">
        <w:rPr>
          <w:rFonts w:ascii="Times New Roman" w:eastAsia="Times New Roman" w:hAnsi="Times New Roman" w:cs="Times New Roman"/>
          <w:sz w:val="26"/>
          <w:szCs w:val="26"/>
        </w:rPr>
        <w:t>я ППЭ при передаче их в ППЭ в день экзамена и</w:t>
      </w:r>
      <w:r w:rsidR="002C1268" w:rsidRPr="0017515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96337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доставке ЭМ и сопутствующих материалов из ППЭ </w:t>
      </w:r>
      <w:r w:rsidR="00714CA1">
        <w:rPr>
          <w:rFonts w:ascii="Times New Roman" w:eastAsia="Times New Roman" w:hAnsi="Times New Roman" w:cs="Times New Roman"/>
          <w:sz w:val="26"/>
          <w:szCs w:val="26"/>
        </w:rPr>
        <w:t xml:space="preserve">в региональный центр обработки информации (далее – РЦОИ) </w:t>
      </w:r>
      <w:r w:rsidR="002C1268" w:rsidRPr="0017515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96337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для последующей обработки; </w:t>
      </w:r>
      <w:r w:rsidR="00CF2C10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2C10" w:rsidRPr="00175156" w:rsidRDefault="00596337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качество сканирования ЭМ</w:t>
      </w:r>
      <w:r w:rsidR="00CF2C10"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своевременность проведен</w:t>
      </w:r>
      <w:r w:rsidR="00714CA1">
        <w:rPr>
          <w:rFonts w:ascii="Times New Roman" w:eastAsia="Times New Roman" w:hAnsi="Times New Roman" w:cs="Times New Roman"/>
          <w:sz w:val="26"/>
          <w:szCs w:val="26"/>
        </w:rPr>
        <w:t>ия проверки фактов  нарушения</w:t>
      </w:r>
      <w:r w:rsidR="005A04D7" w:rsidRPr="0017515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орядка в ППЭ в случае подачи участником </w:t>
      </w:r>
      <w:r w:rsidR="003217BD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апелляции </w:t>
      </w:r>
      <w:r w:rsidR="005A04D7" w:rsidRPr="00175156">
        <w:rPr>
          <w:rFonts w:ascii="Times New Roman" w:eastAsia="Times New Roman" w:hAnsi="Times New Roman" w:cs="Times New Roman"/>
          <w:sz w:val="26"/>
          <w:szCs w:val="26"/>
        </w:rPr>
        <w:t>о нарушении установленного Порядка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и предоставление всех материалов для рассмотрения апелляции 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14CA1">
        <w:rPr>
          <w:rFonts w:ascii="Times New Roman" w:eastAsia="Times New Roman" w:hAnsi="Times New Roman" w:cs="Times New Roman"/>
          <w:sz w:val="26"/>
          <w:szCs w:val="26"/>
        </w:rPr>
        <w:t xml:space="preserve">конфликтную комиссию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 в тот же день;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соблюдение информационной безопасности на всех этапах проведения ЕГЭ;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незамедлительное информирование председателя ГЭК о факте компрометации токен</w:t>
      </w:r>
      <w:r w:rsidR="00B61E0E" w:rsidRPr="0017515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члена ГЭК. 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На члена ГЭК возлагается обязанность по фиксированию вс</w:t>
      </w:r>
      <w:r w:rsidR="005A04D7" w:rsidRPr="00175156">
        <w:rPr>
          <w:rFonts w:ascii="Times New Roman" w:eastAsia="Times New Roman" w:hAnsi="Times New Roman" w:cs="Times New Roman"/>
          <w:sz w:val="26"/>
          <w:szCs w:val="26"/>
        </w:rPr>
        <w:t>ех случаев нарушения Порядка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в ППЭ.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Использование токена члена ГЭК </w:t>
      </w:r>
    </w:p>
    <w:p w:rsidR="00781FC4" w:rsidRPr="00175156" w:rsidRDefault="00F60C36" w:rsidP="003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обеспечения проведения ГИА-11 ч</w:t>
      </w:r>
      <w:r w:rsidR="00781FC4" w:rsidRPr="00175156">
        <w:rPr>
          <w:rFonts w:ascii="Times New Roman" w:hAnsi="Times New Roman" w:cs="Times New Roman"/>
          <w:color w:val="000000"/>
          <w:sz w:val="26"/>
          <w:szCs w:val="26"/>
        </w:rPr>
        <w:t>лен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781FC4"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ГЭК </w:t>
      </w:r>
      <w:r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="00781FC4"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заблаговременно получить в РЦОИ токен с записанным ключом шифрования и пин-конверт, в котором  </w:t>
      </w:r>
      <w:r w:rsidR="00781FC4" w:rsidRPr="00175156">
        <w:rPr>
          <w:rFonts w:ascii="Times New Roman" w:hAnsi="Times New Roman" w:cs="Times New Roman"/>
          <w:sz w:val="26"/>
          <w:szCs w:val="26"/>
        </w:rPr>
        <w:t>содержится пароль к токену. Члену ГЭК необходимо иметь при себе токен и пароль к нему на этапах подготовки ППЭ и проведения экзамена.</w:t>
      </w:r>
    </w:p>
    <w:p w:rsidR="00781FC4" w:rsidRPr="007217C2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17C2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внимание! 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7C2">
        <w:rPr>
          <w:rFonts w:ascii="Times New Roman" w:hAnsi="Times New Roman" w:cs="Times New Roman"/>
          <w:color w:val="000000"/>
          <w:sz w:val="26"/>
          <w:szCs w:val="26"/>
        </w:rPr>
        <w:t>Чернила, с помощью которых напечатан пароль в пин-конверте, стираются с течением времени. Члену ГЭК необходимо обеспечить сохранение пин-конверта и пароля для корректного использования токена.</w:t>
      </w:r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утери токена или пароля к токену члену ГЭК необходимо незамедлительно направить служебную записку на электронную почту РЦОИ rcoi@coikko.ru. В служебной записке необходимо указать ФИО члена ГЭК полностью, место работы, мобильный номер телефона, номер токена (по возможности), номер записанного ключа шифрования (по возможности). </w:t>
      </w:r>
    </w:p>
    <w:p w:rsidR="006144FF" w:rsidRPr="00175156" w:rsidRDefault="00781FC4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color w:val="000000"/>
          <w:sz w:val="26"/>
          <w:szCs w:val="26"/>
        </w:rPr>
        <w:t>По итогам проведения экзаменационной кампании члену ГЭК необходимо сдать токен в РЦОИ в соответствии с установленным графиком.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подготовительном этапе проведения ЕГЭ член ГЭК: 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проходит подготовку по порядку исполнения своих обязанностей в период проведения ЕГЭ</w:t>
      </w:r>
      <w:r w:rsidR="005E1587">
        <w:rPr>
          <w:rFonts w:ascii="Times New Roman" w:eastAsia="Times New Roman" w:hAnsi="Times New Roman" w:cs="Times New Roman"/>
          <w:sz w:val="26"/>
          <w:szCs w:val="26"/>
        </w:rPr>
        <w:t>,  в том числе на Учебной платформе ФГБУ «ФЦТ»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0DD6" w:rsidRPr="005955B0" w:rsidRDefault="008F54BE" w:rsidP="005955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5B0">
        <w:rPr>
          <w:rFonts w:ascii="Times New Roman" w:eastAsia="Times New Roman" w:hAnsi="Times New Roman" w:cs="Times New Roman"/>
          <w:sz w:val="26"/>
          <w:szCs w:val="26"/>
        </w:rPr>
        <w:t>знакомится с нормативными правовыми документами,</w:t>
      </w:r>
      <w:r w:rsidR="005E1587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регламентирующими проведение ЕГЭ,</w:t>
      </w:r>
      <w:r w:rsidRPr="005955B0">
        <w:rPr>
          <w:rFonts w:ascii="Times New Roman" w:eastAsia="Times New Roman" w:hAnsi="Times New Roman" w:cs="Times New Roman"/>
          <w:sz w:val="26"/>
          <w:szCs w:val="26"/>
        </w:rPr>
        <w:t xml:space="preserve"> методическими рекомендациями Рособрнадзора</w:t>
      </w:r>
      <w:r w:rsidR="005955B0" w:rsidRPr="005955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955B0">
        <w:rPr>
          <w:rFonts w:ascii="Times New Roman" w:eastAsia="Times New Roman" w:hAnsi="Times New Roman" w:cs="Times New Roman"/>
          <w:sz w:val="26"/>
          <w:szCs w:val="26"/>
        </w:rPr>
        <w:t>инструкцией, определяющей порядок работы члена ГЭК;</w:t>
      </w:r>
      <w:r w:rsidR="00594E1B" w:rsidRPr="00175156">
        <w:rPr>
          <w:sz w:val="26"/>
          <w:szCs w:val="26"/>
        </w:rPr>
        <w:t xml:space="preserve">     </w:t>
      </w:r>
    </w:p>
    <w:p w:rsidR="001D2360" w:rsidRDefault="0007122F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проводит проверку готовности ППЭ не позднее, чем за две недели до начала экзаменов (по решению председателя ГЭК),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интернет-пакетов по сети «Интернет»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lastRenderedPageBreak/>
        <w:t>(для подтверждения настроек достаточно наличия сведений о токене члена ГЭК на федеральном портале, назначение члена ГЭК на экзамены не требуется);</w:t>
      </w:r>
    </w:p>
    <w:p w:rsidR="0007122F" w:rsidRPr="00817591" w:rsidRDefault="001D2360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759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203EC" w:rsidRPr="00817591">
        <w:rPr>
          <w:rFonts w:ascii="Times New Roman" w:eastAsia="Times New Roman" w:hAnsi="Times New Roman" w:cs="Times New Roman"/>
          <w:sz w:val="26"/>
          <w:szCs w:val="26"/>
        </w:rPr>
        <w:t>нтернет</w:t>
      </w:r>
      <w:r w:rsidRPr="00817591">
        <w:rPr>
          <w:rFonts w:ascii="Times New Roman" w:eastAsia="Times New Roman" w:hAnsi="Times New Roman" w:cs="Times New Roman"/>
          <w:sz w:val="26"/>
          <w:szCs w:val="26"/>
        </w:rPr>
        <w:t>-пакеты становятся доступны за 5 рабочих дней до даты экзамена-для основных дней экзаменационного периода, за 3 рабочих дня</w:t>
      </w:r>
      <w:r w:rsidR="008B0710" w:rsidRPr="008175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7591">
        <w:rPr>
          <w:rFonts w:ascii="Times New Roman" w:eastAsia="Times New Roman" w:hAnsi="Times New Roman" w:cs="Times New Roman"/>
          <w:sz w:val="26"/>
          <w:szCs w:val="26"/>
        </w:rPr>
        <w:t>- для резервных дней экзаменационного периода и формируются на основе сведений о распределенных по ППЭ участниках и аудиторном фонде ППЭ;</w:t>
      </w:r>
    </w:p>
    <w:p w:rsidR="001D2360" w:rsidRPr="00817591" w:rsidRDefault="001D2360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7591">
        <w:rPr>
          <w:rFonts w:ascii="Times New Roman" w:eastAsia="Times New Roman" w:hAnsi="Times New Roman" w:cs="Times New Roman"/>
          <w:sz w:val="26"/>
          <w:szCs w:val="26"/>
        </w:rPr>
        <w:t>интернет-пакеты на каждую дату и предмет экзамена должны быть скачаны до начала технической подготовки;</w:t>
      </w:r>
    </w:p>
    <w:p w:rsidR="006D60A0" w:rsidRPr="00175156" w:rsidRDefault="0059633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591">
        <w:rPr>
          <w:rFonts w:ascii="Times New Roman" w:hAnsi="Times New Roman" w:cs="Times New Roman"/>
          <w:sz w:val="26"/>
          <w:szCs w:val="26"/>
        </w:rPr>
        <w:t xml:space="preserve">не ранее </w:t>
      </w:r>
      <w:r w:rsidRPr="00817591">
        <w:rPr>
          <w:rFonts w:ascii="Times New Roman" w:hAnsi="Times New Roman" w:cs="Times New Roman"/>
          <w:b/>
          <w:sz w:val="26"/>
          <w:szCs w:val="26"/>
        </w:rPr>
        <w:t xml:space="preserve">2 рабочих </w:t>
      </w:r>
      <w:r w:rsidR="006D60A0" w:rsidRPr="00817591">
        <w:rPr>
          <w:rFonts w:ascii="Times New Roman" w:hAnsi="Times New Roman" w:cs="Times New Roman"/>
          <w:b/>
          <w:sz w:val="26"/>
          <w:szCs w:val="26"/>
        </w:rPr>
        <w:t xml:space="preserve"> дней</w:t>
      </w:r>
      <w:r w:rsidR="006D60A0" w:rsidRPr="00817591">
        <w:rPr>
          <w:rFonts w:ascii="Times New Roman" w:hAnsi="Times New Roman" w:cs="Times New Roman"/>
          <w:sz w:val="26"/>
          <w:szCs w:val="26"/>
        </w:rPr>
        <w:t xml:space="preserve">, </w:t>
      </w:r>
      <w:r w:rsidR="006D60A0" w:rsidRPr="00817591">
        <w:rPr>
          <w:rFonts w:ascii="Times New Roman" w:hAnsi="Times New Roman" w:cs="Times New Roman"/>
          <w:b/>
          <w:sz w:val="26"/>
          <w:szCs w:val="26"/>
        </w:rPr>
        <w:t>но не позднее 1</w:t>
      </w:r>
      <w:r w:rsidRPr="00817591">
        <w:rPr>
          <w:rFonts w:ascii="Times New Roman" w:hAnsi="Times New Roman" w:cs="Times New Roman"/>
          <w:b/>
          <w:sz w:val="26"/>
          <w:szCs w:val="26"/>
        </w:rPr>
        <w:t>7</w:t>
      </w:r>
      <w:r w:rsidR="006D60A0" w:rsidRPr="00817591">
        <w:rPr>
          <w:rFonts w:ascii="Times New Roman" w:hAnsi="Times New Roman" w:cs="Times New Roman"/>
          <w:b/>
          <w:sz w:val="26"/>
          <w:szCs w:val="26"/>
        </w:rPr>
        <w:t>:00</w:t>
      </w:r>
      <w:r w:rsidR="006D60A0" w:rsidRPr="00817591">
        <w:rPr>
          <w:rFonts w:ascii="Times New Roman" w:hAnsi="Times New Roman" w:cs="Times New Roman"/>
          <w:sz w:val="26"/>
          <w:szCs w:val="26"/>
        </w:rPr>
        <w:t xml:space="preserve"> </w:t>
      </w:r>
      <w:r w:rsidR="008B0710" w:rsidRPr="00817591">
        <w:rPr>
          <w:rFonts w:ascii="Times New Roman" w:hAnsi="Times New Roman" w:cs="Times New Roman"/>
          <w:sz w:val="26"/>
          <w:szCs w:val="26"/>
        </w:rPr>
        <w:t>по местному времени</w:t>
      </w:r>
      <w:r w:rsidR="00C37328" w:rsidRPr="00817591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817591">
        <w:rPr>
          <w:rFonts w:ascii="Times New Roman" w:hAnsi="Times New Roman" w:cs="Times New Roman"/>
          <w:sz w:val="26"/>
          <w:szCs w:val="26"/>
        </w:rPr>
        <w:t>календарного дня предшествующего дню экзамена</w:t>
      </w:r>
      <w:r w:rsidR="007A19B6" w:rsidRPr="00817591">
        <w:rPr>
          <w:rFonts w:ascii="Times New Roman" w:hAnsi="Times New Roman" w:cs="Times New Roman"/>
          <w:sz w:val="26"/>
          <w:szCs w:val="26"/>
        </w:rPr>
        <w:t xml:space="preserve"> член ГЭК контролирует наличие и соответствующую подготовку помещений, организуемых на территории образовательной организации, на базе к</w:t>
      </w:r>
      <w:r w:rsidR="00C37328" w:rsidRPr="00817591">
        <w:rPr>
          <w:rFonts w:ascii="Times New Roman" w:hAnsi="Times New Roman" w:cs="Times New Roman"/>
          <w:sz w:val="26"/>
          <w:szCs w:val="26"/>
        </w:rPr>
        <w:t>о</w:t>
      </w:r>
      <w:r w:rsidR="007A19B6" w:rsidRPr="00817591">
        <w:rPr>
          <w:rFonts w:ascii="Times New Roman" w:hAnsi="Times New Roman" w:cs="Times New Roman"/>
          <w:sz w:val="26"/>
          <w:szCs w:val="26"/>
        </w:rPr>
        <w:t>торой действует ППЭ</w:t>
      </w:r>
      <w:r w:rsidRPr="00817591">
        <w:rPr>
          <w:rFonts w:ascii="Times New Roman" w:hAnsi="Times New Roman" w:cs="Times New Roman"/>
          <w:sz w:val="26"/>
          <w:szCs w:val="26"/>
        </w:rPr>
        <w:t>,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совместно с руководителем ППЭ и техническим специалистом проводит контроль технической готовности ППЭ, в том числе:</w:t>
      </w:r>
    </w:p>
    <w:p w:rsidR="006D60A0" w:rsidRPr="00175156" w:rsidRDefault="00C37328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основной и резервной станции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 xml:space="preserve"> авторизации в Штабе ППЭ:</w:t>
      </w:r>
    </w:p>
    <w:p w:rsidR="006D60A0" w:rsidRPr="00175156" w:rsidRDefault="003916FA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проверяет настройки станций</w:t>
      </w:r>
      <w:r w:rsidR="006D60A0" w:rsidRPr="00175156">
        <w:rPr>
          <w:rFonts w:ascii="Times New Roman" w:hAnsi="Times New Roman" w:cs="Times New Roman"/>
          <w:sz w:val="26"/>
          <w:szCs w:val="26"/>
        </w:rPr>
        <w:t>: код региона</w:t>
      </w:r>
      <w:r w:rsidR="00227F8E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227F8E" w:rsidRPr="00175156">
        <w:rPr>
          <w:rFonts w:ascii="Times New Roman" w:eastAsia="Calibri" w:hAnsi="Times New Roman" w:cs="Times New Roman"/>
          <w:sz w:val="26"/>
          <w:szCs w:val="26"/>
        </w:rPr>
        <w:t>(впечатывается в ДБО №</w:t>
      </w:r>
      <w:r w:rsidR="001D02AB" w:rsidRPr="00175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7F8E" w:rsidRPr="00175156">
        <w:rPr>
          <w:rFonts w:ascii="Times New Roman" w:eastAsia="Calibri" w:hAnsi="Times New Roman" w:cs="Times New Roman"/>
          <w:sz w:val="26"/>
          <w:szCs w:val="26"/>
        </w:rPr>
        <w:t>2)</w:t>
      </w:r>
      <w:r w:rsidR="00596337" w:rsidRPr="00175156">
        <w:rPr>
          <w:rFonts w:ascii="Times New Roman" w:hAnsi="Times New Roman" w:cs="Times New Roman"/>
          <w:sz w:val="26"/>
          <w:szCs w:val="26"/>
        </w:rPr>
        <w:t xml:space="preserve">, код ППЭ, </w:t>
      </w:r>
      <w:r w:rsidR="007A7ABF">
        <w:rPr>
          <w:rFonts w:ascii="Times New Roman" w:hAnsi="Times New Roman" w:cs="Times New Roman"/>
          <w:sz w:val="26"/>
          <w:szCs w:val="26"/>
        </w:rPr>
        <w:t xml:space="preserve">номер компьютера – уникальный для ППЭ номер компьютера (ноутбука), </w:t>
      </w:r>
      <w:r w:rsidR="00596337" w:rsidRPr="00175156">
        <w:rPr>
          <w:rFonts w:ascii="Times New Roman" w:hAnsi="Times New Roman" w:cs="Times New Roman"/>
          <w:sz w:val="26"/>
          <w:szCs w:val="26"/>
        </w:rPr>
        <w:t>период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проведения экзаменов, признак резервной станции для резервной станции</w:t>
      </w:r>
      <w:r w:rsidR="001D02A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1D02AB" w:rsidRPr="005955B0">
        <w:rPr>
          <w:rFonts w:ascii="Times New Roman" w:hAnsi="Times New Roman" w:cs="Times New Roman"/>
          <w:sz w:val="26"/>
          <w:szCs w:val="26"/>
        </w:rPr>
        <w:t>авторизации</w:t>
      </w:r>
      <w:r w:rsidR="006D60A0" w:rsidRPr="00175156">
        <w:rPr>
          <w:rFonts w:ascii="Times New Roman" w:hAnsi="Times New Roman" w:cs="Times New Roman"/>
          <w:sz w:val="26"/>
          <w:szCs w:val="26"/>
        </w:rPr>
        <w:t>;</w:t>
      </w:r>
    </w:p>
    <w:p w:rsidR="001D02AB" w:rsidRPr="00E35920" w:rsidRDefault="003916FA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1D02AB" w:rsidRPr="00E35920">
        <w:rPr>
          <w:rFonts w:ascii="Times New Roman" w:hAnsi="Times New Roman" w:cs="Times New Roman"/>
          <w:sz w:val="26"/>
          <w:szCs w:val="26"/>
        </w:rPr>
        <w:t>тип основного и резервного каналов доступа к сети «Интернет» (либо зафиксировать отсутствие резервного канала доступа к сети «Интернет»);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системного времени;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наличие соединения со специализированным федеральным порталом по основному и резервному каналу доступа в сеть «Интернет»;</w:t>
      </w:r>
    </w:p>
    <w:p w:rsidR="00BA5DA9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выполняет авторизацию на специализированном федеральном портале с использованием токена члена ГЭК: член ГЭК должен подключить токен к рабочей станции и ввести пароль доступа к нему; 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по результатам авторизации убеждается в наличи</w:t>
      </w:r>
      <w:r w:rsidR="00831E0B" w:rsidRPr="00175156">
        <w:rPr>
          <w:rFonts w:ascii="Times New Roman" w:hAnsi="Times New Roman" w:cs="Times New Roman"/>
          <w:sz w:val="26"/>
          <w:szCs w:val="26"/>
        </w:rPr>
        <w:t>и</w:t>
      </w:r>
      <w:r w:rsidRPr="00175156">
        <w:rPr>
          <w:rFonts w:ascii="Times New Roman" w:hAnsi="Times New Roman" w:cs="Times New Roman"/>
          <w:sz w:val="26"/>
          <w:szCs w:val="26"/>
        </w:rPr>
        <w:t xml:space="preserve"> назначения на выбранную дату экзамена в указанный в настройках ППЭ;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Важно!</w:t>
      </w:r>
      <w:r w:rsidRPr="00175156">
        <w:rPr>
          <w:rFonts w:ascii="Times New Roman" w:hAnsi="Times New Roman" w:cs="Times New Roman"/>
          <w:sz w:val="26"/>
          <w:szCs w:val="26"/>
        </w:rPr>
        <w:t xml:space="preserve"> Все Члены ГЭК, назначенные на экзамен</w:t>
      </w:r>
      <w:r w:rsidR="00227F8E" w:rsidRPr="00175156">
        <w:rPr>
          <w:rFonts w:ascii="Times New Roman" w:hAnsi="Times New Roman" w:cs="Times New Roman"/>
          <w:sz w:val="26"/>
          <w:szCs w:val="26"/>
        </w:rPr>
        <w:t>,</w:t>
      </w:r>
      <w:r w:rsidRPr="00175156">
        <w:rPr>
          <w:rFonts w:ascii="Times New Roman" w:hAnsi="Times New Roman" w:cs="Times New Roman"/>
          <w:sz w:val="26"/>
          <w:szCs w:val="26"/>
        </w:rPr>
        <w:t xml:space="preserve"> должны пройти авторизацию в ППЭ, в который они назначены, не ранее 2 рабочих дней до дня проведения экзамена и не позднее 1</w:t>
      </w:r>
      <w:r w:rsidR="00AB0F8F" w:rsidRPr="00175156">
        <w:rPr>
          <w:rFonts w:ascii="Times New Roman" w:hAnsi="Times New Roman" w:cs="Times New Roman"/>
          <w:sz w:val="26"/>
          <w:szCs w:val="26"/>
        </w:rPr>
        <w:t>7</w:t>
      </w:r>
      <w:r w:rsidRPr="00175156">
        <w:rPr>
          <w:rFonts w:ascii="Times New Roman" w:hAnsi="Times New Roman" w:cs="Times New Roman"/>
          <w:sz w:val="26"/>
          <w:szCs w:val="26"/>
        </w:rPr>
        <w:t>:00 календарного дня</w:t>
      </w:r>
      <w:r w:rsidR="00227F8E" w:rsidRPr="00175156">
        <w:rPr>
          <w:rFonts w:ascii="Times New Roman" w:hAnsi="Times New Roman" w:cs="Times New Roman"/>
          <w:sz w:val="26"/>
          <w:szCs w:val="26"/>
        </w:rPr>
        <w:t>,</w:t>
      </w:r>
      <w:r w:rsidRPr="00175156">
        <w:rPr>
          <w:rFonts w:ascii="Times New Roman" w:hAnsi="Times New Roman" w:cs="Times New Roman"/>
          <w:sz w:val="26"/>
          <w:szCs w:val="26"/>
        </w:rPr>
        <w:t xml:space="preserve"> предшествующего дню экзамена.</w:t>
      </w:r>
    </w:p>
    <w:p w:rsidR="006D60A0" w:rsidRPr="00175156" w:rsidRDefault="00227F8E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о</w:t>
      </w:r>
      <w:r w:rsidR="006D60A0" w:rsidRPr="00175156">
        <w:rPr>
          <w:rFonts w:ascii="Times New Roman" w:hAnsi="Times New Roman" w:cs="Times New Roman"/>
          <w:sz w:val="26"/>
          <w:szCs w:val="26"/>
        </w:rPr>
        <w:t>ценивает качество тестовой печати ДБО № 2</w:t>
      </w:r>
      <w:r w:rsidR="00C37328">
        <w:rPr>
          <w:rFonts w:ascii="Times New Roman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75156">
        <w:rPr>
          <w:rFonts w:ascii="Times New Roman" w:hAnsi="Times New Roman" w:cs="Times New Roman"/>
          <w:sz w:val="26"/>
          <w:szCs w:val="26"/>
        </w:rPr>
        <w:t>,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Calibri" w:hAnsi="Times New Roman" w:cs="Times New Roman"/>
          <w:sz w:val="26"/>
          <w:szCs w:val="26"/>
        </w:rPr>
        <w:t>в том числе ДБО № 2 по китайскому языку, в случае проведения в ППЭ экзамена по китайскому языку: на тестовом бланке отсутствуют белые и темные полосы; черные квадраты (реперы) напечатаны целиком, штрихкоды и QR-код хорошо читаемы и четко пропечатаны, на тестовом ДБО № 2 по кита</w:t>
      </w:r>
      <w:r w:rsidR="00AB0F8F" w:rsidRPr="00175156">
        <w:rPr>
          <w:rFonts w:ascii="Times New Roman" w:eastAsia="Calibri" w:hAnsi="Times New Roman" w:cs="Times New Roman"/>
          <w:sz w:val="26"/>
          <w:szCs w:val="26"/>
        </w:rPr>
        <w:t>йскому языку заполнены поля «Код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предмета» и «Название предмета»</w:t>
      </w:r>
      <w:r w:rsidR="00831E0B" w:rsidRPr="00175156">
        <w:rPr>
          <w:rFonts w:ascii="Times New Roman" w:hAnsi="Times New Roman" w:cs="Times New Roman"/>
          <w:sz w:val="26"/>
          <w:szCs w:val="26"/>
        </w:rPr>
        <w:t>;</w:t>
      </w:r>
    </w:p>
    <w:p w:rsidR="00AB0F8F" w:rsidRPr="00175156" w:rsidRDefault="00AB0F8F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наличие соединения с сервером РЦОИ по основному и резервному каналу доступа в сеть «Интернет»;</w:t>
      </w:r>
    </w:p>
    <w:p w:rsidR="00B278FA" w:rsidRPr="00175156" w:rsidRDefault="00AB0F8F" w:rsidP="005F6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наличие подтверждения от РЦОИ по переданному при проведении технической подготовки тестовому пакету сканирования (статус тестового пакета ск</w:t>
      </w:r>
      <w:r w:rsidR="00CD6490">
        <w:rPr>
          <w:rFonts w:ascii="Times New Roman" w:hAnsi="Times New Roman" w:cs="Times New Roman"/>
          <w:sz w:val="26"/>
          <w:szCs w:val="26"/>
        </w:rPr>
        <w:t>анирования принимает значение «П</w:t>
      </w:r>
      <w:r w:rsidRPr="00175156">
        <w:rPr>
          <w:rFonts w:ascii="Times New Roman" w:hAnsi="Times New Roman" w:cs="Times New Roman"/>
          <w:sz w:val="26"/>
          <w:szCs w:val="26"/>
        </w:rPr>
        <w:t>одтвержден»</w:t>
      </w:r>
      <w:r w:rsidR="00C37328">
        <w:rPr>
          <w:rFonts w:ascii="Times New Roman" w:hAnsi="Times New Roman" w:cs="Times New Roman"/>
          <w:sz w:val="26"/>
          <w:szCs w:val="26"/>
        </w:rPr>
        <w:t>)</w:t>
      </w:r>
      <w:r w:rsidRPr="00175156">
        <w:rPr>
          <w:rFonts w:ascii="Times New Roman" w:hAnsi="Times New Roman" w:cs="Times New Roman"/>
          <w:sz w:val="26"/>
          <w:szCs w:val="26"/>
        </w:rPr>
        <w:t>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8D7E32" w:rsidRPr="00175156" w:rsidRDefault="008D7E32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на основной станции авторизации в Штабе ППЭ:</w:t>
      </w:r>
    </w:p>
    <w:p w:rsidR="008D7E32" w:rsidRPr="00175156" w:rsidRDefault="008D7E32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скачивание пакета с сертификатами специалистов РЦОИ для загрузки на основную и резервную станцию сканирования в ППЭ.</w:t>
      </w:r>
    </w:p>
    <w:p w:rsidR="006D60A0" w:rsidRPr="00175156" w:rsidRDefault="006A26B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lastRenderedPageBreak/>
        <w:t>на каждой станции печати ЭМ</w:t>
      </w:r>
      <w:r w:rsidR="008D7E32" w:rsidRPr="00175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 xml:space="preserve"> в каждой аудитории проведения, назначенной на экзамен, и резервны</w:t>
      </w:r>
      <w:r w:rsidRPr="00175156">
        <w:rPr>
          <w:rFonts w:ascii="Times New Roman" w:hAnsi="Times New Roman" w:cs="Times New Roman"/>
          <w:b/>
          <w:sz w:val="26"/>
          <w:szCs w:val="26"/>
        </w:rPr>
        <w:t>х станциях печати ЭМ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>:</w:t>
      </w:r>
    </w:p>
    <w:p w:rsidR="00F52338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проверяет настройки </w:t>
      </w:r>
      <w:r w:rsidR="00F52338">
        <w:rPr>
          <w:rFonts w:ascii="Times New Roman" w:hAnsi="Times New Roman" w:cs="Times New Roman"/>
          <w:sz w:val="26"/>
          <w:szCs w:val="26"/>
        </w:rPr>
        <w:t>станции</w:t>
      </w:r>
      <w:r w:rsidRPr="00175156">
        <w:rPr>
          <w:rFonts w:ascii="Times New Roman" w:hAnsi="Times New Roman" w:cs="Times New Roman"/>
          <w:sz w:val="26"/>
          <w:szCs w:val="26"/>
        </w:rPr>
        <w:t>: код региона, код</w:t>
      </w:r>
      <w:r w:rsidR="00F52338">
        <w:rPr>
          <w:rFonts w:ascii="Times New Roman" w:hAnsi="Times New Roman" w:cs="Times New Roman"/>
          <w:sz w:val="26"/>
          <w:szCs w:val="26"/>
        </w:rPr>
        <w:t xml:space="preserve"> ППЭ (впечатываются в бланки участников экзамена</w:t>
      </w:r>
      <w:r w:rsidRPr="00175156">
        <w:rPr>
          <w:rFonts w:ascii="Times New Roman" w:hAnsi="Times New Roman" w:cs="Times New Roman"/>
          <w:sz w:val="26"/>
          <w:szCs w:val="26"/>
        </w:rPr>
        <w:t>),</w:t>
      </w:r>
      <w:r w:rsidR="00F52338">
        <w:rPr>
          <w:rFonts w:ascii="Times New Roman" w:hAnsi="Times New Roman" w:cs="Times New Roman"/>
          <w:sz w:val="26"/>
          <w:szCs w:val="26"/>
        </w:rPr>
        <w:t xml:space="preserve"> номер компьютера</w:t>
      </w:r>
      <w:r w:rsidR="00871B03">
        <w:rPr>
          <w:rFonts w:ascii="Times New Roman" w:hAnsi="Times New Roman" w:cs="Times New Roman"/>
          <w:sz w:val="26"/>
          <w:szCs w:val="26"/>
        </w:rPr>
        <w:t xml:space="preserve"> </w:t>
      </w:r>
      <w:r w:rsidR="00D72435">
        <w:rPr>
          <w:rFonts w:ascii="Times New Roman" w:hAnsi="Times New Roman" w:cs="Times New Roman"/>
          <w:sz w:val="26"/>
          <w:szCs w:val="26"/>
        </w:rPr>
        <w:t>–уникальный для ППЭ номер компьютера</w:t>
      </w:r>
      <w:r w:rsidR="00C70401">
        <w:rPr>
          <w:rFonts w:ascii="Times New Roman" w:hAnsi="Times New Roman" w:cs="Times New Roman"/>
          <w:sz w:val="26"/>
          <w:szCs w:val="26"/>
        </w:rPr>
        <w:t xml:space="preserve"> </w:t>
      </w:r>
      <w:r w:rsidR="00D72435">
        <w:rPr>
          <w:rFonts w:ascii="Times New Roman" w:hAnsi="Times New Roman" w:cs="Times New Roman"/>
          <w:sz w:val="26"/>
          <w:szCs w:val="26"/>
        </w:rPr>
        <w:t>(ноутбука);</w:t>
      </w:r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0A0" w:rsidRPr="00175156" w:rsidRDefault="00F52338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проверяет настройки </w:t>
      </w:r>
      <w:r w:rsidRPr="00175156">
        <w:rPr>
          <w:rFonts w:ascii="Times New Roman" w:hAnsi="Times New Roman" w:cs="Times New Roman"/>
          <w:sz w:val="26"/>
          <w:szCs w:val="26"/>
        </w:rPr>
        <w:t>экзамена по соответствующему учебному предмету</w:t>
      </w:r>
      <w:r w:rsidR="00C70401">
        <w:rPr>
          <w:rFonts w:ascii="Times New Roman" w:hAnsi="Times New Roman" w:cs="Times New Roman"/>
          <w:sz w:val="26"/>
          <w:szCs w:val="26"/>
        </w:rPr>
        <w:t>:</w:t>
      </w:r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>номер аудитории (для резервных станций номер аудитории не указывается), признак резервной станции для резервной станции</w:t>
      </w:r>
      <w:r w:rsidR="001D02AB" w:rsidRPr="00175156">
        <w:rPr>
          <w:rFonts w:ascii="Times New Roman" w:hAnsi="Times New Roman" w:cs="Times New Roman"/>
          <w:sz w:val="26"/>
          <w:szCs w:val="26"/>
        </w:rPr>
        <w:t xml:space="preserve"> печати ЭМ</w:t>
      </w:r>
      <w:r w:rsidR="006D60A0" w:rsidRPr="00175156">
        <w:rPr>
          <w:rFonts w:ascii="Times New Roman" w:hAnsi="Times New Roman" w:cs="Times New Roman"/>
          <w:sz w:val="26"/>
          <w:szCs w:val="26"/>
        </w:rPr>
        <w:t>,</w:t>
      </w:r>
      <w:r w:rsidR="001D02AB" w:rsidRPr="001751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2AB" w:rsidRPr="005955B0">
        <w:rPr>
          <w:rFonts w:ascii="Times New Roman" w:hAnsi="Times New Roman" w:cs="Times New Roman"/>
          <w:sz w:val="26"/>
          <w:szCs w:val="26"/>
        </w:rPr>
        <w:t>период проведения экзаменов,</w:t>
      </w:r>
      <w:r w:rsidR="001D02AB" w:rsidRPr="001751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>учебный предмет и дату экзамена;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системного времени;</w:t>
      </w:r>
    </w:p>
    <w:p w:rsidR="00A6722F" w:rsidRPr="00175156" w:rsidRDefault="00B641FD" w:rsidP="0011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5156">
        <w:rPr>
          <w:rFonts w:ascii="Times New Roman" w:eastAsia="Calibri" w:hAnsi="Times New Roman" w:cs="Times New Roman"/>
          <w:sz w:val="26"/>
          <w:szCs w:val="26"/>
        </w:rPr>
        <w:t>проверяет наличие загруженного интернет-пакета;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проверяет качество </w:t>
      </w:r>
      <w:r w:rsidR="00F52338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D72435">
        <w:rPr>
          <w:rFonts w:ascii="Times New Roman" w:hAnsi="Times New Roman" w:cs="Times New Roman"/>
          <w:sz w:val="26"/>
          <w:szCs w:val="26"/>
        </w:rPr>
        <w:t>калибровочного листа</w:t>
      </w:r>
      <w:r w:rsidRPr="00175156">
        <w:rPr>
          <w:rFonts w:ascii="Times New Roman" w:hAnsi="Times New Roman" w:cs="Times New Roman"/>
          <w:sz w:val="26"/>
          <w:szCs w:val="26"/>
        </w:rPr>
        <w:t>, выполненной в его присутствии и напечатанного ранее тестового комплекта ЭМ: все напечатанные границы видны, на тестовых бланках и КИМ отсутствуют белые и темные полосы; черные квадраты (реперы), штрихкоды и QR-код, текст, рисунки и схемы хорошо читаемы и четко пропечатаны; знакоместа на бланках и защитные знаки, расположенные по всей пов</w:t>
      </w:r>
      <w:r w:rsidR="008D7E32" w:rsidRPr="00175156">
        <w:rPr>
          <w:rFonts w:ascii="Times New Roman" w:hAnsi="Times New Roman" w:cs="Times New Roman"/>
          <w:sz w:val="26"/>
          <w:szCs w:val="26"/>
        </w:rPr>
        <w:t>ерхности листа КИМ, четко видны. П</w:t>
      </w:r>
      <w:r w:rsidRPr="00175156">
        <w:rPr>
          <w:rFonts w:ascii="Times New Roman" w:hAnsi="Times New Roman" w:cs="Times New Roman"/>
          <w:sz w:val="26"/>
          <w:szCs w:val="26"/>
        </w:rPr>
        <w:t>о усмотрению члена ГЭК тестовый комплект ЭМ может быть напечатан повторно, в его присутствии;</w:t>
      </w:r>
    </w:p>
    <w:p w:rsidR="00BF75A8" w:rsidRDefault="00BF75A8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выполнение тестового сканирования напечатанной тестовой страницы границ печати (калибровочного листа) и ее передачу руководителю ППЭ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60A0" w:rsidRPr="00175156" w:rsidRDefault="00BF75A8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>проверяет работоспособность средств криптозащиты с использованием токена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 члена ГЭК: подключает к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станции</w:t>
      </w:r>
      <w:r w:rsidR="00421018" w:rsidRPr="00175156">
        <w:rPr>
          <w:rFonts w:ascii="Times New Roman" w:hAnsi="Times New Roman" w:cs="Times New Roman"/>
          <w:sz w:val="26"/>
          <w:szCs w:val="26"/>
        </w:rPr>
        <w:t xml:space="preserve"> печати ЭМ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токен члена ГЭК и вводит пароль доступа к нему. </w:t>
      </w:r>
      <w:r w:rsidR="006D60A0" w:rsidRPr="004B50A5">
        <w:rPr>
          <w:rFonts w:ascii="Times New Roman" w:hAnsi="Times New Roman" w:cs="Times New Roman"/>
          <w:b/>
          <w:sz w:val="26"/>
          <w:szCs w:val="26"/>
        </w:rPr>
        <w:t>Каждый член ГЭК должен осуществить контроль технической готовности</w:t>
      </w:r>
      <w:r w:rsidR="00F03F53" w:rsidRPr="004B50A5">
        <w:rPr>
          <w:rFonts w:ascii="Times New Roman" w:hAnsi="Times New Roman" w:cs="Times New Roman"/>
          <w:b/>
          <w:sz w:val="26"/>
          <w:szCs w:val="26"/>
        </w:rPr>
        <w:t xml:space="preserve"> хо</w:t>
      </w:r>
      <w:r w:rsidR="00421018" w:rsidRPr="004B50A5">
        <w:rPr>
          <w:rFonts w:ascii="Times New Roman" w:hAnsi="Times New Roman" w:cs="Times New Roman"/>
          <w:b/>
          <w:sz w:val="26"/>
          <w:szCs w:val="26"/>
        </w:rPr>
        <w:t>тя бы одной станции печати ЭМ</w:t>
      </w:r>
      <w:r w:rsidR="006D60A0" w:rsidRPr="00175156">
        <w:rPr>
          <w:rFonts w:ascii="Times New Roman" w:hAnsi="Times New Roman" w:cs="Times New Roman"/>
          <w:sz w:val="26"/>
          <w:szCs w:val="26"/>
        </w:rPr>
        <w:t>;</w:t>
      </w:r>
    </w:p>
    <w:p w:rsidR="00B641FD" w:rsidRPr="00175156" w:rsidRDefault="00B641FD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проверяет, что </w:t>
      </w:r>
      <w:r w:rsidRPr="00175156">
        <w:rPr>
          <w:rFonts w:ascii="Times New Roman" w:eastAsia="Calibri" w:hAnsi="Times New Roman" w:cs="Times New Roman"/>
          <w:sz w:val="26"/>
          <w:szCs w:val="26"/>
        </w:rPr>
        <w:t>в аудитории ППЭ подготовлено достаточное количество бумаги для печати полных комплектов ЭМ;</w:t>
      </w:r>
    </w:p>
    <w:p w:rsidR="006D60A0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печать протокола технической готовности аудитории для печати</w:t>
      </w:r>
      <w:r w:rsidR="00831E0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831E0B" w:rsidRPr="00175156">
        <w:rPr>
          <w:rFonts w:ascii="Times New Roman" w:eastAsia="Calibri" w:hAnsi="Times New Roman" w:cs="Times New Roman"/>
          <w:color w:val="000000"/>
          <w:sz w:val="26"/>
          <w:szCs w:val="26"/>
        </w:rPr>
        <w:t>полного комплекта ЭМ в аудитории ППЭ</w:t>
      </w:r>
      <w:r w:rsidRPr="00175156">
        <w:rPr>
          <w:rFonts w:ascii="Times New Roman" w:hAnsi="Times New Roman" w:cs="Times New Roman"/>
          <w:sz w:val="26"/>
          <w:szCs w:val="26"/>
        </w:rPr>
        <w:t xml:space="preserve"> (форма ППЭ-01-01) и сохранение на флеш-накопитель 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для переноса данных между станциями ППЭ </w:t>
      </w:r>
      <w:r w:rsidR="003433E7" w:rsidRPr="00175156">
        <w:rPr>
          <w:rFonts w:ascii="Times New Roman" w:hAnsi="Times New Roman" w:cs="Times New Roman"/>
          <w:sz w:val="26"/>
          <w:szCs w:val="26"/>
        </w:rPr>
        <w:t>электронного</w:t>
      </w:r>
      <w:r w:rsidRPr="00175156">
        <w:rPr>
          <w:rFonts w:ascii="Times New Roman" w:hAnsi="Times New Roman" w:cs="Times New Roman"/>
          <w:sz w:val="26"/>
          <w:szCs w:val="26"/>
        </w:rPr>
        <w:t xml:space="preserve"> акт</w:t>
      </w:r>
      <w:r w:rsidR="00831E0B" w:rsidRPr="00175156">
        <w:rPr>
          <w:rFonts w:ascii="Times New Roman" w:hAnsi="Times New Roman" w:cs="Times New Roman"/>
          <w:sz w:val="26"/>
          <w:szCs w:val="26"/>
        </w:rPr>
        <w:t>а</w:t>
      </w:r>
      <w:r w:rsidRPr="00175156">
        <w:rPr>
          <w:rFonts w:ascii="Times New Roman" w:hAnsi="Times New Roman" w:cs="Times New Roman"/>
          <w:sz w:val="26"/>
          <w:szCs w:val="26"/>
        </w:rPr>
        <w:t xml:space="preserve"> технической готовности для последующей передачи в систему мониторинга готовности ППЭ.</w:t>
      </w:r>
    </w:p>
    <w:p w:rsidR="007A7ABF" w:rsidRPr="00175156" w:rsidRDefault="00F52338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="007A7ABF" w:rsidRPr="00755A8B">
        <w:rPr>
          <w:rFonts w:ascii="Times New Roman" w:hAnsi="Times New Roman" w:cs="Times New Roman"/>
          <w:b/>
          <w:sz w:val="26"/>
          <w:szCs w:val="26"/>
        </w:rPr>
        <w:t>Не рекомендуется</w:t>
      </w:r>
      <w:r w:rsidR="007A7ABF">
        <w:rPr>
          <w:rFonts w:ascii="Times New Roman" w:hAnsi="Times New Roman" w:cs="Times New Roman"/>
          <w:sz w:val="26"/>
          <w:szCs w:val="26"/>
        </w:rPr>
        <w:t xml:space="preserve"> </w:t>
      </w:r>
      <w:r w:rsidR="0062303E">
        <w:rPr>
          <w:rFonts w:ascii="Times New Roman" w:hAnsi="Times New Roman" w:cs="Times New Roman"/>
          <w:sz w:val="26"/>
          <w:szCs w:val="26"/>
        </w:rPr>
        <w:t>перемещать станцию печати с подключенным принтером или отключать принтер от компьютера</w:t>
      </w:r>
      <w:r>
        <w:rPr>
          <w:rFonts w:ascii="Times New Roman" w:hAnsi="Times New Roman" w:cs="Times New Roman"/>
          <w:sz w:val="26"/>
          <w:szCs w:val="26"/>
        </w:rPr>
        <w:t xml:space="preserve"> (ноутбука)</w:t>
      </w:r>
      <w:r w:rsidR="0062303E">
        <w:rPr>
          <w:rFonts w:ascii="Times New Roman" w:hAnsi="Times New Roman" w:cs="Times New Roman"/>
          <w:sz w:val="26"/>
          <w:szCs w:val="26"/>
        </w:rPr>
        <w:t xml:space="preserve"> после завершения контроля технической готовности;</w:t>
      </w:r>
    </w:p>
    <w:p w:rsidR="00F03F53" w:rsidRPr="00175156" w:rsidRDefault="00F03F53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На основной и резервной станциях сканирования в ППЭ</w:t>
      </w:r>
      <w:r w:rsidR="00E47EC8">
        <w:rPr>
          <w:rFonts w:ascii="Times New Roman" w:hAnsi="Times New Roman" w:cs="Times New Roman"/>
          <w:b/>
          <w:sz w:val="26"/>
          <w:szCs w:val="26"/>
        </w:rPr>
        <w:t xml:space="preserve">, установленных </w:t>
      </w:r>
      <w:r w:rsidRPr="00175156">
        <w:rPr>
          <w:rFonts w:ascii="Times New Roman" w:hAnsi="Times New Roman" w:cs="Times New Roman"/>
          <w:b/>
          <w:sz w:val="26"/>
          <w:szCs w:val="26"/>
        </w:rPr>
        <w:t xml:space="preserve"> в Штабе ППЭ:</w:t>
      </w:r>
    </w:p>
    <w:p w:rsidR="0062303E" w:rsidRDefault="00D6276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роверяет настройки </w:t>
      </w:r>
      <w:r w:rsidR="00F52338">
        <w:rPr>
          <w:rFonts w:ascii="Times New Roman" w:hAnsi="Times New Roman" w:cs="Times New Roman"/>
          <w:sz w:val="26"/>
          <w:szCs w:val="26"/>
        </w:rPr>
        <w:t>станции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: код региона, код ППЭ, номер компьютера – уникальный для ППЭ номер компьютера (ноутбука), признак резервной станции для резервной станции, </w:t>
      </w:r>
    </w:p>
    <w:p w:rsidR="002B13CD" w:rsidRPr="00175156" w:rsidRDefault="0062303E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проверяет настройки экзамена по каждому учебному предмету: период проведения экзаменов, </w:t>
      </w:r>
      <w:r w:rsidR="002B13CD" w:rsidRPr="00175156">
        <w:rPr>
          <w:rFonts w:ascii="Times New Roman" w:hAnsi="Times New Roman" w:cs="Times New Roman"/>
          <w:sz w:val="26"/>
          <w:szCs w:val="26"/>
        </w:rPr>
        <w:t>учебный предмет и дату экзамена;</w:t>
      </w:r>
    </w:p>
    <w:p w:rsidR="002B13CD" w:rsidRPr="00175156" w:rsidRDefault="002B13CD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системного времени;</w:t>
      </w:r>
    </w:p>
    <w:p w:rsidR="0062303E" w:rsidRDefault="002B13CD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выполнение тестового сканирования основно</w:t>
      </w:r>
      <w:r w:rsidR="00D62767" w:rsidRPr="00175156">
        <w:rPr>
          <w:rFonts w:ascii="Times New Roman" w:hAnsi="Times New Roman" w:cs="Times New Roman"/>
          <w:sz w:val="26"/>
          <w:szCs w:val="26"/>
        </w:rPr>
        <w:t xml:space="preserve">й и резервной станций сканирования в Штабе ППЭ. </w:t>
      </w:r>
    </w:p>
    <w:p w:rsidR="002B13CD" w:rsidRPr="00175156" w:rsidRDefault="00D6276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Важно:</w:t>
      </w:r>
      <w:r w:rsidRPr="00175156">
        <w:rPr>
          <w:rFonts w:ascii="Times New Roman" w:hAnsi="Times New Roman" w:cs="Times New Roman"/>
          <w:sz w:val="26"/>
          <w:szCs w:val="26"/>
        </w:rPr>
        <w:t xml:space="preserve"> для тестового сканирования используются комплекты бланков, распечатанные в рамках тестовой печати со всех рабочих станций </w:t>
      </w:r>
      <w:r w:rsidR="0062303E">
        <w:rPr>
          <w:rFonts w:ascii="Times New Roman" w:hAnsi="Times New Roman" w:cs="Times New Roman"/>
          <w:sz w:val="26"/>
          <w:szCs w:val="26"/>
        </w:rPr>
        <w:t>печати</w:t>
      </w:r>
      <w:r w:rsidRPr="00175156">
        <w:rPr>
          <w:rFonts w:ascii="Times New Roman" w:hAnsi="Times New Roman" w:cs="Times New Roman"/>
          <w:sz w:val="26"/>
          <w:szCs w:val="26"/>
        </w:rPr>
        <w:t>, включая резервные, при проведении технической подготовки аудиторий, тестовые ДБО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2, распечатанные со станции авторизации, а также (при наличии) напечатанные в присутствии члена ГЭК новые тестовые комплекты ЭМ. Один из комплектов ЭМ, распечатанных при тестовой печати в одной из аудиторий ППЭ, и тестовый ДБО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 xml:space="preserve">2 </w:t>
      </w:r>
      <w:r w:rsidRPr="00175156">
        <w:rPr>
          <w:rFonts w:ascii="Times New Roman" w:hAnsi="Times New Roman" w:cs="Times New Roman"/>
          <w:sz w:val="26"/>
          <w:szCs w:val="26"/>
        </w:rPr>
        <w:lastRenderedPageBreak/>
        <w:t>необходимо отсканировать повторно в присутствии члена ГЭК при проведении контроля технической готовности;</w:t>
      </w:r>
    </w:p>
    <w:p w:rsidR="00D62767" w:rsidRPr="00175156" w:rsidRDefault="00D6276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оценивает качество сканирования </w:t>
      </w:r>
      <w:r w:rsidR="00E47EC8">
        <w:rPr>
          <w:rFonts w:ascii="Times New Roman" w:hAnsi="Times New Roman" w:cs="Times New Roman"/>
          <w:sz w:val="26"/>
          <w:szCs w:val="26"/>
        </w:rPr>
        <w:t>тестовых бланков и форм ППЭ</w:t>
      </w:r>
      <w:r w:rsidRPr="00175156">
        <w:rPr>
          <w:rFonts w:ascii="Times New Roman" w:hAnsi="Times New Roman" w:cs="Times New Roman"/>
          <w:sz w:val="26"/>
          <w:szCs w:val="26"/>
        </w:rPr>
        <w:t>: все бланки успешно распознаны и не отмечены как некачественные; черные квадраты (реперы)</w:t>
      </w:r>
      <w:r w:rsidR="00966B59" w:rsidRPr="00175156">
        <w:rPr>
          <w:rFonts w:ascii="Times New Roman" w:hAnsi="Times New Roman" w:cs="Times New Roman"/>
          <w:sz w:val="26"/>
          <w:szCs w:val="26"/>
        </w:rPr>
        <w:t>, штрих</w:t>
      </w:r>
      <w:r w:rsidR="003E01A5">
        <w:rPr>
          <w:rFonts w:ascii="Times New Roman" w:hAnsi="Times New Roman" w:cs="Times New Roman"/>
          <w:sz w:val="26"/>
          <w:szCs w:val="26"/>
        </w:rPr>
        <w:t>-</w:t>
      </w:r>
      <w:r w:rsidR="00966B59" w:rsidRPr="00175156">
        <w:rPr>
          <w:rFonts w:ascii="Times New Roman" w:hAnsi="Times New Roman" w:cs="Times New Roman"/>
          <w:sz w:val="26"/>
          <w:szCs w:val="26"/>
        </w:rPr>
        <w:t xml:space="preserve">коды и </w:t>
      </w:r>
      <w:r w:rsidR="00966B59" w:rsidRPr="00175156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966B59" w:rsidRPr="00175156">
        <w:rPr>
          <w:rFonts w:ascii="Times New Roman" w:hAnsi="Times New Roman" w:cs="Times New Roman"/>
          <w:sz w:val="26"/>
          <w:szCs w:val="26"/>
        </w:rPr>
        <w:t>-код хорошо читаемы, знакоместа на бланках не слишком яркие;</w:t>
      </w:r>
    </w:p>
    <w:p w:rsidR="00966B59" w:rsidRPr="00175156" w:rsidRDefault="00966B59" w:rsidP="00966B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загрузку пакета с сертификатами специалистов РЦОИ;</w:t>
      </w:r>
    </w:p>
    <w:p w:rsidR="00966B59" w:rsidRPr="00175156" w:rsidRDefault="00966B59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работоспособность средств криптозащиты с использованием токена члена ГЭК: подключает к  рабочей станции   токен члена ГЭК и вводит пароль доступа к нему;</w:t>
      </w:r>
    </w:p>
    <w:p w:rsidR="00CD6490" w:rsidRPr="004B4EF3" w:rsidRDefault="00966B59" w:rsidP="004B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сохранение на флеш-накопитель протокола технической готовности Штаба ППЭ для сканирования бланков в ППЭ (форма ППЭ-01-02) и электронного акта  технической готовности для последующей передачи в систему мониторинга готовности ППЭ;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0A0" w:rsidRDefault="00831E0B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П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>роверяет наличие дополнительного (резервного) оборудования:</w:t>
      </w:r>
    </w:p>
    <w:p w:rsidR="00CD6490" w:rsidRPr="00470643" w:rsidRDefault="00470643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29C">
        <w:rPr>
          <w:rFonts w:ascii="Times New Roman" w:hAnsi="Times New Roman" w:cs="Times New Roman"/>
          <w:sz w:val="26"/>
          <w:szCs w:val="26"/>
        </w:rPr>
        <w:t>основной и резервный флэш-накопитель для переноса данных между станциями ППЭ;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USB-модем для обеспечения резервного канала доступа в информационно-телекоммуникационную сеть «Интернет». USB-модем используется в случае возникновения проблем с доступом в сеть «Интернет» по </w:t>
      </w:r>
      <w:r w:rsidR="00966B59" w:rsidRPr="00175156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75156">
        <w:rPr>
          <w:rFonts w:ascii="Times New Roman" w:hAnsi="Times New Roman" w:cs="Times New Roman"/>
          <w:sz w:val="26"/>
          <w:szCs w:val="26"/>
        </w:rPr>
        <w:t>стационарному каналу связи;</w:t>
      </w:r>
    </w:p>
    <w:p w:rsidR="006D60A0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резервные картриджи для принтеров;</w:t>
      </w:r>
    </w:p>
    <w:p w:rsidR="00C958F0" w:rsidRPr="00175156" w:rsidRDefault="00C958F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резервные лазерные принтеры, дополнительно к настроенным резервным станциям печати;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резервные кабели для подключе</w:t>
      </w:r>
      <w:r w:rsidR="00966B59" w:rsidRPr="00175156">
        <w:rPr>
          <w:rFonts w:ascii="Times New Roman" w:hAnsi="Times New Roman" w:cs="Times New Roman"/>
          <w:sz w:val="26"/>
          <w:szCs w:val="26"/>
        </w:rPr>
        <w:t>ния принтеров к компьютерам (ноутбукам)</w:t>
      </w:r>
      <w:r w:rsidRPr="00175156">
        <w:rPr>
          <w:rFonts w:ascii="Times New Roman" w:hAnsi="Times New Roman" w:cs="Times New Roman"/>
          <w:sz w:val="26"/>
          <w:szCs w:val="26"/>
        </w:rPr>
        <w:t>.</w:t>
      </w:r>
    </w:p>
    <w:p w:rsidR="006D60A0" w:rsidRPr="00C958F0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8F0">
        <w:rPr>
          <w:rFonts w:ascii="Times New Roman" w:hAnsi="Times New Roman" w:cs="Times New Roman"/>
          <w:b/>
          <w:sz w:val="26"/>
          <w:szCs w:val="26"/>
        </w:rPr>
        <w:t>По окончании контроля технической готовности аудиторий и Штаба ППЭ к экзамену: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подписывает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</w:t>
      </w:r>
      <w:r w:rsidR="00B837DC" w:rsidRPr="00175156">
        <w:rPr>
          <w:rFonts w:ascii="Times New Roman" w:hAnsi="Times New Roman" w:cs="Times New Roman"/>
          <w:sz w:val="26"/>
          <w:szCs w:val="26"/>
        </w:rPr>
        <w:t xml:space="preserve"> полного комплекта</w:t>
      </w:r>
      <w:r w:rsidRPr="00175156">
        <w:rPr>
          <w:rFonts w:ascii="Times New Roman" w:hAnsi="Times New Roman" w:cs="Times New Roman"/>
          <w:sz w:val="26"/>
          <w:szCs w:val="26"/>
        </w:rPr>
        <w:t xml:space="preserve"> ЭМ в аудитории ППЭ»);</w:t>
      </w:r>
    </w:p>
    <w:p w:rsidR="00966B59" w:rsidRPr="00175156" w:rsidRDefault="00966B59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подписывает протокол (протоколы)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 технической готовности (ППЭ-01-02 «Протокол технической готовности Штаба ППЭ для сканирования бланков в ППЭ»);</w:t>
      </w:r>
    </w:p>
    <w:p w:rsidR="00B15E76" w:rsidRPr="00175156" w:rsidRDefault="00B15E76" w:rsidP="00B15E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передачу электронных актов технической готовности основной и резервной станции авторизации;</w:t>
      </w:r>
    </w:p>
    <w:p w:rsidR="00B15E76" w:rsidRPr="00175156" w:rsidRDefault="006D60A0" w:rsidP="00B15E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передачу электронных актов технической гото</w:t>
      </w:r>
      <w:r w:rsidR="00B15E76" w:rsidRPr="00175156">
        <w:rPr>
          <w:rFonts w:ascii="Times New Roman" w:hAnsi="Times New Roman" w:cs="Times New Roman"/>
          <w:sz w:val="26"/>
          <w:szCs w:val="26"/>
        </w:rPr>
        <w:t>вно</w:t>
      </w:r>
      <w:r w:rsidR="00C025A1" w:rsidRPr="00175156">
        <w:rPr>
          <w:rFonts w:ascii="Times New Roman" w:hAnsi="Times New Roman" w:cs="Times New Roman"/>
          <w:sz w:val="26"/>
          <w:szCs w:val="26"/>
        </w:rPr>
        <w:t>сти со всех станций печати ЭМ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, включая резервные, с </w:t>
      </w:r>
      <w:r w:rsidRPr="00175156">
        <w:rPr>
          <w:rFonts w:ascii="Times New Roman" w:hAnsi="Times New Roman" w:cs="Times New Roman"/>
          <w:sz w:val="26"/>
          <w:szCs w:val="26"/>
        </w:rPr>
        <w:t xml:space="preserve"> основной 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 и резервной станций</w:t>
      </w:r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сканирования в ППЭ с помощью основной станции </w:t>
      </w:r>
      <w:r w:rsidRPr="00175156">
        <w:rPr>
          <w:rFonts w:ascii="Times New Roman" w:hAnsi="Times New Roman" w:cs="Times New Roman"/>
          <w:sz w:val="26"/>
          <w:szCs w:val="26"/>
        </w:rPr>
        <w:t>авторизации в Штабе ППЭ;</w:t>
      </w:r>
    </w:p>
    <w:p w:rsidR="00B15E76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передачу статуса «Контроль технической готовности завершён» в систему мониторинга готовности ППЭ с помощью основной станции авторизации в Штабе ППЭ</w:t>
      </w:r>
      <w:r w:rsidR="00B15E76" w:rsidRPr="00175156">
        <w:rPr>
          <w:rFonts w:ascii="Times New Roman" w:hAnsi="Times New Roman" w:cs="Times New Roman"/>
          <w:sz w:val="26"/>
          <w:szCs w:val="26"/>
        </w:rPr>
        <w:t>.</w:t>
      </w:r>
    </w:p>
    <w:p w:rsidR="00B15E76" w:rsidRDefault="00365576" w:rsidP="00417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Важно!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Статус «Контроль технической готовности</w:t>
      </w:r>
      <w:r w:rsidR="00D47F7A" w:rsidRPr="00175156">
        <w:rPr>
          <w:rFonts w:ascii="Times New Roman" w:hAnsi="Times New Roman" w:cs="Times New Roman"/>
          <w:sz w:val="26"/>
          <w:szCs w:val="26"/>
        </w:rPr>
        <w:t xml:space="preserve"> завершён</w:t>
      </w:r>
      <w:r w:rsidR="006D60A0" w:rsidRPr="00175156">
        <w:rPr>
          <w:rFonts w:ascii="Times New Roman" w:hAnsi="Times New Roman" w:cs="Times New Roman"/>
          <w:sz w:val="26"/>
          <w:szCs w:val="26"/>
        </w:rPr>
        <w:t>» может быть передан при условии наличи</w:t>
      </w:r>
      <w:r w:rsidR="00B837DC" w:rsidRPr="00175156">
        <w:rPr>
          <w:rFonts w:ascii="Times New Roman" w:hAnsi="Times New Roman" w:cs="Times New Roman"/>
          <w:sz w:val="26"/>
          <w:szCs w:val="26"/>
        </w:rPr>
        <w:t>я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на 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специализированном </w:t>
      </w:r>
      <w:r w:rsidR="006D60A0" w:rsidRPr="00175156">
        <w:rPr>
          <w:rFonts w:ascii="Times New Roman" w:hAnsi="Times New Roman" w:cs="Times New Roman"/>
          <w:sz w:val="26"/>
          <w:szCs w:val="26"/>
        </w:rPr>
        <w:t>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</w:t>
      </w:r>
      <w:r w:rsidR="00B15E76" w:rsidRPr="00175156">
        <w:rPr>
          <w:rFonts w:ascii="Times New Roman" w:hAnsi="Times New Roman" w:cs="Times New Roman"/>
          <w:sz w:val="26"/>
          <w:szCs w:val="26"/>
        </w:rPr>
        <w:t>кой</w:t>
      </w:r>
      <w:r w:rsidR="00C025A1" w:rsidRPr="00175156">
        <w:rPr>
          <w:rFonts w:ascii="Times New Roman" w:hAnsi="Times New Roman" w:cs="Times New Roman"/>
          <w:sz w:val="26"/>
          <w:szCs w:val="26"/>
        </w:rPr>
        <w:t xml:space="preserve"> готовности станций печати ЭМ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417B4F" w:rsidRPr="00175156">
        <w:rPr>
          <w:rFonts w:ascii="Times New Roman" w:hAnsi="Times New Roman" w:cs="Times New Roman"/>
          <w:sz w:val="26"/>
          <w:szCs w:val="26"/>
        </w:rPr>
        <w:t>для каждой аудитории проведения.</w:t>
      </w:r>
    </w:p>
    <w:p w:rsidR="004B4EF3" w:rsidRPr="004B4EF3" w:rsidRDefault="004B4EF3" w:rsidP="00417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EF3">
        <w:rPr>
          <w:rFonts w:ascii="Times New Roman" w:hAnsi="Times New Roman" w:cs="Times New Roman"/>
          <w:b/>
          <w:sz w:val="26"/>
          <w:szCs w:val="26"/>
        </w:rPr>
        <w:t>Важно!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4EF3">
        <w:rPr>
          <w:rFonts w:ascii="Times New Roman" w:hAnsi="Times New Roman" w:cs="Times New Roman"/>
          <w:b/>
          <w:sz w:val="26"/>
          <w:szCs w:val="26"/>
        </w:rPr>
        <w:t>После передачи статуса «Контроль технической готовности завершен» передача актов любых основных станций запрещена.</w:t>
      </w:r>
    </w:p>
    <w:p w:rsidR="00417B4F" w:rsidRDefault="00882EBE" w:rsidP="00B2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О</w:t>
      </w:r>
      <w:r w:rsidR="006D60A0" w:rsidRPr="00175156">
        <w:rPr>
          <w:rFonts w:ascii="Times New Roman" w:hAnsi="Times New Roman" w:cs="Times New Roman"/>
          <w:sz w:val="26"/>
          <w:szCs w:val="26"/>
        </w:rPr>
        <w:t>беспечивает распечатку ДБО № 2</w:t>
      </w:r>
      <w:r w:rsidR="00F92B5C" w:rsidRPr="00175156">
        <w:rPr>
          <w:rFonts w:ascii="Times New Roman" w:hAnsi="Times New Roman" w:cs="Times New Roman"/>
          <w:sz w:val="26"/>
          <w:szCs w:val="26"/>
        </w:rPr>
        <w:t>, в том числе ДБО 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2 по китайскому языку, в случае проведения в ППЭ экзамена по китайскому языку,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в Штабе ППЭ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 в соответствии с разделом 2</w:t>
      </w:r>
      <w:r w:rsidR="00C958F0">
        <w:rPr>
          <w:rFonts w:ascii="Times New Roman" w:hAnsi="Times New Roman" w:cs="Times New Roman"/>
          <w:sz w:val="26"/>
          <w:szCs w:val="26"/>
        </w:rPr>
        <w:t>.2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 Методических рекомендаций</w:t>
      </w:r>
      <w:r w:rsidR="006D60A0" w:rsidRPr="00175156">
        <w:rPr>
          <w:rFonts w:ascii="Times New Roman" w:hAnsi="Times New Roman" w:cs="Times New Roman"/>
          <w:sz w:val="26"/>
          <w:szCs w:val="26"/>
        </w:rPr>
        <w:t>. Печать ДБО 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2 </w:t>
      </w:r>
      <w:r w:rsidR="00E360F4">
        <w:rPr>
          <w:rFonts w:ascii="Times New Roman" w:hAnsi="Times New Roman" w:cs="Times New Roman"/>
          <w:sz w:val="26"/>
          <w:szCs w:val="26"/>
        </w:rPr>
        <w:t xml:space="preserve">выполняется в Штабе </w:t>
      </w:r>
      <w:r w:rsidR="00E360F4">
        <w:rPr>
          <w:rFonts w:ascii="Times New Roman" w:hAnsi="Times New Roman" w:cs="Times New Roman"/>
          <w:sz w:val="26"/>
          <w:szCs w:val="26"/>
        </w:rPr>
        <w:lastRenderedPageBreak/>
        <w:t xml:space="preserve">ППЭ с помощью основной станции авторизации, в присутствии руководителя ППЭ и члена ГЭК. Печать ДБО № 2 доступна после </w:t>
      </w:r>
      <w:r w:rsidR="007259FC">
        <w:rPr>
          <w:rFonts w:ascii="Times New Roman" w:hAnsi="Times New Roman" w:cs="Times New Roman"/>
          <w:sz w:val="26"/>
          <w:szCs w:val="26"/>
        </w:rPr>
        <w:t>авторизации и подтверждения настроек станции авторизации членом ГЭК. Выполняется печать пакетом от 1 до 20 бланков. Повторная печать ДБО № 2 с выделенным номером, в том числе по причине техни</w:t>
      </w:r>
      <w:r w:rsidR="004B4EF3">
        <w:rPr>
          <w:rFonts w:ascii="Times New Roman" w:hAnsi="Times New Roman" w:cs="Times New Roman"/>
          <w:sz w:val="26"/>
          <w:szCs w:val="26"/>
        </w:rPr>
        <w:t xml:space="preserve">ческого сбоя, не предусмотрена. </w:t>
      </w:r>
      <w:r w:rsidR="007259FC">
        <w:rPr>
          <w:rFonts w:ascii="Times New Roman" w:hAnsi="Times New Roman" w:cs="Times New Roman"/>
          <w:sz w:val="26"/>
          <w:szCs w:val="26"/>
        </w:rPr>
        <w:t>Недостающее количество бланков следует указать при печати следующего пакета.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EF3" w:rsidRPr="004B4EF3" w:rsidRDefault="004B4EF3" w:rsidP="00B2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EF3"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Pr="004B4EF3">
        <w:rPr>
          <w:rFonts w:ascii="Times New Roman" w:hAnsi="Times New Roman" w:cs="Times New Roman"/>
          <w:sz w:val="26"/>
          <w:szCs w:val="26"/>
        </w:rPr>
        <w:t>В случае если в напечатанном комплекте</w:t>
      </w:r>
      <w:r>
        <w:rPr>
          <w:rFonts w:ascii="Times New Roman" w:hAnsi="Times New Roman" w:cs="Times New Roman"/>
          <w:sz w:val="26"/>
          <w:szCs w:val="26"/>
        </w:rPr>
        <w:t xml:space="preserve"> хотя бы один ДБО №2 не качественен, весь напечатанный комплект ДБО №2 должен быть забракован. Использовать бланки из этого пакета при проведении экзаменов </w:t>
      </w:r>
      <w:r w:rsidRPr="004B4EF3">
        <w:rPr>
          <w:rFonts w:ascii="Times New Roman" w:hAnsi="Times New Roman" w:cs="Times New Roman"/>
          <w:b/>
          <w:sz w:val="26"/>
          <w:szCs w:val="26"/>
        </w:rPr>
        <w:t>запрещено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4C33" w:rsidRPr="00175156" w:rsidRDefault="006D4C33" w:rsidP="006D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7515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Готовность аудиторий ППЭ </w:t>
      </w:r>
    </w:p>
    <w:p w:rsidR="006D4C33" w:rsidRPr="00175156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Для профилактики возникновения рисков коронавирусной инфекции в аудиторию с обычным принципом рассадки распределяется не более 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9 участников экзамена</w:t>
      </w:r>
      <w:r w:rsidR="00B3363B" w:rsidRPr="00175156">
        <w:rPr>
          <w:rFonts w:ascii="Times New Roman" w:hAnsi="Times New Roman" w:cs="Times New Roman"/>
          <w:sz w:val="26"/>
          <w:szCs w:val="26"/>
        </w:rPr>
        <w:t xml:space="preserve"> (может быть увеличено до 12 участников, если позволяет площадь аудитории)</w:t>
      </w:r>
      <w:r w:rsidRPr="00175156">
        <w:rPr>
          <w:rFonts w:ascii="Times New Roman" w:hAnsi="Times New Roman" w:cs="Times New Roman"/>
          <w:sz w:val="26"/>
          <w:szCs w:val="26"/>
        </w:rPr>
        <w:t xml:space="preserve"> в соответствии с автоматизированным распределением. Рассадка участников </w:t>
      </w:r>
      <w:r w:rsidR="0007122F" w:rsidRPr="00175156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175156">
        <w:rPr>
          <w:rFonts w:ascii="Times New Roman" w:hAnsi="Times New Roman" w:cs="Times New Roman"/>
          <w:sz w:val="26"/>
          <w:szCs w:val="26"/>
        </w:rPr>
        <w:t>осуществляется с учетом социального дистанцирования не менее 1,5 метров относительно всех присутствующих в аудитории лиц.</w:t>
      </w:r>
    </w:p>
    <w:p w:rsidR="006D4C33" w:rsidRPr="004442B5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C33" w:rsidRDefault="003168BD" w:rsidP="00B336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>
                <wp:extent cx="6677025" cy="3816350"/>
                <wp:effectExtent l="5715" t="1905" r="3810" b="1270"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3816350"/>
                          <a:chOff x="6835" y="8435"/>
                          <a:chExt cx="67585" cy="35791"/>
                        </a:xfrm>
                      </wpg:grpSpPr>
                      <wpg:grpSp>
                        <wpg:cNvPr id="2" name="Группа 3"/>
                        <wpg:cNvGrpSpPr>
                          <a:grpSpLocks/>
                        </wpg:cNvGrpSpPr>
                        <wpg:grpSpPr bwMode="auto">
                          <a:xfrm>
                            <a:off x="52200" y="12645"/>
                            <a:ext cx="7921" cy="30964"/>
                            <a:chOff x="52200" y="12645"/>
                            <a:chExt cx="7920" cy="30963"/>
                          </a:xfrm>
                        </wpg:grpSpPr>
                        <wps:wsp>
                          <wps:cNvPr id="3" name="Прямоугольник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1" y="12645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Прямоугольник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1" y="24167"/>
                              <a:ext cx="4320" cy="72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Прямоугольник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1" y="36408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Овал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0" y="12645"/>
                              <a:ext cx="2881" cy="2881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Овал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0" y="26327"/>
                              <a:ext cx="2881" cy="288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Овал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0" y="40728"/>
                              <a:ext cx="2881" cy="2881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6440" y="12645"/>
                            <a:ext cx="4320" cy="30964"/>
                            <a:chOff x="46440" y="12645"/>
                            <a:chExt cx="4320" cy="30963"/>
                          </a:xfrm>
                        </wpg:grpSpPr>
                        <wps:wsp>
                          <wps:cNvPr id="10" name="Прямоугольник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0" y="12645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Прямоугольник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0" y="24167"/>
                              <a:ext cx="4320" cy="72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Прямоугольник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0" y="36408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Группа 5"/>
                        <wpg:cNvGrpSpPr>
                          <a:grpSpLocks/>
                        </wpg:cNvGrpSpPr>
                        <wpg:grpSpPr bwMode="auto">
                          <a:xfrm>
                            <a:off x="33478" y="12645"/>
                            <a:ext cx="7921" cy="30964"/>
                            <a:chOff x="33478" y="12645"/>
                            <a:chExt cx="7920" cy="30963"/>
                          </a:xfrm>
                        </wpg:grpSpPr>
                        <wps:wsp>
                          <wps:cNvPr id="14" name="Прямоугольник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79" y="12645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2А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Прямоугольник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79" y="24167"/>
                              <a:ext cx="4320" cy="72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2Б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Прямоугольник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79" y="36408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2В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Овал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8" y="12645"/>
                              <a:ext cx="2880" cy="2881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Овал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8" y="26327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Овал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8" y="40728"/>
                              <a:ext cx="2880" cy="2881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" name="Группа 6"/>
                        <wpg:cNvGrpSpPr>
                          <a:grpSpLocks/>
                        </wpg:cNvGrpSpPr>
                        <wpg:grpSpPr bwMode="auto">
                          <a:xfrm>
                            <a:off x="14756" y="12645"/>
                            <a:ext cx="7921" cy="30964"/>
                            <a:chOff x="14756" y="12645"/>
                            <a:chExt cx="7920" cy="30963"/>
                          </a:xfrm>
                        </wpg:grpSpPr>
                        <wps:wsp>
                          <wps:cNvPr id="21" name="Прямоугольник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56" y="12645"/>
                              <a:ext cx="4321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3А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Прямоугольник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56" y="24167"/>
                              <a:ext cx="4321" cy="72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3Б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Прямоугольник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56" y="36408"/>
                              <a:ext cx="4321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920" w:rsidRDefault="00E35920" w:rsidP="00E35920">
                                <w:pPr>
                                  <w:pStyle w:val="aff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</w:rPr>
                                  <w:t>3В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Овал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6" y="12645"/>
                              <a:ext cx="2880" cy="2881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Овал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6" y="26327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Овал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6" y="40728"/>
                              <a:ext cx="2880" cy="2881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Группа 7"/>
                        <wpg:cNvGrpSpPr>
                          <a:grpSpLocks/>
                        </wpg:cNvGrpSpPr>
                        <wpg:grpSpPr bwMode="auto">
                          <a:xfrm>
                            <a:off x="27718" y="12645"/>
                            <a:ext cx="4320" cy="30964"/>
                            <a:chOff x="27718" y="12645"/>
                            <a:chExt cx="4320" cy="30963"/>
                          </a:xfrm>
                        </wpg:grpSpPr>
                        <wps:wsp>
                          <wps:cNvPr id="28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8" y="12645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8" y="24167"/>
                              <a:ext cx="4320" cy="72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8" y="36408"/>
                              <a:ext cx="4320" cy="720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53640" y="16246"/>
                            <a:ext cx="0" cy="936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37799" y="11205"/>
                            <a:ext cx="14401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53640" y="30647"/>
                            <a:ext cx="0" cy="936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18356" y="11205"/>
                            <a:ext cx="14402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397" y="8435"/>
                            <a:ext cx="7513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20" w:rsidRDefault="00E35920" w:rsidP="00E35920">
                              <w:pPr>
                                <w:pStyle w:val="aff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076" y="8435"/>
                            <a:ext cx="7513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20" w:rsidRDefault="00E35920" w:rsidP="00E35920">
                              <w:pPr>
                                <w:pStyle w:val="aff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836" y="19956"/>
                            <a:ext cx="7514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20" w:rsidRDefault="00E35920" w:rsidP="00E35920">
                              <w:pPr>
                                <w:pStyle w:val="aff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836" y="32807"/>
                            <a:ext cx="7514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20" w:rsidRDefault="00E35920" w:rsidP="00E35920">
                              <w:pPr>
                                <w:pStyle w:val="aff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65162" y="17686"/>
                            <a:ext cx="6480" cy="1080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Рисунок 17" descr="Camcoder-Icon_3038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2" y="9045"/>
                            <a:ext cx="5659" cy="5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Рисунок 18" descr="Camcoder-Icon_3038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835" y="38568"/>
                            <a:ext cx="5659" cy="5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525.75pt;height:300.5pt;mso-position-horizontal-relative:char;mso-position-vertical-relative:line" coordorigin="6835,8435" coordsize="67585,3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">
                <v:group id="Группа 3" o:spid="_x0000_s1027" style="position:absolute;left:52200;top:12645;width:7921;height:30964" coordorigin="52200,12645" coordsize="79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7" o:spid="_x0000_s1028" style="position:absolute;left:55801;top:12645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iTcQA&#10;AADaAAAADwAAAGRycy9kb3ducmV2LnhtbESPQWvCQBSE74X+h+UJXqRurCBtdBUViopoaVqKx0f2&#10;mYRm34bdNab/visIPQ4z8w0zW3SmFi05X1lWMBomIIhzqysuFHx9vj29gPABWWNtmRT8kofF/PFh&#10;hqm2V/6gNguFiBD2KSooQ2hSKX1ekkE/tA1x9M7WGQxRukJqh9cIN7V8TpKJNFhxXCixoXVJ+U92&#10;MQqSb7muTdgN9sfD+/LVnly7We2V6ve65RREoC78h+/tr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ok3EAAAA2gAAAA8AAAAAAAAAAAAAAAAAmAIAAGRycy9k&#10;b3ducmV2LnhtbFBLBQYAAAAABAAEAPUAAACJAwAAAAA=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Прямоугольник 38" o:spid="_x0000_s1029" style="position:absolute;left:55801;top:24167;width:432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6OcQA&#10;AADaAAAADwAAAGRycy9kb3ducmV2LnhtbESPQWvCQBSE74X+h+UJXqRuLCJtdBUViopoaVqKx0f2&#10;mYRm34bdNab/visIPQ4z8w0zW3SmFi05X1lWMBomIIhzqysuFHx9vj29gPABWWNtmRT8kofF/PFh&#10;hqm2V/6gNguFiBD2KSooQ2hSKX1ekkE/tA1x9M7WGQxRukJqh9cIN7V8TpKJNFhxXCixoXVJ+U92&#10;MQqSb7muTdgN9sfD+/LVnly7We2V6ve65RREoC78h+/tr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OjnEAAAA2gAAAA8AAAAAAAAAAAAAAAAAmAIAAGRycy9k&#10;b3ducmV2LnhtbFBLBQYAAAAABAAEAPUAAACJAwAAAAA=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Б</w:t>
                          </w:r>
                        </w:p>
                      </w:txbxContent>
                    </v:textbox>
                  </v:rect>
                  <v:rect id="Прямоугольник 39" o:spid="_x0000_s1030" style="position:absolute;left:55801;top:36408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fosQA&#10;AADaAAAADwAAAGRycy9kb3ducmV2LnhtbESPQWvCQBSE74X+h+UJXqRuLChtdBUViopoaVqKx0f2&#10;mYRm34bdNab/visIPQ4z8w0zW3SmFi05X1lWMBomIIhzqysuFHx9vj29gPABWWNtmRT8kofF/PFh&#10;hqm2V/6gNguFiBD2KSooQ2hSKX1ekkE/tA1x9M7WGQxRukJqh9cIN7V8TpKJNFhxXCixoXVJ+U92&#10;MQqSb7muTdgN9sfD+/LVnly7We2V6ve65RREoC78h+/tr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n6LEAAAA2gAAAA8AAAAAAAAAAAAAAAAAmAIAAGRycy9k&#10;b3ducmV2LnhtbFBLBQYAAAAABAAEAPUAAACJAwAAAAA=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В</w:t>
                          </w:r>
                        </w:p>
                      </w:txbxContent>
                    </v:textbox>
                  </v:rect>
                  <v:oval id="Овал 40" o:spid="_x0000_s1031" style="position:absolute;left:52200;top:12645;width:2881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2u8MA&#10;AADaAAAADwAAAGRycy9kb3ducmV2LnhtbESPS4vCQBCE7wv+h6GFvYhOjEuQ6Cg+VtSjj4u3JtMm&#10;wUxPzIya/fc7wsIei6r6iprOW1OJJzWutKxgOIhAEGdWl5wrOJ82/TEI55E1VpZJwQ85mM86H1NM&#10;tX3xgZ5Hn4sAYZeigsL7OpXSZQUZdANbEwfvahuDPsgml7rBV4CbSsZRlEiDJYeFAmtaFZTdjg+j&#10;4GEu+5rj5DtbfvXiUW+LO7++K/XZbRcTEJ5a/x/+a++0ggTe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k2u8MAAADaAAAADwAAAAAAAAAAAAAAAACYAgAAZHJzL2Rv&#10;d25yZXYueG1sUEsFBgAAAAAEAAQA9QAAAIgDAAAAAA==&#10;" fillcolor="#c00000" strokecolor="#c00000" strokeweight=".5pt"/>
                  <v:oval id="Овал 41" o:spid="_x0000_s1032" style="position:absolute;left:52200;top:26327;width:2881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TIMMA&#10;AADaAAAADwAAAGRycy9kb3ducmV2LnhtbESPS4vCQBCE78L+h6EXvIhONopKdJT1segefVy8NZk2&#10;CWZ6YmbU+O+dBWGPRVV9RU3njSnFnWpXWFbw1YtAEKdWF5wpOB5+umMQziNrLC2Tgic5mM8+WlNM&#10;tH3wju57n4kAYZeggtz7KpHSpTkZdD1bEQfvbGuDPsg6k7rGR4CbUsZRNJQGCw4LOVa0zCm97G9G&#10;wc2cfiuOh+t0MejE/c4Gt351Var92XxPQHhq/H/43d5qBSP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WTIMMAAADaAAAADwAAAAAAAAAAAAAAAACYAgAAZHJzL2Rv&#10;d25yZXYueG1sUEsFBgAAAAAEAAQA9QAAAIgDAAAAAA==&#10;" fillcolor="#c00000" strokecolor="#c00000" strokeweight=".5pt"/>
                  <v:oval id="Овал 42" o:spid="_x0000_s1033" style="position:absolute;left:52200;top:40728;width:2881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HUsEA&#10;AADaAAAADwAAAGRycy9kb3ducmV2LnhtbERPTW+CQBC9N+l/2EwTL6YuxYY06EJabSMeS714m7Aj&#10;kLKzyK6C/949NOnx5X2v88l04kqDay0reFlEIIgrq1uuFRx+vp7fQDiPrLGzTApu5CDPHh/WmGo7&#10;8jddS1+LEMIuRQWN930qpasaMugWticO3MkOBn2AQy31gGMIN52MoyiRBlsODQ32tGmo+i0vRsHF&#10;HPc9x8ln9fE6j5fzHRZ+e1Zq9jS9r0B4mvy/+M9daAVha7gSbo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B1LBAAAA2gAAAA8AAAAAAAAAAAAAAAAAmAIAAGRycy9kb3du&#10;cmV2LnhtbFBLBQYAAAAABAAEAPUAAACGAwAAAAA=&#10;" fillcolor="#c00000" strokecolor="#c00000" strokeweight=".5pt"/>
                </v:group>
                <v:group id="Group 10" o:spid="_x0000_s1034" style="position:absolute;left:46440;top:12645;width:4320;height:30964" coordorigin="46440,12645" coordsize="43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Прямоугольник 34" o:spid="_x0000_s1035" style="position:absolute;left:46440;top:12645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TFMYA&#10;AADbAAAADwAAAGRycy9kb3ducmV2LnhtbESPQWvCQBCF74X+h2UKvZS6aQ9Fo6tYQbSILVoRj0N2&#10;moRmZ8PuGuO/dw6F3mZ4b977ZjLrXaM6CrH2bOBlkIEiLrytuTRw+F4+D0HFhGyx8UwGrhRhNr2/&#10;m2Bu/YV31O1TqSSEY44GqpTaXOtYVOQwDnxLLNqPDw6TrKHUNuBFwl2jX7PsTTusWRoqbGlRUfG7&#10;PzsD2VEvGpc+njaf26/5yJ9Ct3rfGPP40M/HoBL16d/8d722gi/08os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mTFMYAAADbAAAADwAAAAAAAAAAAAAAAACYAgAAZHJz&#10;L2Rvd25yZXYueG1sUEsFBgAAAAAEAAQA9QAAAIsDAAAAAA==&#10;" fillcolor="gray [1629]" strokecolor="#243f60 [1604]" strokeweight=".5pt"/>
                  <v:rect id="Прямоугольник 35" o:spid="_x0000_s1036" style="position:absolute;left:46440;top:24167;width:432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2j8MA&#10;AADbAAAADwAAAGRycy9kb3ducmV2LnhtbERPS2vCQBC+C/6HZQq9iG7soWh0DalQ2iJVfFB6HLLT&#10;JJidDbvbmP77riB4m4/vOcusN43oyPnasoLpJAFBXFhdc6ngdHwdz0D4gKyxsUwK/shDthoOlphq&#10;e+E9dYdQihjCPkUFVQhtKqUvKjLoJ7YljtyPdQZDhK6U2uElhptGPiXJszRYc2yosKV1RcX58GsU&#10;JF9y3ZjwMdpsP3f53H677u1lo9TjQ58vQATqw118c7/rOH8K11/i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U2j8MAAADbAAAADwAAAAAAAAAAAAAAAACYAgAAZHJzL2Rv&#10;d25yZXYueG1sUEsFBgAAAAAEAAQA9QAAAIgDAAAAAA==&#10;" fillcolor="gray [1629]" strokecolor="#243f60 [1604]" strokeweight=".5pt"/>
                  <v:rect id="Прямоугольник 36" o:spid="_x0000_s1037" style="position:absolute;left:46440;top:36408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o+MMA&#10;AADbAAAADwAAAGRycy9kb3ducmV2LnhtbERPTWvCQBC9C/6HZQq9lLrRg2jqGqJQqogt2lJ6HLLT&#10;JJidDbvbGP+9KxS8zeN9ziLrTSM6cr62rGA8SkAQF1bXXCr4+nx9noHwAVljY5kUXMhDthwOFphq&#10;e+YDdcdQihjCPkUFVQhtKqUvKjLoR7YljtyvdQZDhK6U2uE5hptGTpJkKg3WHBsqbGldUXE6/hkF&#10;ybdcNyZsn3bv+498bn9c97baKfX40OcvIAL14S7+d290nD+B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eo+MMAAADbAAAADwAAAAAAAAAAAAAAAACYAgAAZHJzL2Rv&#10;d25yZXYueG1sUEsFBgAAAAAEAAQA9QAAAIgDAAAAAA==&#10;" fillcolor="gray [1629]" strokecolor="#243f60 [1604]" strokeweight=".5pt"/>
                </v:group>
                <v:group id="Группа 5" o:spid="_x0000_s1038" style="position:absolute;left:33478;top:12645;width:7921;height:30964" coordorigin="33478,12645" coordsize="79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8" o:spid="_x0000_s1039" style="position:absolute;left:37079;top:12645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VF8MA&#10;AADbAAAADwAAAGRycy9kb3ducmV2LnhtbERP32vCMBB+H+x/CCf4IjN1iGzVKCoMFdGxbgwfj+Zs&#10;y5pLSWLt/vtFEPZ2H9/Pmy06U4uWnK8sKxgNExDEudUVFwq+Pt+eXkD4gKyxtkwKfsnDYv74MMNU&#10;2yt/UJuFQsQQ9ikqKENoUil9XpJBP7QNceTO1hkMEbpCaofXGG5q+ZwkE2mw4thQYkPrkvKf7GIU&#10;JN9yXZuwG+yPh/flqz25drPaK9XvdcspiEBd+Bff3Vsd54/h9k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VF8MAAADbAAAADwAAAAAAAAAAAAAAAACYAgAAZHJzL2Rv&#10;d25yZXYueG1sUEsFBgAAAAAEAAQA9QAAAIgDAAAAAA==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2А</w:t>
                          </w:r>
                        </w:p>
                      </w:txbxContent>
                    </v:textbox>
                  </v:rect>
                  <v:rect id="Прямоугольник 29" o:spid="_x0000_s1040" style="position:absolute;left:37079;top:24167;width:432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jMMA&#10;AADbAAAADwAAAGRycy9kb3ducmV2LnhtbERP32vCMBB+H+x/CCf4IjN1oGzVKCoMFdGxbgwfj+Zs&#10;y5pLSWLt/vtFEPZ2H9/Pmy06U4uWnK8sKxgNExDEudUVFwq+Pt+eXkD4gKyxtkwKfsnDYv74MMNU&#10;2yt/UJuFQsQQ9ikqKENoUil9XpJBP7QNceTO1hkMEbpCaofXGG5q+ZwkE2mw4thQYkPrkvKf7GIU&#10;JN9yXZuwG+yPh/flqz25drPaK9XvdcspiEBd+Bff3Vsd54/h9k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4wjMMAAADbAAAADwAAAAAAAAAAAAAAAACYAgAAZHJzL2Rv&#10;d25yZXYueG1sUEsFBgAAAAAEAAQA9QAAAIgDAAAAAA==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2Б</w:t>
                          </w:r>
                        </w:p>
                      </w:txbxContent>
                    </v:textbox>
                  </v:rect>
                  <v:rect id="Прямоугольник 30" o:spid="_x0000_s1041" style="position:absolute;left:37079;top:36408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u+8MA&#10;AADbAAAADwAAAGRycy9kb3ducmV2LnhtbERPS2vCQBC+C/6HZQq9FN20B9HoGlKhtCJVfFB6HLLT&#10;JJidDbvbGP99Vyh4m4/vOYusN43oyPnasoLncQKCuLC65lLB6fg2moLwAVljY5kUXMlDthwOFphq&#10;e+E9dYdQihjCPkUFVQhtKqUvKjLox7YljtyPdQZDhK6U2uElhptGviTJRBqsOTZU2NKqouJ8+DUK&#10;ki+5akxYP222n7t8Zr9d9/66Uerxoc/nIAL14S7+d3/oOH8Ct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yu+8MAAADbAAAADwAAAAAAAAAAAAAAAACYAgAAZHJzL2Rv&#10;d25yZXYueG1sUEsFBgAAAAAEAAQA9QAAAIgDAAAAAA==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2В</w:t>
                          </w:r>
                        </w:p>
                      </w:txbxContent>
                    </v:textbox>
                  </v:rect>
                  <v:oval id="Овал 31" o:spid="_x0000_s1042" style="position:absolute;left:33478;top:12645;width:2880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SeMIA&#10;AADbAAAADwAAAGRycy9kb3ducmV2LnhtbERPTWvCQBC9C/0PyxR6CbpplLREV2mrRXus9uJtyI5J&#10;MDubZtck/nu3IPQ2j/c5i9VgatFR6yrLCp4nMQji3OqKCwU/h8/xKwjnkTXWlknBlRyslg+jBWba&#10;9vxN3d4XIoSwy1BB6X2TSenykgy6iW2IA3eyrUEfYFtI3WIfwk0tkzhOpcGKQ0OJDX2UlJ/3F6Pg&#10;Yo5fDSfpJn+fRck02uLOr3+Venoc3uYgPA3+X3x373SY/wJ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NJ4wgAAANsAAAAPAAAAAAAAAAAAAAAAAJgCAABkcnMvZG93&#10;bnJldi54bWxQSwUGAAAAAAQABAD1AAAAhwMAAAAA&#10;" fillcolor="#c00000" strokecolor="#c00000" strokeweight=".5pt"/>
                  <v:oval id="Овал 32" o:spid="_x0000_s1043" style="position:absolute;left:33478;top:26327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GCsQA&#10;AADbAAAADwAAAGRycy9kb3ducmV2LnhtbESPQW/CMAyF70j7D5En7YJGSofQVEirsYEGxzEu3KzG&#10;tNUap2sCdP9+PiBxs/We3/u8LAbXqgv1ofFsYDpJQBGX3jZcGTh8b55fQYWIbLH1TAb+KECRP4yW&#10;mFl/5S+67GOlJIRDhgbqGLtM61DW5DBMfEcs2sn3DqOsfaVtj1cJd61Ok2SuHTYsDTV29F5T+bM/&#10;OwNnd9x1nM7X5Wo2Tl/Gn7iNH7/GPD0ObwtQkYZ4N9+ut1bwBVZ+kQF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RgrEAAAA2wAAAA8AAAAAAAAAAAAAAAAAmAIAAGRycy9k&#10;b3ducmV2LnhtbFBLBQYAAAAABAAEAPUAAACJAwAAAAA=&#10;" fillcolor="#c00000" strokecolor="#c00000" strokeweight=".5pt"/>
                  <v:oval id="Овал 33" o:spid="_x0000_s1044" style="position:absolute;left:33478;top:40728;width:2880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jkcIA&#10;AADbAAAADwAAAGRycy9kb3ducmV2LnhtbERPTWvCQBC9C/0PyxR6CbpplNBGV2mrRXus9uJtyI5J&#10;MDubZtck/nu3IPQ2j/c5i9VgatFR6yrLCp4nMQji3OqKCwU/h8/xCwjnkTXWlknBlRyslg+jBWba&#10;9vxN3d4XIoSwy1BB6X2TSenykgy6iW2IA3eyrUEfYFtI3WIfwk0tkzhOpcGKQ0OJDX2UlJ/3F6Pg&#10;Yo5fDSfpJn+fRck02uLOr3+Venoc3uYgPA3+X3x373SY/wp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+ORwgAAANsAAAAPAAAAAAAAAAAAAAAAAJgCAABkcnMvZG93&#10;bnJldi54bWxQSwUGAAAAAAQABAD1AAAAhwMAAAAA&#10;" fillcolor="#c00000" strokecolor="#c00000" strokeweight=".5pt"/>
                </v:group>
                <v:group id="Группа 6" o:spid="_x0000_s1045" style="position:absolute;left:14756;top:12645;width:7921;height:30964" coordorigin="14756,12645" coordsize="79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Прямоугольник 22" o:spid="_x0000_s1046" style="position:absolute;left:18356;top:12645;width:432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8MsUA&#10;AADbAAAADwAAAGRycy9kb3ducmV2LnhtbESPQWsCMRSE7wX/Q3hCL6Vm9SC6NYoKYouoVKV4fGye&#10;u4ublyVJ1/XfG6HQ4zAz3zCTWWsq0ZDzpWUF/V4CgjizuuRcwem4eh+B8AFZY2WZFNzJw2zaeZlg&#10;qu2Nv6k5hFxECPsUFRQh1KmUPivIoO/Zmjh6F+sMhihdLrXDW4SbSg6SZCgNlhwXCqxpWVB2Pfwa&#10;BcmPXFYmfL1tdtv9fGzPrlkvNkq9dtv5B4hAbfgP/7U/tYJB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fwyxQAAANsAAAAPAAAAAAAAAAAAAAAAAJgCAABkcnMv&#10;ZG93bnJldi54bWxQSwUGAAAAAAQABAD1AAAAigMAAAAA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3А</w:t>
                          </w:r>
                        </w:p>
                      </w:txbxContent>
                    </v:textbox>
                  </v:rect>
                  <v:rect id="Прямоугольник 23" o:spid="_x0000_s1047" style="position:absolute;left:18356;top:24167;width:4321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iRcUA&#10;AADbAAAADwAAAGRycy9kb3ducmV2LnhtbESPQWvCQBSE70L/w/IKvUjdmEOx0VVUEBWp0lRKj4/s&#10;axKafRt2tzH9911B8DjMzDfMbNGbRnTkfG1ZwXiUgCAurK65VHD+2DxPQPiArLGxTAr+yMNi/jCY&#10;Yabthd+py0MpIoR9hgqqENpMSl9UZNCPbEscvW/rDIYoXSm1w0uEm0amSfIiDdYcFypsaV1R8ZP/&#10;GgXJp1w3JuyHh+Pbaflqv1y3XR2Uenrsl1MQgfpwD9/aO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2JFxQAAANsAAAAPAAAAAAAAAAAAAAAAAJgCAABkcnMv&#10;ZG93bnJldi54bWxQSwUGAAAAAAQABAD1AAAAigMAAAAA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3Б</w:t>
                          </w:r>
                        </w:p>
                      </w:txbxContent>
                    </v:textbox>
                  </v:rect>
                  <v:rect id="Прямоугольник 24" o:spid="_x0000_s1048" style="position:absolute;left:18356;top:36408;width:432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H3sUA&#10;AADbAAAADwAAAGRycy9kb3ducmV2LnhtbESPQWsCMRSE74X+h/AKXkSzKhRdjWIFUREtVZEeH5vX&#10;3aWblyWJ6/bfNwWhx2FmvmFmi9ZUoiHnS8sKBv0EBHFmdcm5gst53RuD8AFZY2WZFPyQh8X8+WmG&#10;qbZ3/qDmFHIRIexTVFCEUKdS+qwgg75va+LofVlnMETpcqkd3iPcVHKYJK/SYMlxocCaVgVl36eb&#10;UZBc5aoyYdfdHw/vy4n9dM3mba9U56VdTkEEasN/+NHeagXD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8fexQAAANsAAAAPAAAAAAAAAAAAAAAAAJgCAABkcnMv&#10;ZG93bnJldi54bWxQSwUGAAAAAAQABAD1AAAAigMAAAAA&#10;" fillcolor="gray [1629]" strokecolor="#243f60 [1604]" strokeweight=".5pt">
                    <v:textbox>
                      <w:txbxContent>
                        <w:p w:rsidR="00E35920" w:rsidRDefault="00E35920" w:rsidP="00E35920">
                          <w:pPr>
                            <w:pStyle w:val="aff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</w:rPr>
                            <w:t>3В</w:t>
                          </w:r>
                        </w:p>
                      </w:txbxContent>
                    </v:textbox>
                  </v:rect>
                  <v:oval id="Овал 25" o:spid="_x0000_s1049" style="position:absolute;left:14756;top:12645;width:2880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GssQA&#10;AADbAAAADwAAAGRycy9kb3ducmV2LnhtbESPQWvCQBSE74L/YXlCL9JsTEVK6hq0VarHpl68PbKv&#10;STD7Ns1uNP33XUHwOMzMN8wyG0wjLtS52rKCWRSDIC6srrlUcPzePb+CcB5ZY2OZFPyRg2w1Hi0x&#10;1fbKX3TJfSkChF2KCirv21RKV1Rk0EW2JQ7ej+0M+iC7UuoOrwFuGpnE8UIarDksVNjSe0XFOe+N&#10;gt6cDi0ni22xmU+Tl+kn7v3Hr1JPk2H9BsLT4B/he3uvFSRzuH0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hrLEAAAA2wAAAA8AAAAAAAAAAAAAAAAAmAIAAGRycy9k&#10;b3ducmV2LnhtbFBLBQYAAAAABAAEAPUAAACJAwAAAAA=&#10;" fillcolor="#c00000" strokecolor="#c00000" strokeweight=".5pt"/>
                  <v:oval id="Овал 26" o:spid="_x0000_s1050" style="position:absolute;left:14756;top:26327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jKcUA&#10;AADbAAAADwAAAGRycy9kb3ducmV2LnhtbESPT2vCQBTE74V+h+UJvUjdGK2U1FWqtZgeq156e2Rf&#10;k2D2bcxu/vTbu4LQ4zAzv2GW68FUoqPGlZYVTCcRCOLM6pJzBafj5/MrCOeRNVaWScEfOVivHh+W&#10;mGjb8zd1B5+LAGGXoILC+zqR0mUFGXQTWxMH79c2Bn2QTS51g32Am0rGUbSQBksOCwXWtC0oOx9a&#10;o6A1P181x4tdtpmP49l4j6n/uCj1NBre30B4Gvx/+N5OtYL4BW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iMpxQAAANsAAAAPAAAAAAAAAAAAAAAAAJgCAABkcnMv&#10;ZG93bnJldi54bWxQSwUGAAAAAAQABAD1AAAAigMAAAAA&#10;" fillcolor="#c00000" strokecolor="#c00000" strokeweight=".5pt"/>
                  <v:oval id="Овал 27" o:spid="_x0000_s1051" style="position:absolute;left:14756;top:40728;width:2880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9XsQA&#10;AADbAAAADwAAAGRycy9kb3ducmV2LnhtbESPT2vCQBTE70K/w/IKXoLZNJUgqav0j6XpsdFLb4/s&#10;Mwlm36bZVeO3dwuCx2FmfsMs16PpxIkG11pW8BQnIIgrq1uuFey2n7MFCOeRNXaWScGFHKxXD5Ml&#10;5tqe+YdOpa9FgLDLUUHjfZ9L6aqGDLrY9sTB29vBoA9yqKUe8BzgppNpkmTSYMthocGe3huqDuXR&#10;KDia3++e02xTvc2j9Dn6wsJ//Ck1fRxfX0B4Gv09fGsXWkGawf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vV7EAAAA2wAAAA8AAAAAAAAAAAAAAAAAmAIAAGRycy9k&#10;b3ducmV2LnhtbFBLBQYAAAAABAAEAPUAAACJAwAAAAA=&#10;" fillcolor="#c00000" strokecolor="#c00000" strokeweight=".5pt"/>
                </v:group>
                <v:group id="Группа 7" o:spid="_x0000_s1052" style="position:absolute;left:27718;top:12645;width:4320;height:30964" coordorigin="27718,12645" coordsize="43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Прямоугольник 19" o:spid="_x0000_s1053" style="position:absolute;left:27718;top:12645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Vr8IA&#10;AADbAAAADwAAAGRycy9kb3ducmV2LnhtbERPy4rCMBTdD/gP4QpuBk11MWg1iiOIDqLiA5nlpbnT&#10;lmluShJr/XuzGJjl4bxni9ZUoiHnS8sKhoMEBHFmdcm5gutl3R+D8AFZY2WZFDzJw2LeeZthqu2D&#10;T9ScQy5iCPsUFRQh1KmUPivIoB/YmjhyP9YZDBG6XGqHjxhuKjlKkg9psOTYUGBNq4Ky3/PdKEhu&#10;clWZ8PW+O+yPy4n9ds3mc6dUr9supyACteFf/OfeagWjODZ+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1WvwgAAANsAAAAPAAAAAAAAAAAAAAAAAJgCAABkcnMvZG93&#10;bnJldi54bWxQSwUGAAAAAAQABAD1AAAAhwMAAAAA&#10;" fillcolor="gray [1629]" strokecolor="#243f60 [1604]" strokeweight=".5pt"/>
                  <v:rect id="Прямоугольник 20" o:spid="_x0000_s1054" style="position:absolute;left:27718;top:24167;width:432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wNMUA&#10;AADbAAAADwAAAGRycy9kb3ducmV2LnhtbESPT2sCMRTE70K/Q3gFL6JZPZS6GsUKokW0+Afp8bF5&#10;3V26eVmSuK7f3giFHoeZ+Q0znbemEg05X1pWMBwkIIgzq0vOFZxPq/47CB+QNVaWScGdPMxnL50p&#10;ptre+EDNMeQiQtinqKAIoU6l9FlBBv3A1sTR+7HOYIjS5VI7vEW4qeQoSd6kwZLjQoE1LQvKfo9X&#10;oyC5yGVlwmdvu999Lcb22zXrj61S3dd2MQERqA3/4b/2RisYje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/A0xQAAANsAAAAPAAAAAAAAAAAAAAAAAJgCAABkcnMv&#10;ZG93bnJldi54bWxQSwUGAAAAAAQABAD1AAAAigMAAAAA&#10;" fillcolor="gray [1629]" strokecolor="#243f60 [1604]" strokeweight=".5pt"/>
                  <v:rect id="Прямоугольник 21" o:spid="_x0000_s1055" style="position:absolute;left:27718;top:36408;width:432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PdMIA&#10;AADbAAAADwAAAGRycy9kb3ducmV2LnhtbERPXWvCMBR9H/gfwhV8EU3nQLQaRYWxieiYG+Ljpbm2&#10;xeamJFmt/948CHs8nO/5sjWVaMj50rKC12ECgjizuuRcwe/P+2ACwgdkjZVlUnAnD8tF52WOqbY3&#10;/qbmGHIRQ9inqKAIoU6l9FlBBv3Q1sSRu1hnMETocqkd3mK4qeQoScbSYMmxocCaNgVl1+OfUZCc&#10;5KYyYdvfHfZfq6k9u+ZjvVOq121XMxCB2vAvfro/tYK3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M90wgAAANsAAAAPAAAAAAAAAAAAAAAAAJgCAABkcnMvZG93&#10;bnJldi54bWxQSwUGAAAAAAQABAD1AAAAhwMAAAAA&#10;" fillcolor="gray [1629]" strokecolor="#243f60 [1604]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56" type="#_x0000_t32" style="position:absolute;left:53640;top:16246;width:0;height:9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vJcMAAADbAAAADwAAAGRycy9kb3ducmV2LnhtbESPQYvCMBSE74L/ITxhL7KmrqBLNYqK&#10;yyp60V3B46N5tsXmpTZR6783guBxmJlvmNGkNoW4UuVyywq6nQgEcWJ1zqmC/7+fz28QziNrLCyT&#10;gjs5mIybjRHG2t54S9edT0WAsItRQeZ9GUvpkowMuo4tiYN3tJVBH2SVSl3hLcBNIb+iqC8N5hwW&#10;MixpnlFy2l2Mgv7vhQ8lrdvbgV4lm316NrMFKvXRqqdDEJ5q/w6/2kutoNeF55f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+LyXDAAAA2wAAAA8AAAAAAAAAAAAA&#10;AAAAoQIAAGRycy9kb3ducmV2LnhtbFBLBQYAAAAABAAEAPkAAACRAwAAAAA=&#10;" strokecolor="black [3213]" strokeweight="1.75pt">
                  <v:stroke startarrow="open" endarrow="open"/>
                </v:shape>
                <v:shape id="Прямая со стрелкой 9" o:spid="_x0000_s1057" type="#_x0000_t32" style="position:absolute;left:37799;top:11205;width:14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yxUsMAAADbAAAADwAAAGRycy9kb3ducmV2LnhtbESPQYvCMBSE74L/ITzBi6zpKuhSjeKK&#10;yyp60V3B46N5tsXmpTZR6783guBxmJlvmPG0NoW4UuVyywo+uxEI4sTqnFMF/38/H18gnEfWWFgm&#10;BXdyMJ00G2OMtb3xlq47n4oAYRejgsz7MpbSJRkZdF1bEgfvaCuDPsgqlbrCW4CbQvaiaCAN5hwW&#10;MixpnlFy2l2MgsHvhQ8lrTvboV4lm316Nt8LVKrdqmcjEJ5q/w6/2kutoN+D55fwA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sVLDAAAA2wAAAA8AAAAAAAAAAAAA&#10;AAAAoQIAAGRycy9kb3ducmV2LnhtbFBLBQYAAAAABAAEAPkAAACRAwAAAAA=&#10;" strokecolor="black [3213]" strokeweight="1.75pt">
                  <v:stroke startarrow="open" endarrow="open"/>
                </v:shape>
                <v:shape id="Прямая со стрелкой 10" o:spid="_x0000_s1058" type="#_x0000_t32" style="position:absolute;left:53640;top:30647;width:0;height:9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UycUAAADbAAAADwAAAGRycy9kb3ducmV2LnhtbESPQWvCQBSE70L/w/IKXkrdqGBL6ipV&#10;FBV7SdpCj4/saxKafbtmV43/3hUKHoeZ+YaZzjvTiBO1vrasYDhIQBAXVtdcKvj6XD+/gvABWWNj&#10;mRRcyMN89tCbYqrtmTM65aEUEcI+RQVVCC6V0hcVGfQD64ij92tbgyHKtpS6xXOEm0aOkmQiDdYc&#10;Fyp0tKyo+MuPRsFkc+QfR/un7EXvio/v8mAWK1Sq/9i9v4EI1IV7+L+91QrGY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AUycUAAADbAAAADwAAAAAAAAAA&#10;AAAAAAChAgAAZHJzL2Rvd25yZXYueG1sUEsFBgAAAAAEAAQA+QAAAJMDAAAAAA==&#10;" strokecolor="black [3213]" strokeweight="1.75pt">
                  <v:stroke startarrow="open" endarrow="open"/>
                </v:shape>
                <v:shape id="Прямая со стрелкой 11" o:spid="_x0000_s1059" type="#_x0000_t32" style="position:absolute;left:18356;top:11205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MvcQAAADbAAAADwAAAGRycy9kb3ducmV2LnhtbESPT2vCQBTE74LfYXmCl6IbbbGSuooW&#10;RcVe/AceH9nXJJh9m2ZXjd++Kwgeh5n5DTOa1KYQV6pcbllBrxuBIE6szjlVcNgvOkMQziNrLCyT&#10;gjs5mIybjRHG2t54S9edT0WAsItRQeZ9GUvpkowMuq4tiYP3ayuDPsgqlbrCW4CbQvajaCAN5hwW&#10;MizpO6PkvLsYBYPlhU8lbd62n3qd/BzTPzObo1LtVj39AuGp9q/ws73SCt4/4PEl/AA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Yy9xAAAANsAAAAPAAAAAAAAAAAA&#10;AAAAAKECAABkcnMvZG93bnJldi54bWxQSwUGAAAAAAQABAD5AAAAkgMAAAAA&#10;" strokecolor="black [3213]" strokeweight="1.7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60" type="#_x0000_t202" style="position:absolute;left:23397;top:8435;width:7513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35920" w:rsidRDefault="00E35920" w:rsidP="00E35920">
                        <w:pPr>
                          <w:pStyle w:val="aff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1,5</w:t>
                        </w:r>
                      </w:p>
                    </w:txbxContent>
                  </v:textbox>
                </v:shape>
                <v:shape id="TextBox 15" o:spid="_x0000_s1061" type="#_x0000_t202" style="position:absolute;left:44076;top:8435;width:7513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E35920" w:rsidRDefault="00E35920" w:rsidP="00E35920">
                        <w:pPr>
                          <w:pStyle w:val="aff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1,5</w:t>
                        </w:r>
                      </w:p>
                    </w:txbxContent>
                  </v:textbox>
                </v:shape>
                <v:shape id="TextBox 16" o:spid="_x0000_s1062" type="#_x0000_t202" style="position:absolute;left:49836;top:19956;width:7514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E35920" w:rsidRDefault="00E35920" w:rsidP="00E35920">
                        <w:pPr>
                          <w:pStyle w:val="aff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1,5</w:t>
                        </w:r>
                      </w:p>
                    </w:txbxContent>
                  </v:textbox>
                </v:shape>
                <v:shape id="TextBox 17" o:spid="_x0000_s1063" type="#_x0000_t202" style="position:absolute;left:49836;top:32807;width:7514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E35920" w:rsidRDefault="00E35920" w:rsidP="00E35920">
                        <w:pPr>
                          <w:pStyle w:val="aff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1,5</w:t>
                        </w:r>
                      </w:p>
                    </w:txbxContent>
                  </v:textbox>
                </v:shape>
                <v:rect id="Прямоугольник 16" o:spid="_x0000_s1064" style="position:absolute;left:65162;top:17686;width:6480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m6cUA&#10;AADbAAAADwAAAGRycy9kb3ducmV2LnhtbESP3WoCMRSE74W+QzgFb4pmq1Dq1ihWEBWx4g/Sy8Pm&#10;dHfp5mRJ4rq+vSkUvBxm5htmPG1NJRpyvrSs4LWfgCDOrC45V3A6LnrvIHxA1lhZJgU38jCdPHXG&#10;mGp75T01h5CLCGGfooIihDqV0mcFGfR9WxNH78c6gyFKl0vt8BrhppKDJHmTBkuOCwXWNC8o+z1c&#10;jILkLOeVCeuXzdd2NxvZb9csPzdKdZ/b2QeIQG14hP/bK61gOIK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mbpxQAAANsAAAAPAAAAAAAAAAAAAAAAAJgCAABkcnMv&#10;ZG93bnJldi54bWxQSwUGAAAAAAQABAD1AAAAigMAAAAA&#10;" fillcolor="gray [1629]" strokecolor="#243f60 [1604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65" type="#_x0000_t75" alt="Camcoder-Icon_30386.png" style="position:absolute;left:68762;top:9045;width:5659;height:5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a3bAAAAA2wAAAA8AAABkcnMvZG93bnJldi54bWxET0trwkAQvhf6H5Yp9FY3SqkluoottsSj&#10;j7bXITtmg9nZkN1o+u+dg+Dx43vPl4Nv1Jm6WAc2MB5loIjLYGuuDBz2Xy/voGJCttgEJgP/FGG5&#10;eHyYY27Dhbd03qVKSQjHHA24lNpc61g68hhHoSUW7hg6j0lgV2nb4UXCfaMnWfamPdYsDQ5b+nRU&#10;nna9N/C6Xv3gtHf7j+L3cCx6/h5v/rwxz0/DagYq0ZDu4pu7sOKT9fJFfoBeX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E9rdsAAAADbAAAADwAAAAAAAAAAAAAAAACfAgAA&#10;ZHJzL2Rvd25yZXYueG1sUEsFBgAAAAAEAAQA9wAAAIwDAAAAAA==&#10;">
                  <v:imagedata r:id="rId11" o:title="Camcoder-Icon_30386"/>
                  <v:path arrowok="t"/>
                </v:shape>
                <v:shape id="Рисунок 18" o:spid="_x0000_s1066" type="#_x0000_t75" alt="Camcoder-Icon_30386.png" style="position:absolute;left:6835;top:38568;width:5659;height:5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6vV7EAAAA2wAAAA8AAABkcnMvZG93bnJldi54bWxEj09rAjEUxO+FfofwCr1pdttSdDWK2BZq&#10;L/7F82Pz3IRuXpZNuq7f3ghCj8PM/IaZzntXi47aYD0ryIcZCOLSa8uVgsP+azACESKyxtozKbhQ&#10;gPns8WGKhfZn3lK3i5VIEA4FKjAxNoWUoTTkMAx9Q5y8k28dxiTbSuoWzwnuavmSZe/SoeW0YLCh&#10;paHyd/fnFGT2o+nW49Em/3n9XO1NbU+L41Kp56d+MQERqY//4Xv7Wyt4y+H2Jf0AO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6vV7EAAAA2wAAAA8AAAAAAAAAAAAAAAAA&#10;nwIAAGRycy9kb3ducmV2LnhtbFBLBQYAAAAABAAEAPcAAACQAwAAAAA=&#10;">
                  <v:imagedata r:id="rId11" o:title="Camcoder-Icon_30386"/>
                  <v:path arrowok="t"/>
                </v:shape>
                <w10:anchorlock/>
              </v:group>
            </w:pict>
          </mc:Fallback>
        </mc:AlternateContent>
      </w:r>
    </w:p>
    <w:p w:rsidR="006D4C33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33" w:rsidRPr="00B278FA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BE" w:rsidRPr="002F707F" w:rsidRDefault="008F54BE" w:rsidP="001751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ЕГЭ член ГЭК:</w:t>
      </w:r>
    </w:p>
    <w:p w:rsidR="00CA3D82" w:rsidRPr="002F707F" w:rsidRDefault="00CA3D82" w:rsidP="001751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z w:val="26"/>
          <w:szCs w:val="26"/>
        </w:rPr>
        <w:t xml:space="preserve">пребывает в ППЭ не позднее 07:00 </w:t>
      </w:r>
      <w:r w:rsidRPr="002F707F">
        <w:rPr>
          <w:rFonts w:ascii="Times New Roman" w:eastAsia="Calibri" w:hAnsi="Times New Roman" w:cs="Times New Roman"/>
          <w:sz w:val="26"/>
          <w:szCs w:val="26"/>
        </w:rPr>
        <w:t>по местному времени в день проведения экзамена</w:t>
      </w:r>
      <w:r w:rsidRPr="002F70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50" w:rsidRPr="002F707F" w:rsidRDefault="00EE11C9" w:rsidP="001751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07F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3F62BE" w:rsidRPr="002F707F">
        <w:rPr>
          <w:rFonts w:ascii="Times New Roman" w:eastAsia="Calibri" w:hAnsi="Times New Roman" w:cs="Times New Roman"/>
          <w:sz w:val="26"/>
          <w:szCs w:val="26"/>
        </w:rPr>
        <w:t xml:space="preserve">обеспечивает доставку материалов в ППЭ не позднее </w:t>
      </w:r>
      <w:r w:rsidR="002250C7" w:rsidRPr="002F707F">
        <w:rPr>
          <w:rFonts w:ascii="Times New Roman" w:eastAsia="Calibri" w:hAnsi="Times New Roman" w:cs="Times New Roman"/>
          <w:sz w:val="26"/>
          <w:szCs w:val="26"/>
        </w:rPr>
        <w:t>07:0</w:t>
      </w:r>
      <w:r w:rsidRPr="002F707F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3F62BE" w:rsidRPr="002F707F">
        <w:rPr>
          <w:rFonts w:ascii="Times New Roman" w:eastAsia="Calibri" w:hAnsi="Times New Roman" w:cs="Times New Roman"/>
          <w:sz w:val="26"/>
          <w:szCs w:val="26"/>
        </w:rPr>
        <w:t>по местному времени в</w:t>
      </w:r>
      <w:r w:rsidR="009E174F" w:rsidRPr="002F707F">
        <w:rPr>
          <w:rFonts w:ascii="Times New Roman" w:eastAsia="Calibri" w:hAnsi="Times New Roman" w:cs="Times New Roman"/>
          <w:sz w:val="26"/>
          <w:szCs w:val="26"/>
        </w:rPr>
        <w:t xml:space="preserve"> день проведения экзамена</w:t>
      </w:r>
      <w:r w:rsidR="00195850" w:rsidRPr="002F707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B2BA2" w:rsidRPr="002F707F" w:rsidRDefault="00195850" w:rsidP="0017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07F">
        <w:rPr>
          <w:rFonts w:ascii="Times New Roman" w:hAnsi="Times New Roman" w:cs="Times New Roman"/>
          <w:sz w:val="26"/>
          <w:szCs w:val="26"/>
        </w:rPr>
        <w:t>передает ЭМ руководителю ППЭ в Штабе ППЭ по форме ППЭ-14-01 «Акт приёма-передачи эк</w:t>
      </w:r>
      <w:r w:rsidR="004B50A5" w:rsidRPr="002F707F">
        <w:rPr>
          <w:rFonts w:ascii="Times New Roman" w:hAnsi="Times New Roman" w:cs="Times New Roman"/>
          <w:sz w:val="26"/>
          <w:szCs w:val="26"/>
        </w:rPr>
        <w:t>заменационных материалов в ППЭ»:</w:t>
      </w:r>
    </w:p>
    <w:p w:rsidR="00661EEC" w:rsidRPr="002F707F" w:rsidRDefault="00B22E12" w:rsidP="0066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07F">
        <w:rPr>
          <w:rFonts w:ascii="Times New Roman" w:eastAsia="Calibri" w:hAnsi="Times New Roman" w:cs="Times New Roman"/>
          <w:sz w:val="26"/>
          <w:szCs w:val="26"/>
        </w:rPr>
        <w:t xml:space="preserve">ВДП для упаковки </w:t>
      </w:r>
      <w:r w:rsidR="00661EEC" w:rsidRPr="002F707F">
        <w:rPr>
          <w:rFonts w:ascii="Times New Roman" w:eastAsia="Calibri" w:hAnsi="Times New Roman" w:cs="Times New Roman"/>
          <w:sz w:val="26"/>
          <w:szCs w:val="26"/>
        </w:rPr>
        <w:t xml:space="preserve"> бланков ЕГЭ</w:t>
      </w:r>
      <w:r w:rsidRPr="002F707F">
        <w:rPr>
          <w:rFonts w:ascii="Times New Roman" w:eastAsia="Calibri" w:hAnsi="Times New Roman" w:cs="Times New Roman"/>
          <w:sz w:val="26"/>
          <w:szCs w:val="26"/>
        </w:rPr>
        <w:t xml:space="preserve"> после проведения экзамена</w:t>
      </w:r>
      <w:r w:rsidR="00661EEC" w:rsidRPr="002F707F">
        <w:rPr>
          <w:rFonts w:ascii="Times New Roman" w:eastAsia="Calibri" w:hAnsi="Times New Roman" w:cs="Times New Roman"/>
          <w:sz w:val="26"/>
          <w:szCs w:val="26"/>
        </w:rPr>
        <w:t>, КИМ, испорченных и (или) бракованных ЭМ и переупаковки бланков ЕГЭ в штабе ППЭ после перевода их в электронный вид (на ВДП напечатан</w:t>
      </w:r>
      <w:r w:rsidR="00106D82" w:rsidRPr="002F707F">
        <w:rPr>
          <w:rFonts w:ascii="Times New Roman" w:eastAsia="Calibri" w:hAnsi="Times New Roman" w:cs="Times New Roman"/>
          <w:sz w:val="26"/>
          <w:szCs w:val="26"/>
        </w:rPr>
        <w:t>а форма ППЭ-11</w:t>
      </w:r>
      <w:r w:rsidR="00661EEC" w:rsidRPr="002F707F">
        <w:rPr>
          <w:rFonts w:ascii="Times New Roman" w:eastAsia="Calibri" w:hAnsi="Times New Roman" w:cs="Times New Roman"/>
          <w:sz w:val="26"/>
          <w:szCs w:val="26"/>
        </w:rPr>
        <w:t xml:space="preserve"> «Сопроводительный бланк к материалам ЕГЭ», обязательный к заполнению);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lastRenderedPageBreak/>
        <w:t xml:space="preserve">другие упаковочные материалы в соответствии со схемой упаковки ЭМ, утверждённой ОИВ.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 ППЭ должны быть выданы ВДП в количестве, равном числу аудиторий, умноженному на 4: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упаковки бланков ЕГЭ с ответами участников экзамена в аудитории;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упаковки использованных КИМ в аудитории;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упаковки испорченных и бракованных комплектов ЭМ; </w:t>
      </w:r>
    </w:p>
    <w:p w:rsidR="00661EEC" w:rsidRPr="001B6E5E" w:rsidRDefault="004B2BA2" w:rsidP="0017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переупаковки бланков ЕГЭ с ответами участников экзамена после их сканирования в Штабе ППЭ. </w:t>
      </w:r>
    </w:p>
    <w:p w:rsidR="00661EEC" w:rsidRPr="001B6E5E" w:rsidRDefault="00661EEC" w:rsidP="0066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5E">
        <w:rPr>
          <w:rFonts w:ascii="Times New Roman" w:eastAsia="Calibri" w:hAnsi="Times New Roman" w:cs="Times New Roman"/>
          <w:sz w:val="26"/>
          <w:szCs w:val="26"/>
        </w:rPr>
        <w:t xml:space="preserve">конверты для упаковки </w:t>
      </w:r>
      <w:r w:rsidRPr="00A27E45">
        <w:rPr>
          <w:rFonts w:ascii="Times New Roman" w:eastAsia="Calibri" w:hAnsi="Times New Roman" w:cs="Times New Roman"/>
          <w:sz w:val="26"/>
          <w:szCs w:val="26"/>
        </w:rPr>
        <w:t>использованных черновиков</w:t>
      </w:r>
      <w:r w:rsidRPr="001B6E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FCB" w:rsidRPr="001B6E5E" w:rsidRDefault="00BB2FCB" w:rsidP="0066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5E">
        <w:rPr>
          <w:rFonts w:ascii="Times New Roman" w:eastAsia="Calibri" w:hAnsi="Times New Roman" w:cs="Times New Roman"/>
          <w:sz w:val="26"/>
          <w:szCs w:val="26"/>
        </w:rPr>
        <w:t xml:space="preserve">сейф-пакеты для упаковки </w:t>
      </w:r>
      <w:r w:rsidR="004B2BA2" w:rsidRPr="001B6E5E">
        <w:rPr>
          <w:rFonts w:ascii="Times New Roman" w:eastAsia="Calibri" w:hAnsi="Times New Roman" w:cs="Times New Roman"/>
          <w:sz w:val="26"/>
          <w:szCs w:val="26"/>
        </w:rPr>
        <w:t xml:space="preserve">всех </w:t>
      </w:r>
      <w:r w:rsidRPr="001B6E5E">
        <w:rPr>
          <w:rFonts w:ascii="Times New Roman" w:eastAsia="Calibri" w:hAnsi="Times New Roman" w:cs="Times New Roman"/>
          <w:sz w:val="26"/>
          <w:szCs w:val="26"/>
        </w:rPr>
        <w:t>ЭМ, хранения в местах, определённых ОИВ, и последующей доставки в РЦОИ (</w:t>
      </w:r>
      <w:r w:rsidR="00B37AC2" w:rsidRPr="001B6E5E">
        <w:rPr>
          <w:rFonts w:ascii="Times New Roman" w:eastAsia="Calibri" w:hAnsi="Times New Roman" w:cs="Times New Roman"/>
          <w:sz w:val="26"/>
          <w:szCs w:val="26"/>
        </w:rPr>
        <w:t>форма ППЭ-11</w:t>
      </w:r>
      <w:r w:rsidR="004B2BA2" w:rsidRPr="001B6E5E">
        <w:rPr>
          <w:rFonts w:ascii="Times New Roman" w:eastAsia="Calibri" w:hAnsi="Times New Roman" w:cs="Times New Roman"/>
          <w:sz w:val="26"/>
          <w:szCs w:val="26"/>
        </w:rPr>
        <w:t>-1</w:t>
      </w:r>
      <w:r w:rsidR="00B37AC2" w:rsidRPr="001B6E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E5E">
        <w:rPr>
          <w:rFonts w:ascii="Times New Roman" w:eastAsia="Calibri" w:hAnsi="Times New Roman" w:cs="Times New Roman"/>
          <w:sz w:val="26"/>
          <w:szCs w:val="26"/>
        </w:rPr>
        <w:t xml:space="preserve">«Сопроводительный бланк к материалам </w:t>
      </w:r>
      <w:r w:rsidR="00882EBE" w:rsidRPr="001B6E5E">
        <w:rPr>
          <w:rFonts w:ascii="Times New Roman" w:eastAsia="Calibri" w:hAnsi="Times New Roman" w:cs="Times New Roman"/>
          <w:sz w:val="26"/>
          <w:szCs w:val="26"/>
        </w:rPr>
        <w:t>единого государственного экзамена</w:t>
      </w:r>
      <w:r w:rsidRPr="001B6E5E">
        <w:rPr>
          <w:rFonts w:ascii="Times New Roman" w:eastAsia="Calibri" w:hAnsi="Times New Roman" w:cs="Times New Roman"/>
          <w:sz w:val="26"/>
          <w:szCs w:val="26"/>
        </w:rPr>
        <w:t>» вкладывается в карман сейф-пакета);</w:t>
      </w:r>
    </w:p>
    <w:p w:rsidR="001D7C93" w:rsidRPr="00C958F0" w:rsidRDefault="001D7C93" w:rsidP="00175156">
      <w:pPr>
        <w:pStyle w:val="Default"/>
        <w:jc w:val="both"/>
        <w:rPr>
          <w:b/>
          <w:color w:val="auto"/>
          <w:sz w:val="26"/>
          <w:szCs w:val="26"/>
        </w:rPr>
      </w:pPr>
      <w:r w:rsidRPr="00470643">
        <w:rPr>
          <w:b/>
          <w:sz w:val="26"/>
          <w:szCs w:val="26"/>
        </w:rPr>
        <w:t xml:space="preserve">Пакет руководителя доставляется на станцию авторизации </w:t>
      </w:r>
      <w:r w:rsidR="006A6C0B" w:rsidRPr="00470643">
        <w:rPr>
          <w:b/>
          <w:sz w:val="26"/>
          <w:szCs w:val="26"/>
        </w:rPr>
        <w:t>в Штабе ППЭ по защищенным каналам связи и распечатывается не ранее 07.30</w:t>
      </w:r>
      <w:r w:rsidR="006A6C0B" w:rsidRPr="00661EEC">
        <w:rPr>
          <w:color w:val="auto"/>
          <w:sz w:val="26"/>
          <w:szCs w:val="26"/>
        </w:rPr>
        <w:t>.</w:t>
      </w:r>
      <w:r w:rsidR="00175156" w:rsidRPr="00661EEC">
        <w:rPr>
          <w:color w:val="auto"/>
          <w:sz w:val="26"/>
          <w:szCs w:val="26"/>
        </w:rPr>
        <w:t xml:space="preserve"> </w:t>
      </w:r>
      <w:r w:rsidR="00175156" w:rsidRPr="00C958F0">
        <w:rPr>
          <w:rFonts w:eastAsiaTheme="minorHAnsi"/>
          <w:b/>
          <w:color w:val="auto"/>
          <w:sz w:val="26"/>
          <w:szCs w:val="26"/>
          <w:lang w:eastAsia="en-US"/>
        </w:rPr>
        <w:t xml:space="preserve">Член ГЭК присутствует </w:t>
      </w:r>
      <w:r w:rsidR="00175156" w:rsidRPr="00C958F0">
        <w:rPr>
          <w:b/>
          <w:color w:val="auto"/>
          <w:sz w:val="26"/>
          <w:szCs w:val="26"/>
        </w:rPr>
        <w:t>при получении и распечатке пакета руководителя ППЭ.</w:t>
      </w:r>
    </w:p>
    <w:p w:rsidR="004E4309" w:rsidRPr="00175156" w:rsidRDefault="00E63F73" w:rsidP="001751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       </w:t>
      </w:r>
      <w:r w:rsidR="006144FF" w:rsidRPr="00175156">
        <w:rPr>
          <w:rFonts w:ascii="Times New Roman" w:eastAsia="Times New Roman" w:hAnsi="Times New Roman" w:cs="Times New Roman"/>
          <w:sz w:val="26"/>
          <w:szCs w:val="26"/>
        </w:rPr>
        <w:t>Член ГЭК о</w:t>
      </w:r>
      <w:r w:rsidR="002250C7" w:rsidRPr="00175156">
        <w:rPr>
          <w:rFonts w:ascii="Times New Roman" w:eastAsia="Times New Roman" w:hAnsi="Times New Roman" w:cs="Times New Roman"/>
          <w:sz w:val="26"/>
          <w:szCs w:val="26"/>
        </w:rPr>
        <w:t>существляет контроль за организацией входа в образовательную организацию</w:t>
      </w:r>
      <w:r w:rsidR="00400459" w:rsidRPr="00175156">
        <w:rPr>
          <w:rFonts w:ascii="Times New Roman" w:eastAsia="Times New Roman" w:hAnsi="Times New Roman" w:cs="Times New Roman"/>
          <w:sz w:val="26"/>
          <w:szCs w:val="26"/>
        </w:rPr>
        <w:t xml:space="preserve"> работников ППЭ и </w:t>
      </w:r>
      <w:r w:rsidR="004E4309" w:rsidRPr="00175156">
        <w:rPr>
          <w:rFonts w:ascii="Times New Roman" w:eastAsia="Times New Roman" w:hAnsi="Times New Roman" w:cs="Times New Roman"/>
          <w:sz w:val="26"/>
          <w:szCs w:val="26"/>
        </w:rPr>
        <w:t>участников ЕГЭ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394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5156" w:rsidRPr="0017515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</w:rPr>
        <w:t>рекомен</w:t>
      </w:r>
      <w:r w:rsidR="009D0548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дациями </w:t>
      </w:r>
      <w:r w:rsidR="00247742" w:rsidRPr="00175156">
        <w:rPr>
          <w:rFonts w:ascii="Times New Roman" w:eastAsia="Times New Roman" w:hAnsi="Times New Roman" w:cs="Times New Roman"/>
          <w:sz w:val="26"/>
          <w:szCs w:val="26"/>
        </w:rPr>
        <w:t xml:space="preserve">Рособрнадзора 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</w:rPr>
        <w:t xml:space="preserve">  и </w:t>
      </w:r>
      <w:r w:rsidR="00CA3D82" w:rsidRPr="00175156">
        <w:rPr>
          <w:rFonts w:ascii="Times New Roman" w:eastAsia="Times New Roman" w:hAnsi="Times New Roman" w:cs="Times New Roman"/>
          <w:sz w:val="26"/>
          <w:szCs w:val="26"/>
        </w:rPr>
        <w:t xml:space="preserve">Роспотребнадзора 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и проведению экзаменов в условиях распространения новой коронавирусной инфекции</w:t>
      </w:r>
      <w:r w:rsidR="00ED3E6E" w:rsidRPr="00175156">
        <w:rPr>
          <w:rFonts w:ascii="Times New Roman" w:eastAsia="Times New Roman" w:hAnsi="Times New Roman" w:cs="Times New Roman"/>
          <w:sz w:val="26"/>
          <w:szCs w:val="26"/>
        </w:rPr>
        <w:t>(COVID-19)</w:t>
      </w:r>
      <w:r w:rsidR="002250C7" w:rsidRPr="0017515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175156" w:rsidRDefault="004E4309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81CA7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394" w:rsidRPr="00175156">
        <w:rPr>
          <w:rFonts w:ascii="Times New Roman" w:eastAsia="Times New Roman" w:hAnsi="Times New Roman" w:cs="Times New Roman"/>
          <w:sz w:val="26"/>
          <w:szCs w:val="26"/>
        </w:rPr>
        <w:t>проведение обязательной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термометрии;</w:t>
      </w:r>
    </w:p>
    <w:p w:rsidR="002250C7" w:rsidRPr="00175156" w:rsidRDefault="004E4309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81CA7" w:rsidRPr="00175156">
        <w:rPr>
          <w:rFonts w:ascii="Times New Roman" w:eastAsia="Times New Roman" w:hAnsi="Times New Roman" w:cs="Times New Roman"/>
          <w:sz w:val="26"/>
          <w:szCs w:val="26"/>
        </w:rPr>
        <w:t xml:space="preserve"> обработку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рук антисептическими средствами;</w:t>
      </w:r>
    </w:p>
    <w:p w:rsidR="00583F9E" w:rsidRPr="00175156" w:rsidRDefault="00583F9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- использование </w:t>
      </w:r>
      <w:r w:rsidR="00E67394" w:rsidRPr="00175156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средств индивидуальной защиты</w:t>
      </w:r>
      <w:r w:rsidR="002D55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1CA7" w:rsidRPr="00175156" w:rsidRDefault="004E4309" w:rsidP="001751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         - соблюдение социальной дистанции</w:t>
      </w:r>
      <w:r w:rsidR="00981CA7" w:rsidRPr="001751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63F73" w:rsidRPr="00175156" w:rsidRDefault="00981CA7" w:rsidP="00175156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 xml:space="preserve">  </w:t>
      </w:r>
      <w:r w:rsidR="00E67394" w:rsidRPr="00175156">
        <w:rPr>
          <w:sz w:val="26"/>
          <w:szCs w:val="26"/>
        </w:rPr>
        <w:t xml:space="preserve">Чтобы не допустить скопления участников </w:t>
      </w:r>
      <w:r w:rsidR="00175156">
        <w:rPr>
          <w:sz w:val="26"/>
          <w:szCs w:val="26"/>
        </w:rPr>
        <w:t xml:space="preserve">экзамена </w:t>
      </w:r>
      <w:r w:rsidR="00E67394" w:rsidRPr="00175156">
        <w:rPr>
          <w:sz w:val="26"/>
          <w:szCs w:val="26"/>
        </w:rPr>
        <w:t>и исключить длительное ожидание начала экзамена в ППЭ, муниципальный координатор и руководитель ППЭ составляют график прибытия участников ЕГЭ в ППЭ. На территории образовательной организации наносится разметка, на которую должны ориентироваться участники ЕГЭ и работники ППЭ. Назначаются ответственные работники от образовательной организации, контролирующие соблюдение дистанции и разводящие потоки на прилегающей территории и на входе в ППЭ. В образовательной организации может быть  организовано несколько входов. На каждом входе в образовательную  организацию  организуются рабочие места для организаторов вне аудитории, медицинского работника, члена ГЭК. Также устанавливаются дозаторы с антисептическими средствами для обработки рук.</w:t>
      </w:r>
    </w:p>
    <w:p w:rsidR="00E63F73" w:rsidRPr="00175156" w:rsidRDefault="00981CA7" w:rsidP="00175156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>При организации входа в образовательную организацию оформляетс</w:t>
      </w:r>
      <w:r w:rsidR="00B02918" w:rsidRPr="00175156">
        <w:rPr>
          <w:sz w:val="26"/>
          <w:szCs w:val="26"/>
        </w:rPr>
        <w:t xml:space="preserve">я лист учета </w:t>
      </w:r>
      <w:r w:rsidR="00E67394" w:rsidRPr="00175156">
        <w:rPr>
          <w:sz w:val="26"/>
          <w:szCs w:val="26"/>
        </w:rPr>
        <w:t>«</w:t>
      </w:r>
      <w:r w:rsidR="00B02918" w:rsidRPr="00175156">
        <w:rPr>
          <w:sz w:val="26"/>
          <w:szCs w:val="26"/>
        </w:rPr>
        <w:t>вхо</w:t>
      </w:r>
      <w:r w:rsidR="00E67394" w:rsidRPr="00175156">
        <w:rPr>
          <w:sz w:val="26"/>
          <w:szCs w:val="26"/>
        </w:rPr>
        <w:t>дного фильтра»</w:t>
      </w:r>
      <w:r w:rsidR="00B02918" w:rsidRPr="00175156">
        <w:rPr>
          <w:sz w:val="26"/>
          <w:szCs w:val="26"/>
        </w:rPr>
        <w:t>.</w:t>
      </w:r>
      <w:r w:rsidRPr="00175156">
        <w:rPr>
          <w:sz w:val="26"/>
          <w:szCs w:val="26"/>
        </w:rPr>
        <w:t xml:space="preserve"> Запис</w:t>
      </w:r>
      <w:r w:rsidR="00E67394" w:rsidRPr="00175156">
        <w:rPr>
          <w:sz w:val="26"/>
          <w:szCs w:val="26"/>
        </w:rPr>
        <w:t>ь в лист учета «входного фильтра»</w:t>
      </w:r>
      <w:r w:rsidRPr="00175156">
        <w:rPr>
          <w:sz w:val="26"/>
          <w:szCs w:val="26"/>
        </w:rPr>
        <w:t xml:space="preserve"> участников ЕГЭ и работников ППЭ с выявленной повышенной температурой производит медицинский работник</w:t>
      </w:r>
      <w:r w:rsidR="00B02918" w:rsidRPr="00175156">
        <w:rPr>
          <w:sz w:val="26"/>
          <w:szCs w:val="26"/>
        </w:rPr>
        <w:t xml:space="preserve">. </w:t>
      </w:r>
      <w:r w:rsidR="00E63F73" w:rsidRPr="00175156">
        <w:rPr>
          <w:sz w:val="26"/>
          <w:szCs w:val="26"/>
        </w:rPr>
        <w:t xml:space="preserve">В случае наличия незначительной повышенной температуры тела  (37 и выше градусов по °C), дать время участнику экзамена, работнику ППЭ успокоиться. Медицинский работник измерит еще раз температуру у участника экзамена, работника ППЭ (допустимо до 3 раз). Если температура будет снижена, медицинский работник принимает решение о том, что необходимо пропустить в ППЭ участника экзамена и (или) работника ППЭ. </w:t>
      </w:r>
    </w:p>
    <w:p w:rsidR="00E63F73" w:rsidRPr="00175156" w:rsidRDefault="00E63F73" w:rsidP="00175156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 xml:space="preserve">Если температура повышена и при визуальном осмотре медицинским работником  присутствуют  признаки респираторных заболеваний (повышенная температура, кашель, насморк) у участников ЕГЭ, работников ППЭ и лиц, имеющих право присутствовать в ППЭ, необходимо оформить  служебную записку в свободной форме и лист учета «входного фильтра». </w:t>
      </w:r>
    </w:p>
    <w:p w:rsidR="00175156" w:rsidRPr="00175156" w:rsidRDefault="00E63F73" w:rsidP="00175156">
      <w:pPr>
        <w:pStyle w:val="aff3"/>
        <w:jc w:val="both"/>
        <w:rPr>
          <w:sz w:val="26"/>
          <w:szCs w:val="26"/>
        </w:rPr>
      </w:pPr>
      <w:r w:rsidRPr="00175156">
        <w:lastRenderedPageBreak/>
        <w:t xml:space="preserve">         </w:t>
      </w:r>
      <w:r w:rsidR="00E67394" w:rsidRPr="00175156">
        <w:rPr>
          <w:sz w:val="26"/>
          <w:szCs w:val="26"/>
        </w:rPr>
        <w:t>Лист учета «входного</w:t>
      </w:r>
      <w:r w:rsidR="00B02918" w:rsidRPr="00175156">
        <w:rPr>
          <w:sz w:val="26"/>
          <w:szCs w:val="26"/>
        </w:rPr>
        <w:t xml:space="preserve"> фильтр</w:t>
      </w:r>
      <w:r w:rsidR="00E67394" w:rsidRPr="00175156">
        <w:rPr>
          <w:sz w:val="26"/>
          <w:szCs w:val="26"/>
        </w:rPr>
        <w:t>а</w:t>
      </w:r>
      <w:r w:rsidR="00B02918" w:rsidRPr="00175156">
        <w:rPr>
          <w:sz w:val="26"/>
          <w:szCs w:val="26"/>
        </w:rPr>
        <w:t xml:space="preserve">» подписывают член ГЭК, медицинский работник и организатор. По завершении  организации входа  в образовательную организацию </w:t>
      </w:r>
      <w:r w:rsidR="00DA6CBE" w:rsidRPr="00175156">
        <w:rPr>
          <w:sz w:val="26"/>
          <w:szCs w:val="26"/>
        </w:rPr>
        <w:t>лист учета «входного</w:t>
      </w:r>
      <w:r w:rsidR="00B02918" w:rsidRPr="00175156">
        <w:rPr>
          <w:sz w:val="26"/>
          <w:szCs w:val="26"/>
        </w:rPr>
        <w:t xml:space="preserve"> фильтр</w:t>
      </w:r>
      <w:r w:rsidR="00DA6CBE" w:rsidRPr="00175156">
        <w:rPr>
          <w:sz w:val="26"/>
          <w:szCs w:val="26"/>
        </w:rPr>
        <w:t>а</w:t>
      </w:r>
      <w:r w:rsidR="00B02918" w:rsidRPr="00175156">
        <w:rPr>
          <w:sz w:val="26"/>
          <w:szCs w:val="26"/>
        </w:rPr>
        <w:t>» передается на сканирование</w:t>
      </w:r>
      <w:r w:rsidR="00CD4AC8" w:rsidRPr="00175156">
        <w:rPr>
          <w:sz w:val="26"/>
          <w:szCs w:val="26"/>
        </w:rPr>
        <w:t>.</w:t>
      </w:r>
      <w:r w:rsidR="00B02918" w:rsidRPr="00175156">
        <w:rPr>
          <w:sz w:val="26"/>
          <w:szCs w:val="26"/>
        </w:rPr>
        <w:t xml:space="preserve"> </w:t>
      </w:r>
      <w:r w:rsidR="004E4309" w:rsidRPr="00175156">
        <w:rPr>
          <w:sz w:val="26"/>
          <w:szCs w:val="26"/>
        </w:rPr>
        <w:t xml:space="preserve"> </w:t>
      </w:r>
      <w:r w:rsidR="002526A8" w:rsidRPr="00175156">
        <w:rPr>
          <w:sz w:val="26"/>
          <w:szCs w:val="26"/>
        </w:rPr>
        <w:t>Участник ЕГЭ, работник ППЭ не допускается в П</w:t>
      </w:r>
      <w:r w:rsidR="007F3791" w:rsidRPr="00175156">
        <w:rPr>
          <w:sz w:val="26"/>
          <w:szCs w:val="26"/>
        </w:rPr>
        <w:t>ПЭ, оформляется акт о недопуске участников экзамена в ППЭ (форма-ППЭ-21-1).</w:t>
      </w:r>
      <w:r w:rsidR="002526A8" w:rsidRPr="00175156">
        <w:rPr>
          <w:sz w:val="26"/>
          <w:szCs w:val="26"/>
        </w:rPr>
        <w:t xml:space="preserve"> Член ГЭК передает участника ЕГЭ сопровождающе</w:t>
      </w:r>
      <w:r w:rsidR="00B02918" w:rsidRPr="00175156">
        <w:rPr>
          <w:sz w:val="26"/>
          <w:szCs w:val="26"/>
        </w:rPr>
        <w:t>му образовательной организации</w:t>
      </w:r>
      <w:r w:rsidR="002526A8" w:rsidRPr="00175156">
        <w:rPr>
          <w:sz w:val="26"/>
          <w:szCs w:val="26"/>
        </w:rPr>
        <w:t>.</w:t>
      </w:r>
      <w:r w:rsidR="00FC137B" w:rsidRPr="00175156">
        <w:rPr>
          <w:sz w:val="26"/>
          <w:szCs w:val="26"/>
        </w:rPr>
        <w:t xml:space="preserve"> </w:t>
      </w:r>
    </w:p>
    <w:p w:rsidR="007F3791" w:rsidRPr="00727789" w:rsidRDefault="007F3791" w:rsidP="00175156">
      <w:pPr>
        <w:pStyle w:val="aff3"/>
        <w:jc w:val="both"/>
        <w:rPr>
          <w:b/>
          <w:sz w:val="26"/>
          <w:szCs w:val="26"/>
        </w:rPr>
      </w:pPr>
      <w:r w:rsidRPr="00175156">
        <w:rPr>
          <w:sz w:val="26"/>
          <w:szCs w:val="26"/>
        </w:rPr>
        <w:t xml:space="preserve">        </w:t>
      </w:r>
      <w:r w:rsidRPr="00727789">
        <w:rPr>
          <w:b/>
          <w:sz w:val="26"/>
          <w:szCs w:val="26"/>
        </w:rPr>
        <w:t>В случае невозможности допуска в ППЭ руководителя ППЭ в связи с наличием повышенной температуры и (или) признаков респираторных инфекций рекомендуется назначить для выполнения его обязанностей</w:t>
      </w:r>
      <w:r w:rsidR="00E132F3" w:rsidRPr="00727789">
        <w:rPr>
          <w:b/>
          <w:sz w:val="26"/>
          <w:szCs w:val="26"/>
        </w:rPr>
        <w:t xml:space="preserve"> члена ГЭК или другого специалиста, присутствующего в ППЭ, по согласованию с председателем ГЭК.</w:t>
      </w:r>
    </w:p>
    <w:p w:rsidR="00E132F3" w:rsidRPr="00175156" w:rsidRDefault="00E132F3" w:rsidP="00175156">
      <w:pPr>
        <w:pStyle w:val="aff3"/>
        <w:jc w:val="both"/>
        <w:rPr>
          <w:b/>
          <w:sz w:val="26"/>
          <w:szCs w:val="26"/>
        </w:rPr>
      </w:pPr>
      <w:r w:rsidRPr="00727789">
        <w:rPr>
          <w:b/>
          <w:sz w:val="26"/>
          <w:szCs w:val="26"/>
        </w:rPr>
        <w:t xml:space="preserve">       В случае невозможности допуска в ППЭ члена ГЭК в связи с наличием повышенной температуры и (или) признаков респираторных инфекций рекомендуется перераспределить свои обязанности между присутствующими в ППЭ членами ГЭК по согласованию с председателем ГЭК.</w:t>
      </w:r>
      <w:r w:rsidRPr="00175156">
        <w:rPr>
          <w:b/>
          <w:sz w:val="26"/>
          <w:szCs w:val="26"/>
        </w:rPr>
        <w:t xml:space="preserve"> </w:t>
      </w:r>
    </w:p>
    <w:p w:rsidR="00DA6CBE" w:rsidRPr="00175156" w:rsidRDefault="006D4C33" w:rsidP="007D10D7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>Член ГЭК:</w:t>
      </w:r>
    </w:p>
    <w:p w:rsidR="008F54BE" w:rsidRPr="007D10D7" w:rsidRDefault="006144FF" w:rsidP="00175156">
      <w:pPr>
        <w:pStyle w:val="aff3"/>
        <w:ind w:firstLine="709"/>
        <w:jc w:val="both"/>
        <w:rPr>
          <w:sz w:val="26"/>
          <w:szCs w:val="26"/>
        </w:rPr>
      </w:pPr>
      <w:r w:rsidRPr="007D10D7">
        <w:rPr>
          <w:sz w:val="26"/>
          <w:szCs w:val="26"/>
        </w:rPr>
        <w:t>п</w:t>
      </w:r>
      <w:r w:rsidR="00BE1159" w:rsidRPr="007D10D7">
        <w:rPr>
          <w:sz w:val="26"/>
          <w:szCs w:val="26"/>
        </w:rPr>
        <w:t xml:space="preserve">рисутствует </w:t>
      </w:r>
      <w:r w:rsidR="008F54BE" w:rsidRPr="007D10D7">
        <w:rPr>
          <w:sz w:val="26"/>
          <w:szCs w:val="26"/>
        </w:rPr>
        <w:t xml:space="preserve">при проведении руководителем ППЭ инструктажа </w:t>
      </w:r>
      <w:r w:rsidR="004B0E8F" w:rsidRPr="007D10D7">
        <w:rPr>
          <w:sz w:val="26"/>
          <w:szCs w:val="26"/>
        </w:rPr>
        <w:t xml:space="preserve">  </w:t>
      </w:r>
      <w:r w:rsidR="008F54BE" w:rsidRPr="007D10D7">
        <w:rPr>
          <w:sz w:val="26"/>
          <w:szCs w:val="26"/>
        </w:rPr>
        <w:t xml:space="preserve">организаторов ППЭ, который проводится </w:t>
      </w:r>
      <w:r w:rsidR="008F54BE" w:rsidRPr="00F32B4E">
        <w:rPr>
          <w:b/>
          <w:sz w:val="26"/>
          <w:szCs w:val="26"/>
        </w:rPr>
        <w:t xml:space="preserve">не ранее </w:t>
      </w:r>
      <w:r w:rsidR="00397443" w:rsidRPr="00F32B4E">
        <w:rPr>
          <w:b/>
          <w:sz w:val="26"/>
          <w:szCs w:val="26"/>
        </w:rPr>
        <w:t>0</w:t>
      </w:r>
      <w:r w:rsidR="008F54BE" w:rsidRPr="00F32B4E">
        <w:rPr>
          <w:b/>
          <w:sz w:val="26"/>
          <w:szCs w:val="26"/>
        </w:rPr>
        <w:t>8</w:t>
      </w:r>
      <w:r w:rsidR="009E174F" w:rsidRPr="00F32B4E">
        <w:rPr>
          <w:b/>
          <w:sz w:val="26"/>
          <w:szCs w:val="26"/>
        </w:rPr>
        <w:t>.</w:t>
      </w:r>
      <w:r w:rsidR="008F54BE" w:rsidRPr="00F32B4E">
        <w:rPr>
          <w:b/>
          <w:sz w:val="26"/>
          <w:szCs w:val="26"/>
        </w:rPr>
        <w:t>15</w:t>
      </w:r>
      <w:r w:rsidR="008F54BE" w:rsidRPr="007D10D7">
        <w:rPr>
          <w:sz w:val="26"/>
          <w:szCs w:val="26"/>
        </w:rPr>
        <w:t xml:space="preserve"> по местному </w:t>
      </w:r>
      <w:r w:rsidR="004B0E8F" w:rsidRPr="007D10D7">
        <w:rPr>
          <w:sz w:val="26"/>
          <w:szCs w:val="26"/>
        </w:rPr>
        <w:t xml:space="preserve">  </w:t>
      </w:r>
      <w:r w:rsidR="008F54BE" w:rsidRPr="007D10D7">
        <w:rPr>
          <w:sz w:val="26"/>
          <w:szCs w:val="26"/>
        </w:rPr>
        <w:t>времени;</w:t>
      </w:r>
    </w:p>
    <w:p w:rsidR="00EE4B7C" w:rsidRPr="00EE4B7C" w:rsidRDefault="008F54BE" w:rsidP="00EE4B7C">
      <w:pPr>
        <w:pStyle w:val="aff3"/>
        <w:ind w:firstLine="709"/>
        <w:jc w:val="both"/>
        <w:rPr>
          <w:sz w:val="26"/>
          <w:szCs w:val="26"/>
        </w:rPr>
      </w:pPr>
      <w:r w:rsidRPr="00EE4B7C">
        <w:rPr>
          <w:sz w:val="26"/>
          <w:szCs w:val="26"/>
        </w:rPr>
        <w:t xml:space="preserve">присутствует при организации входа участников </w:t>
      </w:r>
      <w:r w:rsidR="00D12F81" w:rsidRPr="00EE4B7C">
        <w:rPr>
          <w:sz w:val="26"/>
          <w:szCs w:val="26"/>
        </w:rPr>
        <w:t>экзамена</w:t>
      </w:r>
      <w:r w:rsidRPr="00EE4B7C">
        <w:rPr>
          <w:sz w:val="26"/>
          <w:szCs w:val="26"/>
        </w:rPr>
        <w:t xml:space="preserve"> в ППЭ и осуществляет контроль за выполнением требования о запрете участникам </w:t>
      </w:r>
      <w:r w:rsidR="00BE1159" w:rsidRPr="00EE4B7C">
        <w:rPr>
          <w:sz w:val="26"/>
          <w:szCs w:val="26"/>
        </w:rPr>
        <w:t>экзаменов</w:t>
      </w:r>
      <w:r w:rsidRPr="00EE4B7C">
        <w:rPr>
          <w:sz w:val="26"/>
          <w:szCs w:val="26"/>
        </w:rPr>
        <w:t xml:space="preserve">, организаторам, </w:t>
      </w:r>
      <w:r w:rsidR="00BE1159" w:rsidRPr="00EE4B7C">
        <w:rPr>
          <w:sz w:val="26"/>
          <w:szCs w:val="26"/>
        </w:rPr>
        <w:t xml:space="preserve">техническим специалистам, </w:t>
      </w:r>
      <w:r w:rsidRPr="00EE4B7C">
        <w:rPr>
          <w:sz w:val="26"/>
          <w:szCs w:val="26"/>
        </w:rPr>
        <w:t xml:space="preserve">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</w:t>
      </w:r>
      <w:r w:rsidR="00D12F81" w:rsidRPr="00EE4B7C">
        <w:rPr>
          <w:sz w:val="26"/>
          <w:szCs w:val="26"/>
        </w:rPr>
        <w:t>экзамена</w:t>
      </w:r>
      <w:r w:rsidR="00BE1159" w:rsidRPr="00EE4B7C">
        <w:rPr>
          <w:sz w:val="26"/>
          <w:szCs w:val="26"/>
        </w:rPr>
        <w:t>, организаторов, медицинских работников, технических специалистов и ассистентов</w:t>
      </w:r>
      <w:r w:rsidRPr="00EE4B7C">
        <w:rPr>
          <w:sz w:val="26"/>
          <w:szCs w:val="26"/>
          <w:vertAlign w:val="superscript"/>
        </w:rPr>
        <w:footnoteReference w:id="2"/>
      </w:r>
      <w:r w:rsidR="00583F9E" w:rsidRPr="00EE4B7C">
        <w:rPr>
          <w:sz w:val="26"/>
          <w:szCs w:val="26"/>
        </w:rPr>
        <w:t xml:space="preserve"> и </w:t>
      </w:r>
      <w:r w:rsidR="006144FF" w:rsidRPr="00EE4B7C">
        <w:rPr>
          <w:sz w:val="26"/>
          <w:szCs w:val="26"/>
        </w:rPr>
        <w:t xml:space="preserve">выполнения </w:t>
      </w:r>
      <w:r w:rsidR="00583F9E" w:rsidRPr="00EE4B7C">
        <w:rPr>
          <w:sz w:val="26"/>
          <w:szCs w:val="26"/>
        </w:rPr>
        <w:t xml:space="preserve">рекомендаций </w:t>
      </w:r>
      <w:r w:rsidR="006144FF" w:rsidRPr="00EE4B7C">
        <w:rPr>
          <w:sz w:val="26"/>
          <w:szCs w:val="26"/>
        </w:rPr>
        <w:t xml:space="preserve">Рособрнадзора   и Роспотребнадзора  по подготовке и проведению экзаменов в условиях распространения новой коронавирусной инфекции(COVID-19). </w:t>
      </w:r>
    </w:p>
    <w:p w:rsidR="00E13E76" w:rsidRPr="00EE4B7C" w:rsidRDefault="006144FF" w:rsidP="00EE4B7C">
      <w:pPr>
        <w:pStyle w:val="aff3"/>
        <w:jc w:val="both"/>
        <w:rPr>
          <w:sz w:val="26"/>
          <w:szCs w:val="26"/>
        </w:rPr>
      </w:pPr>
      <w:r w:rsidRPr="00EE4B7C">
        <w:rPr>
          <w:sz w:val="26"/>
          <w:szCs w:val="26"/>
        </w:rPr>
        <w:t xml:space="preserve"> </w:t>
      </w:r>
      <w:r w:rsidR="00DA6CBE" w:rsidRPr="00EE4B7C">
        <w:rPr>
          <w:sz w:val="26"/>
          <w:szCs w:val="26"/>
        </w:rPr>
        <w:t xml:space="preserve">       </w:t>
      </w:r>
      <w:r w:rsidRPr="00EE4B7C">
        <w:rPr>
          <w:sz w:val="26"/>
          <w:szCs w:val="26"/>
        </w:rPr>
        <w:t>При входе в ППЭ наносится разм</w:t>
      </w:r>
      <w:r w:rsidR="00F32B4E">
        <w:rPr>
          <w:sz w:val="26"/>
          <w:szCs w:val="26"/>
        </w:rPr>
        <w:t xml:space="preserve">етка  для соблюдения социальной дистанции. Вход участников экзамена в ППЭ осуществляется по графику, но </w:t>
      </w:r>
      <w:r w:rsidR="00F32B4E" w:rsidRPr="00F32B4E">
        <w:rPr>
          <w:b/>
          <w:sz w:val="26"/>
          <w:szCs w:val="26"/>
        </w:rPr>
        <w:t>не ранее 09.00</w:t>
      </w:r>
      <w:r w:rsidR="00835D6D">
        <w:rPr>
          <w:b/>
          <w:sz w:val="26"/>
          <w:szCs w:val="26"/>
        </w:rPr>
        <w:t xml:space="preserve"> по местному времени</w:t>
      </w:r>
      <w:r w:rsidR="00F32B4E">
        <w:rPr>
          <w:sz w:val="26"/>
          <w:szCs w:val="26"/>
        </w:rPr>
        <w:t>. О</w:t>
      </w:r>
      <w:r w:rsidRPr="00EE4B7C">
        <w:rPr>
          <w:sz w:val="26"/>
          <w:szCs w:val="26"/>
        </w:rPr>
        <w:t>рганизаторы вне  аудитории  проверяют документы, удостоверяющие личность участников экзаменов, и наличие их в списках распределения. Организатор вне  аудитории  называет участнику номер аудитории, в которую распределен участник экзамена. Участники  эк</w:t>
      </w:r>
      <w:r w:rsidR="00171200">
        <w:rPr>
          <w:sz w:val="26"/>
          <w:szCs w:val="26"/>
        </w:rPr>
        <w:t>замена проходят металлодетектор</w:t>
      </w:r>
      <w:r w:rsidR="00171200">
        <w:rPr>
          <w:rStyle w:val="aa"/>
          <w:sz w:val="26"/>
          <w:szCs w:val="26"/>
        </w:rPr>
        <w:footnoteReference w:id="3"/>
      </w:r>
      <w:r w:rsidR="00171200">
        <w:rPr>
          <w:sz w:val="26"/>
          <w:szCs w:val="26"/>
        </w:rPr>
        <w:t xml:space="preserve">. </w:t>
      </w:r>
      <w:r w:rsidR="00B21D72">
        <w:rPr>
          <w:sz w:val="26"/>
          <w:szCs w:val="26"/>
        </w:rPr>
        <w:t>При появлении сигнала металлодетектора участнику экзамена предлагается показать предмет, вызывающий сигнал</w:t>
      </w:r>
      <w:r w:rsidR="00B21D72">
        <w:rPr>
          <w:rStyle w:val="aa"/>
          <w:sz w:val="26"/>
          <w:szCs w:val="26"/>
        </w:rPr>
        <w:footnoteReference w:id="4"/>
      </w:r>
      <w:r w:rsidR="00B21D72">
        <w:rPr>
          <w:sz w:val="26"/>
          <w:szCs w:val="26"/>
        </w:rPr>
        <w:t xml:space="preserve">.  </w:t>
      </w:r>
      <w:r w:rsidR="00F169CB">
        <w:rPr>
          <w:sz w:val="26"/>
          <w:szCs w:val="26"/>
        </w:rPr>
        <w:t>Если этим предметом является запрещенное средство, в том числе средство связи, предлагают участнику экзамена сд</w:t>
      </w:r>
      <w:r w:rsidR="00B22E12">
        <w:rPr>
          <w:sz w:val="26"/>
          <w:szCs w:val="26"/>
        </w:rPr>
        <w:t>ать запрещенное средство в места</w:t>
      </w:r>
      <w:r w:rsidR="00F169CB">
        <w:rPr>
          <w:sz w:val="26"/>
          <w:szCs w:val="26"/>
        </w:rPr>
        <w:t xml:space="preserve"> хранения личных вещей участников экзаменов или сопровождающему. </w:t>
      </w:r>
      <w:r w:rsidR="002526A8" w:rsidRPr="00EE4B7C">
        <w:rPr>
          <w:sz w:val="26"/>
          <w:szCs w:val="26"/>
        </w:rPr>
        <w:t>Для соблюдения социальной дистанции организатор вне аудитории направляет участ</w:t>
      </w:r>
      <w:r w:rsidR="007F132F" w:rsidRPr="00EE4B7C">
        <w:rPr>
          <w:sz w:val="26"/>
          <w:szCs w:val="26"/>
        </w:rPr>
        <w:t>ников экзаменов в аудитории ППЭ по одному.</w:t>
      </w:r>
    </w:p>
    <w:p w:rsidR="00B3363B" w:rsidRPr="00EE4B7C" w:rsidRDefault="00B3363B" w:rsidP="00EE4B7C">
      <w:pPr>
        <w:pStyle w:val="aff3"/>
        <w:ind w:firstLine="709"/>
        <w:jc w:val="both"/>
        <w:rPr>
          <w:iCs/>
          <w:sz w:val="26"/>
          <w:szCs w:val="26"/>
        </w:rPr>
      </w:pPr>
      <w:r w:rsidRPr="00EE4B7C">
        <w:rPr>
          <w:iCs/>
          <w:sz w:val="26"/>
          <w:szCs w:val="26"/>
        </w:rPr>
        <w:t>Член ГЭК:</w:t>
      </w:r>
    </w:p>
    <w:p w:rsidR="008F54BE" w:rsidRPr="00EE4B7C" w:rsidRDefault="008F54BE" w:rsidP="00EE4B7C">
      <w:pPr>
        <w:pStyle w:val="aff3"/>
        <w:ind w:firstLine="709"/>
        <w:jc w:val="both"/>
        <w:rPr>
          <w:sz w:val="26"/>
          <w:szCs w:val="26"/>
        </w:rPr>
      </w:pPr>
      <w:r w:rsidRPr="00EE4B7C">
        <w:rPr>
          <w:sz w:val="26"/>
          <w:szCs w:val="26"/>
        </w:rPr>
        <w:t xml:space="preserve">присутствует при заполнении сопровождающим формы ППЭ-20 «Акт об идентификации личности участника ГИА» в случае отсутствия </w:t>
      </w:r>
      <w:r w:rsidR="005F0355" w:rsidRPr="00EE4B7C">
        <w:rPr>
          <w:sz w:val="26"/>
          <w:szCs w:val="26"/>
        </w:rPr>
        <w:t xml:space="preserve">у участника ГИА </w:t>
      </w:r>
      <w:r w:rsidRPr="00EE4B7C">
        <w:rPr>
          <w:sz w:val="26"/>
          <w:szCs w:val="26"/>
        </w:rPr>
        <w:t>у </w:t>
      </w:r>
      <w:r w:rsidR="009E174F" w:rsidRPr="00EE4B7C">
        <w:rPr>
          <w:sz w:val="26"/>
          <w:szCs w:val="26"/>
        </w:rPr>
        <w:t xml:space="preserve"> </w:t>
      </w:r>
      <w:r w:rsidRPr="00EE4B7C">
        <w:rPr>
          <w:sz w:val="26"/>
          <w:szCs w:val="26"/>
        </w:rPr>
        <w:t>докуме</w:t>
      </w:r>
      <w:r w:rsidR="005D3631" w:rsidRPr="00EE4B7C">
        <w:rPr>
          <w:sz w:val="26"/>
          <w:szCs w:val="26"/>
        </w:rPr>
        <w:t>нта, удостоверяющего личность;</w:t>
      </w:r>
    </w:p>
    <w:p w:rsidR="008F54BE" w:rsidRPr="00175156" w:rsidRDefault="00A72E68" w:rsidP="00EE4B7C">
      <w:pPr>
        <w:pStyle w:val="aff3"/>
        <w:ind w:firstLine="709"/>
        <w:jc w:val="both"/>
      </w:pPr>
      <w:r w:rsidRPr="00EE4B7C">
        <w:rPr>
          <w:sz w:val="26"/>
          <w:szCs w:val="26"/>
        </w:rPr>
        <w:lastRenderedPageBreak/>
        <w:t xml:space="preserve">присутствует при составлении руководителем ППЭ акта о недопуске </w:t>
      </w:r>
      <w:r w:rsidR="003F62BE" w:rsidRPr="00EE4B7C">
        <w:rPr>
          <w:sz w:val="26"/>
          <w:szCs w:val="26"/>
        </w:rPr>
        <w:t xml:space="preserve">участника ЕГЭ </w:t>
      </w:r>
      <w:r w:rsidRPr="00EE4B7C">
        <w:rPr>
          <w:sz w:val="26"/>
          <w:szCs w:val="26"/>
        </w:rPr>
        <w:t xml:space="preserve"> в ППЭ </w:t>
      </w:r>
      <w:r w:rsidR="008F54BE" w:rsidRPr="00EE4B7C">
        <w:rPr>
          <w:sz w:val="26"/>
          <w:szCs w:val="26"/>
        </w:rPr>
        <w:t xml:space="preserve">в случае отсутствия </w:t>
      </w:r>
      <w:r w:rsidRPr="00EE4B7C">
        <w:rPr>
          <w:sz w:val="26"/>
          <w:szCs w:val="26"/>
        </w:rPr>
        <w:t xml:space="preserve">у него </w:t>
      </w:r>
      <w:r w:rsidR="008F54BE" w:rsidRPr="00EE4B7C">
        <w:rPr>
          <w:sz w:val="26"/>
          <w:szCs w:val="26"/>
        </w:rPr>
        <w:t>документа, удостоверяющего личность</w:t>
      </w:r>
      <w:r w:rsidR="001B2134" w:rsidRPr="00EE4B7C">
        <w:rPr>
          <w:sz w:val="26"/>
          <w:szCs w:val="26"/>
        </w:rPr>
        <w:t>.</w:t>
      </w:r>
      <w:r w:rsidRPr="00EE4B7C">
        <w:rPr>
          <w:sz w:val="26"/>
          <w:szCs w:val="26"/>
        </w:rPr>
        <w:t xml:space="preserve"> </w:t>
      </w:r>
      <w:r w:rsidR="008F54BE" w:rsidRPr="00EE4B7C">
        <w:rPr>
          <w:sz w:val="26"/>
          <w:szCs w:val="26"/>
        </w:rPr>
        <w:t>Указанный акт подписывается членом ГЭК, руководителем ППЭ и участником ЕГЭ. Акт составляется в двух экземплярах в свободной форме.</w:t>
      </w:r>
      <w:r w:rsidR="00EE4B7C">
        <w:rPr>
          <w:sz w:val="26"/>
          <w:szCs w:val="26"/>
        </w:rPr>
        <w:t xml:space="preserve"> </w:t>
      </w:r>
      <w:r w:rsidR="008F54BE" w:rsidRPr="00EE4B7C">
        <w:rPr>
          <w:sz w:val="26"/>
          <w:szCs w:val="26"/>
        </w:rPr>
        <w:t>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</w:t>
      </w:r>
      <w:r w:rsidR="008F54BE" w:rsidRPr="00175156">
        <w:t xml:space="preserve"> </w:t>
      </w:r>
      <w:r w:rsidR="008F54BE" w:rsidRPr="00727789">
        <w:rPr>
          <w:sz w:val="26"/>
          <w:szCs w:val="26"/>
        </w:rPr>
        <w:t>председателя ГЭК;</w:t>
      </w:r>
    </w:p>
    <w:p w:rsidR="00D848E2" w:rsidRDefault="00D848E2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B7C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397443" w:rsidRPr="00EE4B7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E4B7C">
        <w:rPr>
          <w:rFonts w:ascii="Times New Roman" w:eastAsia="Times New Roman" w:hAnsi="Times New Roman" w:cs="Times New Roman"/>
          <w:b/>
          <w:sz w:val="26"/>
          <w:szCs w:val="26"/>
        </w:rPr>
        <w:t>9 часов 30 минут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по местному времени в Штабе ППЭ совместно с техническим специалистом скачивает ключ доступа к ЭМ с помощью станции авторизации с использованием токена члена ГЭК</w:t>
      </w:r>
      <w:r w:rsidRPr="001751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7789" w:rsidRDefault="00727789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вместе с техническим специалистом проходит по всем аудиториям, где будет выполняться печать ЭМ. После загрузки техническим специалистом на  станцию печати ЭМ  ключа досту</w:t>
      </w:r>
      <w:r>
        <w:rPr>
          <w:rFonts w:ascii="Times New Roman" w:eastAsia="Times New Roman" w:hAnsi="Times New Roman" w:cs="Times New Roman"/>
          <w:sz w:val="26"/>
          <w:szCs w:val="26"/>
        </w:rPr>
        <w:t>па к ЭМ выполняет его активацию. После сообщения о завершении работы с токеном извлекает из компьютера токен члена ГЭК и направляется совместно с техническим сп</w:t>
      </w:r>
      <w:r w:rsidR="006B3382">
        <w:rPr>
          <w:rFonts w:ascii="Times New Roman" w:eastAsia="Times New Roman" w:hAnsi="Times New Roman" w:cs="Times New Roman"/>
          <w:sz w:val="26"/>
          <w:szCs w:val="26"/>
        </w:rPr>
        <w:t>ециалистом в следующую аудиторию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ППЭ;</w:t>
      </w:r>
    </w:p>
    <w:p w:rsidR="00727789" w:rsidRPr="00175156" w:rsidRDefault="00727789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E35920">
        <w:rPr>
          <w:rFonts w:ascii="Times New Roman" w:hAnsi="Times New Roman" w:cs="Times New Roman"/>
          <w:sz w:val="26"/>
          <w:szCs w:val="26"/>
        </w:rPr>
        <w:t>лен ГЭК и технический специалист могут ходить по 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 ЭМ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174F" w:rsidRPr="00175156" w:rsidRDefault="009E174F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доступа к специализированному федеральному порталу по основному и резервному каналу </w:t>
      </w:r>
      <w:r w:rsidRPr="00F32B4E">
        <w:rPr>
          <w:rFonts w:ascii="Times New Roman" w:eastAsia="Times New Roman" w:hAnsi="Times New Roman" w:cs="Times New Roman"/>
          <w:b/>
          <w:sz w:val="26"/>
          <w:szCs w:val="26"/>
        </w:rPr>
        <w:t>в 09.35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обращается на горячую линию сопровождения ППЭ для оформления заявки на получения пароля доступа к ЭМ. Пароли доступа к ЭМ (от 1 до 5 на каждую аудиторию в зависимости от количества участников) выдаются </w:t>
      </w:r>
      <w:r w:rsidRPr="00F32B4E">
        <w:rPr>
          <w:rFonts w:ascii="Times New Roman" w:eastAsia="Times New Roman" w:hAnsi="Times New Roman" w:cs="Times New Roman"/>
          <w:b/>
          <w:sz w:val="26"/>
          <w:szCs w:val="26"/>
        </w:rPr>
        <w:t xml:space="preserve">не ранее </w:t>
      </w:r>
      <w:r w:rsidR="00397443" w:rsidRPr="00F32B4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F32B4E">
        <w:rPr>
          <w:rFonts w:ascii="Times New Roman" w:eastAsia="Times New Roman" w:hAnsi="Times New Roman" w:cs="Times New Roman"/>
          <w:b/>
          <w:sz w:val="26"/>
          <w:szCs w:val="26"/>
        </w:rPr>
        <w:t>9.45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, если доступ к специализированному федеральному порталу восстановить не удалось</w:t>
      </w:r>
      <w:r w:rsidRPr="001751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4B7C" w:rsidRPr="00E35920" w:rsidRDefault="00EE4B7C" w:rsidP="00EE4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hAnsi="Times New Roman" w:cs="Times New Roman"/>
          <w:sz w:val="26"/>
          <w:szCs w:val="26"/>
        </w:rPr>
        <w:t xml:space="preserve">контролирует: </w:t>
      </w:r>
    </w:p>
    <w:p w:rsidR="00EE4B7C" w:rsidRPr="00E35920" w:rsidRDefault="00EE4B7C" w:rsidP="00EE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hAnsi="Times New Roman" w:cs="Times New Roman"/>
          <w:sz w:val="26"/>
          <w:szCs w:val="26"/>
        </w:rPr>
        <w:t xml:space="preserve">передачу техническим специалистом в систему мониторинга готовности ППЭ с помощью основной станции авторизации статуса «Экзамены успешно начались» после завершения печати ЭМ и успешном начале экзамена во всех аудиториях ППЭ; </w:t>
      </w:r>
    </w:p>
    <w:p w:rsidR="00EE4B7C" w:rsidRPr="00EE4B7C" w:rsidRDefault="00EE4B7C" w:rsidP="00EE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4B7C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порядка проведения ГИА в ППЭ, в том числе не допускает наличие в ППЭ (аудиториях, коридорах, туалетных комнатах, медицинском кабинете и т.д.) у участников экзамена, организаторов ППЭ, медицинского работника, технических специалистов, ассистентов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 </w:t>
      </w:r>
    </w:p>
    <w:p w:rsidR="00EE4B7C" w:rsidRPr="00EE4B7C" w:rsidRDefault="00EE4B7C" w:rsidP="00EE4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E4B7C">
        <w:rPr>
          <w:rFonts w:ascii="Times New Roman" w:hAnsi="Times New Roman" w:cs="Times New Roman"/>
          <w:color w:val="000000"/>
          <w:sz w:val="26"/>
          <w:szCs w:val="26"/>
        </w:rPr>
        <w:t>не допускает выноса письменных заметок и иных средств хранения и передачи информации, ЭМ на бумажном или электронном носителях из аудиторий и ППЭ, а также фотографирования ЭМ;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2708E3" w:rsidRPr="00175156" w:rsidRDefault="005D3631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печать дополнительного комплекта </w:t>
      </w:r>
      <w:r w:rsidR="00D01FAF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ЭМ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в аудитории ППЭ</w:t>
      </w:r>
      <w:r w:rsidR="00C6721D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опоздания участника экзамена,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выявления брака или порчи распечатанного комплекта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F0E0C" w:rsidRPr="00175156" w:rsidRDefault="002F0E0C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ГЭК;</w:t>
      </w:r>
    </w:p>
    <w:p w:rsidR="002708E3" w:rsidRDefault="002708E3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совместно с техническим специалистом в Штабе ППЭ на станции авторизации запрашивает резервный ключ доступа к ЭМ, в случае 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недостатка доступных для печати комплектов ЭМ 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>на основной станции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или в случае использования резервной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lastRenderedPageBreak/>
        <w:t>станции печати ЭМ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, после загрузки резервного ключа доступа к ЭМ на с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оот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>ветствующую станцию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активирует его токеном;</w:t>
      </w:r>
    </w:p>
    <w:p w:rsidR="00386B8A" w:rsidRPr="00175156" w:rsidRDefault="00386B8A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необходимости, повторно получить ранее запрошенный ключ доступа на резервные ЭМ или резервную станцию печати возможно путем скачивания основного ключа доступа к ЭМ. </w:t>
      </w:r>
    </w:p>
    <w:p w:rsidR="009939D0" w:rsidRPr="002F0AFF" w:rsidRDefault="00855D28" w:rsidP="00175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</w:rPr>
        <w:t>Важно!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В случае возникновения нештатной ситуации при использовании резервного ключа до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сту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>па к ЭМ на станциях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незамедлительно обратиться на горячую линию для выяснения причины. </w:t>
      </w:r>
      <w:r w:rsidRPr="002F0AFF">
        <w:rPr>
          <w:rFonts w:ascii="Times New Roman" w:eastAsia="Times New Roman" w:hAnsi="Times New Roman" w:cs="Times New Roman"/>
          <w:b/>
          <w:sz w:val="26"/>
          <w:szCs w:val="26"/>
        </w:rPr>
        <w:t>Не нужно делать попытки за</w:t>
      </w:r>
      <w:r w:rsidR="00941676" w:rsidRPr="002F0AFF">
        <w:rPr>
          <w:rFonts w:ascii="Times New Roman" w:eastAsia="Times New Roman" w:hAnsi="Times New Roman" w:cs="Times New Roman"/>
          <w:b/>
          <w:sz w:val="26"/>
          <w:szCs w:val="26"/>
        </w:rPr>
        <w:t>просить резервный ключ повторно!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решения об удалении с экзамена участника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совместно с руководителем ППЭ и ответственным организатором в аудитории заполняет форму ППЭ-21 «Акт об удалении участника экзамена» в </w:t>
      </w:r>
      <w:r w:rsidR="0003028A" w:rsidRPr="00175156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е ППЭ в зоне видимости камер видеонаблюдения;</w:t>
      </w:r>
    </w:p>
    <w:p w:rsidR="002F0E0C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по приглашению организатора вне аудитории 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проходит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 медицинский кабинет (в случае если участник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по состоянию здоровья или другим объективным причинам не может завершить выполнение экзамена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ционной работы) для повторного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2A0178" w:rsidRPr="00175156"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2A0178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совместно с медицинским работником 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</w:rPr>
        <w:t xml:space="preserve">заполняет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</w:t>
      </w:r>
      <w:r w:rsidR="00CC4D61" w:rsidRPr="00175156">
        <w:rPr>
          <w:rFonts w:ascii="Times New Roman" w:eastAsia="Times New Roman" w:hAnsi="Times New Roman" w:cs="Times New Roman"/>
          <w:sz w:val="26"/>
          <w:szCs w:val="26"/>
        </w:rPr>
        <w:t>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 об удалении участника экзамена» и (или) ППЭ-22 «Акт о досрочном завершении экзамена по объективным причинам»</w:t>
      </w:r>
      <w:r w:rsidR="00071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</w:t>
      </w:r>
      <w:r w:rsidR="00D12F81" w:rsidRPr="00175156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принимает от участника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апелляцию о нарушении установленного порядка проведения ГИА в двух экземплярах по форме ППЭ-02 в </w:t>
      </w:r>
      <w:r w:rsidR="0003028A" w:rsidRPr="00175156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е ППЭ в зоне видимости камер видеонаблюдения (соответствующую информацию о поданной участником </w:t>
      </w:r>
      <w:r w:rsidR="00E32033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порядка проведения ГИА также необходимо внести в формы 05-02 «Протокол проведения </w:t>
      </w:r>
      <w:r w:rsidR="000129EF" w:rsidRPr="00175156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129EF" w:rsidRPr="00175156" w:rsidDel="00012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в аудитории», 05-02-У «Протокол проведения ЕГЭ в аудитории подготовки», 05-03-У «Протокол проведения ЕГЭ в аудитории проведения»);</w:t>
      </w:r>
    </w:p>
    <w:p w:rsidR="00071481" w:rsidRDefault="008F54BE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организует проведение проверки изложенных в апелляции </w:t>
      </w:r>
      <w:r w:rsidR="00E32033" w:rsidRPr="00175156">
        <w:rPr>
          <w:rFonts w:ascii="Times New Roman" w:eastAsia="Calibri" w:hAnsi="Times New Roman" w:cs="Times New Roman"/>
          <w:sz w:val="26"/>
          <w:szCs w:val="26"/>
        </w:rPr>
        <w:t>о нарушении Порядка сведений</w:t>
      </w:r>
      <w:r w:rsidR="00E32033" w:rsidRPr="00175156" w:rsidDel="00E320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при участии организаторов, не задействованных в аудитории, в которой сдавал экзамен участник </w:t>
      </w:r>
      <w:r w:rsidR="00E32033" w:rsidRPr="00175156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75156">
        <w:rPr>
          <w:rFonts w:ascii="Times New Roman" w:eastAsia="Calibri" w:hAnsi="Times New Roman" w:cs="Times New Roman"/>
          <w:sz w:val="26"/>
          <w:szCs w:val="26"/>
        </w:rPr>
        <w:t>«П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 о нарушении установленного Порядка проведения ГИА»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75156">
        <w:rPr>
          <w:rFonts w:ascii="Times New Roman" w:eastAsia="Calibri" w:hAnsi="Times New Roman" w:cs="Times New Roman"/>
          <w:sz w:val="26"/>
          <w:szCs w:val="26"/>
        </w:rPr>
        <w:t> </w:t>
      </w:r>
      <w:r w:rsidR="0003028A" w:rsidRPr="00175156">
        <w:rPr>
          <w:rFonts w:ascii="Times New Roman" w:eastAsia="Calibri" w:hAnsi="Times New Roman" w:cs="Times New Roman"/>
          <w:sz w:val="26"/>
          <w:szCs w:val="26"/>
        </w:rPr>
        <w:t>Штаб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е ППЭ в зоне видимости камер видеонаблюдения; </w:t>
      </w:r>
    </w:p>
    <w:p w:rsidR="008F54BE" w:rsidRPr="00175156" w:rsidRDefault="002501F5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759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1481" w:rsidRPr="00817591">
        <w:rPr>
          <w:rFonts w:ascii="Times New Roman" w:eastAsia="Times New Roman" w:hAnsi="Times New Roman" w:cs="Times New Roman"/>
          <w:sz w:val="26"/>
          <w:szCs w:val="26"/>
        </w:rPr>
        <w:t>акет документов в тот же день дост</w:t>
      </w:r>
      <w:r w:rsidR="00817591">
        <w:rPr>
          <w:rFonts w:ascii="Times New Roman" w:eastAsia="Times New Roman" w:hAnsi="Times New Roman" w:cs="Times New Roman"/>
          <w:sz w:val="26"/>
          <w:szCs w:val="26"/>
        </w:rPr>
        <w:t>авляется в конфликтную комиссию;</w:t>
      </w:r>
    </w:p>
    <w:p w:rsidR="008F54BE" w:rsidRPr="00175156" w:rsidRDefault="008F54BE" w:rsidP="00175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принимает решение об остановке экзамена в ППЭ или в отдельных аудиториях ППЭ по с</w:t>
      </w:r>
      <w:r w:rsidR="002A0178" w:rsidRPr="00175156">
        <w:rPr>
          <w:rFonts w:ascii="Times New Roman" w:eastAsia="Times New Roman" w:hAnsi="Times New Roman" w:cs="Times New Roman"/>
          <w:sz w:val="26"/>
          <w:szCs w:val="26"/>
        </w:rPr>
        <w:t>огласованию с председателем ГЭК</w:t>
      </w:r>
      <w:r w:rsidRPr="001751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 случае отсутствия средств видеонаблюдения, неисправного состояния или отключения указанных средств во время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</w:p>
    <w:p w:rsidR="001E49D5" w:rsidRPr="002F707F" w:rsidRDefault="001E49D5" w:rsidP="00175156">
      <w:pPr>
        <w:pStyle w:val="ConsPlusNormal"/>
        <w:tabs>
          <w:tab w:val="left" w:pos="142"/>
        </w:tabs>
        <w:ind w:firstLine="709"/>
        <w:contextualSpacing/>
        <w:jc w:val="both"/>
        <w:rPr>
          <w:b w:val="0"/>
          <w:sz w:val="26"/>
          <w:szCs w:val="26"/>
        </w:rPr>
      </w:pPr>
      <w:r w:rsidRPr="00175156">
        <w:rPr>
          <w:rFonts w:eastAsia="Times New Roman"/>
          <w:sz w:val="26"/>
          <w:szCs w:val="26"/>
        </w:rPr>
        <w:t>Важно!</w:t>
      </w:r>
      <w:r w:rsidRPr="00175156">
        <w:rPr>
          <w:b w:val="0"/>
          <w:sz w:val="26"/>
          <w:szCs w:val="26"/>
        </w:rPr>
        <w:t xml:space="preserve"> </w:t>
      </w:r>
      <w:r w:rsidR="001521CF">
        <w:rPr>
          <w:b w:val="0"/>
          <w:sz w:val="26"/>
          <w:szCs w:val="26"/>
        </w:rPr>
        <w:t xml:space="preserve">При возникновении нештатных ситуаций в аудитории (видеозапись не ведется или установить факт ведения видеозаписи не предоставляется </w:t>
      </w:r>
      <w:r w:rsidR="009E06D6">
        <w:rPr>
          <w:b w:val="0"/>
          <w:sz w:val="26"/>
          <w:szCs w:val="26"/>
        </w:rPr>
        <w:t xml:space="preserve">возможным), </w:t>
      </w:r>
      <w:r w:rsidR="009E06D6" w:rsidRPr="002F707F">
        <w:rPr>
          <w:b w:val="0"/>
          <w:sz w:val="26"/>
          <w:szCs w:val="26"/>
        </w:rPr>
        <w:t xml:space="preserve">организатор в аудитории или технический специалист информирует члена ГЭК о возникших проблемах. Ответственность за дальнейшие действия </w:t>
      </w:r>
      <w:r w:rsidR="00542D59" w:rsidRPr="002F707F">
        <w:rPr>
          <w:b w:val="0"/>
          <w:sz w:val="26"/>
          <w:szCs w:val="26"/>
        </w:rPr>
        <w:t xml:space="preserve">возлагается на члена ГЭК. </w:t>
      </w:r>
      <w:r w:rsidRPr="002F707F">
        <w:rPr>
          <w:b w:val="0"/>
          <w:sz w:val="26"/>
          <w:szCs w:val="26"/>
        </w:rPr>
        <w:t>Член ГЭК должен связаться с Оператором (самостоятельно или при помощи технического сп</w:t>
      </w:r>
      <w:r w:rsidR="00EF7DD1" w:rsidRPr="002F707F">
        <w:rPr>
          <w:b w:val="0"/>
          <w:sz w:val="26"/>
          <w:szCs w:val="26"/>
        </w:rPr>
        <w:t>ециалиста), получить инструкции</w:t>
      </w:r>
      <w:r w:rsidR="00E54AC2" w:rsidRPr="002F707F">
        <w:rPr>
          <w:b w:val="0"/>
          <w:sz w:val="26"/>
          <w:szCs w:val="26"/>
        </w:rPr>
        <w:t xml:space="preserve"> </w:t>
      </w:r>
      <w:r w:rsidR="00EC770E" w:rsidRPr="002F707F">
        <w:rPr>
          <w:b w:val="0"/>
          <w:sz w:val="26"/>
          <w:szCs w:val="26"/>
        </w:rPr>
        <w:t xml:space="preserve">по проведению </w:t>
      </w:r>
      <w:r w:rsidRPr="002F707F">
        <w:rPr>
          <w:b w:val="0"/>
          <w:sz w:val="26"/>
          <w:szCs w:val="26"/>
        </w:rPr>
        <w:t>действий по восстановлению работы средств видеонаблюдения. Если в течение 15 минут после получения инструкции не удается восстановить работоспособность средств видеонаблюдения, член ГЭК по согласованию с председателем ГЭК останавливает экзамен в соответствии с пунктом 37 Порядка</w:t>
      </w:r>
      <w:r w:rsidR="00542D59" w:rsidRPr="002F707F">
        <w:rPr>
          <w:b w:val="0"/>
          <w:sz w:val="26"/>
          <w:szCs w:val="26"/>
        </w:rPr>
        <w:t xml:space="preserve"> </w:t>
      </w:r>
      <w:r w:rsidR="00542D59" w:rsidRPr="002F707F">
        <w:rPr>
          <w:rStyle w:val="aa"/>
          <w:b w:val="0"/>
          <w:sz w:val="26"/>
          <w:szCs w:val="26"/>
        </w:rPr>
        <w:footnoteReference w:id="5"/>
      </w:r>
      <w:r w:rsidR="00575755" w:rsidRPr="002F707F">
        <w:rPr>
          <w:b w:val="0"/>
          <w:sz w:val="26"/>
          <w:szCs w:val="26"/>
        </w:rPr>
        <w:t>.</w:t>
      </w:r>
    </w:p>
    <w:p w:rsidR="00575755" w:rsidRPr="002F707F" w:rsidRDefault="00575755" w:rsidP="00175156">
      <w:pPr>
        <w:pStyle w:val="ConsPlusNormal"/>
        <w:tabs>
          <w:tab w:val="left" w:pos="142"/>
        </w:tabs>
        <w:ind w:firstLine="709"/>
        <w:contextualSpacing/>
        <w:jc w:val="both"/>
        <w:rPr>
          <w:b w:val="0"/>
          <w:sz w:val="26"/>
          <w:szCs w:val="26"/>
        </w:rPr>
      </w:pPr>
      <w:r w:rsidRPr="002F707F">
        <w:rPr>
          <w:b w:val="0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передается председателю ГЭК.</w:t>
      </w:r>
    </w:p>
    <w:p w:rsidR="008F54BE" w:rsidRPr="002F707F" w:rsidRDefault="008F54BE" w:rsidP="001751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z w:val="26"/>
          <w:szCs w:val="26"/>
        </w:rPr>
        <w:t xml:space="preserve">в случае нехватки </w:t>
      </w:r>
      <w:r w:rsidR="00D01FAF" w:rsidRPr="002F707F">
        <w:rPr>
          <w:rFonts w:ascii="Times New Roman" w:eastAsia="Times New Roman" w:hAnsi="Times New Roman" w:cs="Times New Roman"/>
          <w:sz w:val="26"/>
          <w:szCs w:val="26"/>
        </w:rPr>
        <w:t>ДБО</w:t>
      </w:r>
      <w:r w:rsidR="00DE6741" w:rsidRPr="002F707F">
        <w:rPr>
          <w:rFonts w:ascii="Times New Roman" w:eastAsia="Times New Roman" w:hAnsi="Times New Roman" w:cs="Times New Roman"/>
          <w:sz w:val="26"/>
          <w:szCs w:val="26"/>
        </w:rPr>
        <w:t xml:space="preserve"> № 2</w:t>
      </w:r>
      <w:r w:rsidRPr="002F707F">
        <w:rPr>
          <w:rFonts w:ascii="Times New Roman" w:eastAsia="Times New Roman" w:hAnsi="Times New Roman" w:cs="Times New Roman"/>
          <w:sz w:val="26"/>
          <w:szCs w:val="26"/>
        </w:rPr>
        <w:t xml:space="preserve"> в ППЭ осуществляет контроль </w:t>
      </w:r>
      <w:r w:rsidR="00DE6741" w:rsidRPr="002F707F">
        <w:rPr>
          <w:rFonts w:ascii="Times New Roman" w:eastAsia="Times New Roman" w:hAnsi="Times New Roman" w:cs="Times New Roman"/>
          <w:sz w:val="26"/>
          <w:szCs w:val="26"/>
        </w:rPr>
        <w:t xml:space="preserve">их печати </w:t>
      </w:r>
      <w:r w:rsidRPr="002F707F">
        <w:rPr>
          <w:rFonts w:ascii="Times New Roman" w:eastAsia="Times New Roman" w:hAnsi="Times New Roman" w:cs="Times New Roman"/>
          <w:sz w:val="26"/>
          <w:szCs w:val="26"/>
        </w:rPr>
        <w:t xml:space="preserve">техническим специалистом в присутствии руководителя ППЭ. </w:t>
      </w:r>
    </w:p>
    <w:p w:rsidR="001F315A" w:rsidRPr="002F707F" w:rsidRDefault="001F315A" w:rsidP="00175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В случае неявки всех распределенных в ППЭ участников </w:t>
      </w:r>
      <w:r w:rsidR="00D12F81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экзамена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по согласованию</w:t>
      </w:r>
      <w:r w:rsidR="00C6721D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 председателем ГЭК (заместителем председателя ГЭК) член ГЭК принимает </w:t>
      </w:r>
      <w:r w:rsidRPr="002F707F">
        <w:rPr>
          <w:rFonts w:ascii="Times New Roman" w:eastAsia="Times New Roman" w:hAnsi="Times New Roman" w:cs="Times New Roman"/>
          <w:i/>
          <w:sz w:val="26"/>
          <w:szCs w:val="26"/>
        </w:rPr>
        <w:t>решение о завершении экзамена в данном ППЭ с оформ</w:t>
      </w:r>
      <w:r w:rsidR="00F7469B" w:rsidRPr="002F707F">
        <w:rPr>
          <w:rFonts w:ascii="Times New Roman" w:eastAsia="Times New Roman" w:hAnsi="Times New Roman" w:cs="Times New Roman"/>
          <w:i/>
          <w:sz w:val="26"/>
          <w:szCs w:val="26"/>
        </w:rPr>
        <w:t xml:space="preserve">лением соответствующих форм ППЭ, </w:t>
      </w:r>
      <w:r w:rsidR="00F7469B" w:rsidRPr="002F707F">
        <w:rPr>
          <w:rFonts w:ascii="Times New Roman" w:eastAsia="Times New Roman" w:hAnsi="Times New Roman" w:cs="Times New Roman"/>
          <w:b/>
          <w:i/>
          <w:sz w:val="26"/>
          <w:szCs w:val="26"/>
        </w:rPr>
        <w:t>но не ранее 10 часов 30 минут.</w:t>
      </w:r>
      <w:r w:rsidRPr="002F707F">
        <w:rPr>
          <w:rFonts w:ascii="Times New Roman" w:eastAsia="Times New Roman" w:hAnsi="Times New Roman" w:cs="Times New Roman"/>
          <w:i/>
          <w:sz w:val="26"/>
          <w:szCs w:val="26"/>
        </w:rPr>
        <w:t xml:space="preserve"> Технический специалист </w:t>
      </w:r>
      <w:r w:rsidR="00CF6CAD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завершает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экзамены на всех станция</w:t>
      </w:r>
      <w:r w:rsidR="002708E3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х</w:t>
      </w:r>
      <w:r w:rsidR="00622BA4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печати ЭМ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во всех аудиториях ППЭ, а та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кже на</w:t>
      </w:r>
      <w:r w:rsidR="00622BA4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резервных станциях печати</w:t>
      </w:r>
      <w:r w:rsidR="00101BCD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ЭМ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, печатает протоколы 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использования</w:t>
      </w:r>
      <w:r w:rsidR="00622BA4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станции печати ЭМ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 сохраняет электронн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ые жур</w:t>
      </w:r>
      <w:r w:rsidR="00622BA4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налы работы станции печати ЭМ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 на флеш-накопитель для переноса данных между станциями ППЭ.</w:t>
      </w:r>
      <w:r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Протоколы 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ис</w:t>
      </w:r>
      <w:r w:rsidR="00622BA4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пользования станции печати ЭМ</w:t>
      </w:r>
      <w:r w:rsidR="002A0178" w:rsidRPr="002F707F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2F707F">
        <w:rPr>
          <w:rFonts w:ascii="Times New Roman" w:eastAsia="Calibri" w:hAnsi="Times New Roman" w:cs="Times New Roman"/>
          <w:i/>
          <w:sz w:val="26"/>
          <w:szCs w:val="26"/>
        </w:rPr>
        <w:t>подписываются техническим специалистом, членом ГЭК и руководителем ППЭ и остаются на хранение в ППЭ. Электронн</w:t>
      </w:r>
      <w:r w:rsidR="002A0178" w:rsidRPr="002F707F">
        <w:rPr>
          <w:rFonts w:ascii="Times New Roman" w:eastAsia="Calibri" w:hAnsi="Times New Roman" w:cs="Times New Roman"/>
          <w:i/>
          <w:sz w:val="26"/>
          <w:szCs w:val="26"/>
        </w:rPr>
        <w:t>ые жур</w:t>
      </w:r>
      <w:r w:rsidR="00622BA4" w:rsidRPr="002F707F">
        <w:rPr>
          <w:rFonts w:ascii="Times New Roman" w:eastAsia="Calibri" w:hAnsi="Times New Roman" w:cs="Times New Roman"/>
          <w:i/>
          <w:sz w:val="26"/>
          <w:szCs w:val="26"/>
        </w:rPr>
        <w:t>налы работы станции печати ЭМ</w:t>
      </w:r>
      <w:r w:rsidR="002A0178" w:rsidRPr="002F707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F707F">
        <w:rPr>
          <w:rFonts w:ascii="Times New Roman" w:eastAsia="Calibri" w:hAnsi="Times New Roman" w:cs="Times New Roman"/>
          <w:i/>
          <w:sz w:val="26"/>
          <w:szCs w:val="26"/>
        </w:rPr>
        <w:t xml:space="preserve">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</w:t>
      </w:r>
      <w:r w:rsidR="00242035" w:rsidRPr="002F707F">
        <w:rPr>
          <w:rFonts w:ascii="Times New Roman" w:eastAsia="Calibri" w:hAnsi="Times New Roman" w:cs="Times New Roman"/>
          <w:i/>
          <w:sz w:val="26"/>
          <w:szCs w:val="26"/>
        </w:rPr>
        <w:t xml:space="preserve"> готовности ППЭ</w:t>
      </w:r>
      <w:r w:rsidRPr="002F707F">
        <w:rPr>
          <w:rFonts w:ascii="Times New Roman" w:eastAsia="Calibri" w:hAnsi="Times New Roman" w:cs="Times New Roman"/>
          <w:i/>
          <w:sz w:val="26"/>
          <w:szCs w:val="26"/>
        </w:rPr>
        <w:t xml:space="preserve"> статус "Экзамен не состоялся".</w:t>
      </w:r>
    </w:p>
    <w:p w:rsidR="001F315A" w:rsidRPr="002F707F" w:rsidRDefault="001F315A" w:rsidP="008F54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10139"/>
      </w:tblGrid>
      <w:tr w:rsidR="008F54BE" w:rsidRPr="002F707F" w:rsidTr="003E4AD4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8F54BE" w:rsidRPr="002F707F" w:rsidRDefault="008F54BE" w:rsidP="001E1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Члену ГЭК необходимо помнить, что экзамен проводится в спокойной и доброжелательной обстановке.</w:t>
            </w:r>
            <w:r w:rsidR="0055438D"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 ГЭК должен владеть этическими нормами поведения при общении с участниками экзаменов, лицами, привлекаемыми к проведению ЕГЭ в ППЭ. </w:t>
            </w:r>
          </w:p>
          <w:p w:rsidR="008F54BE" w:rsidRPr="002F707F" w:rsidRDefault="008F54BE" w:rsidP="001E1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день проведения экзамена члену ГЭК в ППЭ </w:t>
            </w:r>
            <w:r w:rsidRPr="002F70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8F54BE" w:rsidRPr="002F707F" w:rsidRDefault="008F54BE" w:rsidP="001E1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оказывать содействие участникам </w:t>
            </w:r>
            <w:r w:rsidR="00E32033"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экзаменов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8F54BE" w:rsidRPr="002F707F" w:rsidRDefault="008F54BE" w:rsidP="00E54A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2F7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пользоваться 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</w:t>
            </w:r>
            <w:r w:rsidRPr="002F707F" w:rsidDel="00C20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 </w:t>
            </w:r>
            <w:r w:rsidR="0003028A"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Штаб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а ППЭ</w:t>
            </w:r>
            <w:r w:rsidR="00C06290">
              <w:rPr>
                <w:rFonts w:ascii="Times New Roman" w:eastAsia="Times New Roman" w:hAnsi="Times New Roman" w:cs="Times New Roman"/>
                <w:sz w:val="26"/>
                <w:szCs w:val="26"/>
              </w:rPr>
              <w:t>. В соответствии с пунктом 65 Порядка  использование средств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связи допускается только в </w:t>
            </w:r>
            <w:r w:rsidR="0003028A"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Штаб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ППЭ в случае 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служебной необходимости</w:t>
            </w:r>
            <w:r w:rsidR="00C062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определенной категории лиц, привлекаемой к ЕГЭ: руководителю ППЭ, члену ГЭК, руководителю ОО, сотрудникам, осуществляющим охрану правопорядка, аккредитованным представителям СМИ, общественным наблюдателям, должностным лицам Рособрнадзора и иным лицам, определенных Рособрнадзором, должностным лицам ОИВ</w:t>
            </w:r>
            <w:r w:rsidRPr="002F707F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C06290" w:rsidRDefault="00C06290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</w:p>
    <w:p w:rsidR="008F54BE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По окончании </w:t>
      </w:r>
      <w:r w:rsidR="0055438D"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выполнения экзаменационной работы</w:t>
      </w:r>
      <w:r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член ГЭК:</w:t>
      </w:r>
    </w:p>
    <w:p w:rsidR="00C06290" w:rsidRPr="002F707F" w:rsidRDefault="00C06290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</w:p>
    <w:p w:rsidR="00D01FAF" w:rsidRPr="0051584D" w:rsidRDefault="008F54BE" w:rsidP="00BB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</w:t>
      </w:r>
      <w:r w:rsidR="006C7C5B"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в Штабе ППЭ </w:t>
      </w:r>
      <w:r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за получением ЭМ руководителем ППЭ от ответственных организаторов </w:t>
      </w:r>
      <w:r w:rsidR="006C7C5B"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ЭМ </w:t>
      </w:r>
      <w:r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за специально подготовленным столом, находящимся в зоне </w:t>
      </w:r>
      <w:r w:rsidR="00C05B37"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видимости камер видеонаблюдения</w:t>
      </w:r>
      <w:r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(форма ППЭ-14-02 «</w:t>
      </w:r>
      <w:r w:rsidR="00C22A85" w:rsidRPr="002F707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Ведомость</w:t>
      </w:r>
      <w:r w:rsidR="00C22A85" w:rsidRPr="0051584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учета экзаменационных материалов</w:t>
      </w:r>
      <w:r w:rsidRPr="0051584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»)</w:t>
      </w:r>
      <w:r w:rsidR="00BB1D31" w:rsidRPr="0051584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. Все бланки сдаются в одном запечатанном </w:t>
      </w:r>
      <w:r w:rsidR="003D7EAB" w:rsidRPr="0051584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ВДП</w:t>
      </w:r>
      <w:r w:rsidRPr="0051584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BB1D31" w:rsidRPr="0051584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с заполненным сопроводительным бланком. </w:t>
      </w:r>
    </w:p>
    <w:p w:rsidR="008F54BE" w:rsidRPr="002F707F" w:rsidRDefault="00BB1D31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="008F54BE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акже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сдаются</w:t>
      </w:r>
      <w:r w:rsidR="008F54BE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E54AC2" w:rsidRPr="002F707F" w:rsidRDefault="00E54AC2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hAnsi="Times New Roman" w:cs="Times New Roman"/>
          <w:sz w:val="26"/>
          <w:szCs w:val="26"/>
        </w:rPr>
        <w:t>запечатанный ВДП с КИМ;</w:t>
      </w:r>
    </w:p>
    <w:p w:rsidR="001E1854" w:rsidRPr="002F707F" w:rsidRDefault="001E1854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запечатанный </w:t>
      </w:r>
      <w:r w:rsidR="003D7EAB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ВДП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 испорченными </w:t>
      </w:r>
      <w:r w:rsidR="00E54AC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E54AC2" w:rsidRPr="002F707F">
        <w:rPr>
          <w:rFonts w:ascii="Times New Roman" w:hAnsi="Times New Roman" w:cs="Times New Roman"/>
          <w:sz w:val="26"/>
          <w:szCs w:val="26"/>
        </w:rPr>
        <w:t xml:space="preserve">и бракованными 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ЭМ;</w:t>
      </w:r>
    </w:p>
    <w:p w:rsidR="00E54AC2" w:rsidRPr="002F707F" w:rsidRDefault="00E54AC2" w:rsidP="008F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07F">
        <w:rPr>
          <w:rFonts w:ascii="Times New Roman" w:hAnsi="Times New Roman" w:cs="Times New Roman"/>
          <w:sz w:val="26"/>
          <w:szCs w:val="26"/>
        </w:rPr>
        <w:t>калибровочный лист с каждой использованной в аудитории станции печати ЭМ;</w:t>
      </w:r>
    </w:p>
    <w:p w:rsidR="00DB7ABD" w:rsidRPr="002F707F" w:rsidRDefault="00817591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ППЭ-05-01 «</w:t>
      </w:r>
      <w:r w:rsidR="00DB7ABD" w:rsidRPr="002F707F">
        <w:rPr>
          <w:rFonts w:ascii="Times New Roman" w:hAnsi="Times New Roman" w:cs="Times New Roman"/>
          <w:sz w:val="26"/>
          <w:szCs w:val="26"/>
        </w:rPr>
        <w:t>Список участников экзамена в аудитории ППЭ» (2 экземпляра)</w:t>
      </w:r>
    </w:p>
    <w:p w:rsidR="008F54BE" w:rsidRPr="002F707F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ППЭ-05-02 «Протокол проведения </w:t>
      </w:r>
      <w:r w:rsidR="000129EF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экзамена</w:t>
      </w:r>
      <w:r w:rsidR="003E4AD4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 аудитории»; </w:t>
      </w:r>
    </w:p>
    <w:p w:rsidR="008F54BE" w:rsidRPr="002F707F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ППЭ-12-02 «Ведомость коррекции персональных данных участников </w:t>
      </w:r>
      <w:r w:rsidR="00E8215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экзамена</w:t>
      </w:r>
      <w:r w:rsidR="00E82152" w:rsidRPr="002F707F" w:rsidDel="00E8215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в аудитории»</w:t>
      </w:r>
      <w:r w:rsidR="00E54AC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(при наличии);</w:t>
      </w:r>
    </w:p>
    <w:p w:rsidR="008F54BE" w:rsidRPr="002F707F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ППЭ-12-03 «Ведомость использования дополнительных бланков ответов № 2»;</w:t>
      </w:r>
    </w:p>
    <w:p w:rsidR="001E1854" w:rsidRPr="002F707F" w:rsidRDefault="001E1854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ППЭ-12-04-МАШ «Ведомость учета времени отсутствия участников </w:t>
      </w:r>
      <w:r w:rsidR="00E8215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экзамена</w:t>
      </w:r>
      <w:r w:rsidR="00E82152" w:rsidRPr="002F707F" w:rsidDel="00E8215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в аудитории»;</w:t>
      </w:r>
    </w:p>
    <w:p w:rsidR="008F54BE" w:rsidRPr="002F707F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запечатанные конверты с и</w:t>
      </w:r>
      <w:r w:rsidR="001E1854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спользованными </w:t>
      </w:r>
      <w:r w:rsidR="00006A0D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черновиками</w:t>
      </w:r>
      <w:r w:rsidR="00E32033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8F54BE" w:rsidRPr="002F707F" w:rsidRDefault="008F54BE" w:rsidP="008F5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</w:t>
      </w:r>
      <w:r w:rsidR="00DE6741" w:rsidRPr="002F707F">
        <w:rPr>
          <w:rFonts w:ascii="Times New Roman" w:eastAsia="Times New Roman" w:hAnsi="Times New Roman" w:cs="Times New Roman"/>
          <w:spacing w:val="-4"/>
          <w:sz w:val="26"/>
          <w:szCs w:val="26"/>
        </w:rPr>
        <w:t>ДБО</w:t>
      </w:r>
      <w:r w:rsidRPr="002F707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№ 2</w:t>
      </w:r>
      <w:r w:rsidR="00E54AC2" w:rsidRPr="002F707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54AC2" w:rsidRPr="002F707F">
        <w:rPr>
          <w:rFonts w:ascii="Times New Roman" w:hAnsi="Times New Roman" w:cs="Times New Roman"/>
          <w:sz w:val="26"/>
          <w:szCs w:val="26"/>
        </w:rPr>
        <w:t>(не упаковываются)</w:t>
      </w:r>
      <w:r w:rsidRPr="002F707F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8F54BE" w:rsidRPr="002F707F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</w:t>
      </w:r>
      <w:r w:rsidR="00006A0D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="00FE64C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со штам</w:t>
      </w:r>
      <w:r w:rsidR="000B7603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пом образовательной организации</w:t>
      </w:r>
      <w:r w:rsidR="00FE64C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, на базе которой организован</w:t>
      </w:r>
      <w:r w:rsidR="00184D00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FE64C2"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ППЭ</w:t>
      </w: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8F54BE" w:rsidRPr="002F707F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2F707F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595097" w:rsidRPr="00A61C71" w:rsidRDefault="00C53DE3" w:rsidP="00C5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Совместно с руководителем ППЭ контролирует передачу в систему мониторинга готовности ППЭ </w:t>
      </w:r>
      <w:r w:rsidR="006E5D32" w:rsidRPr="00A61C71">
        <w:rPr>
          <w:rFonts w:ascii="Times New Roman" w:hAnsi="Times New Roman" w:cs="Times New Roman"/>
          <w:sz w:val="26"/>
          <w:szCs w:val="26"/>
        </w:rPr>
        <w:t>с помощ</w:t>
      </w:r>
      <w:r w:rsidR="00817591">
        <w:rPr>
          <w:rFonts w:ascii="Times New Roman" w:hAnsi="Times New Roman" w:cs="Times New Roman"/>
          <w:sz w:val="26"/>
          <w:szCs w:val="26"/>
        </w:rPr>
        <w:t>ью основной станции авторизации</w:t>
      </w:r>
      <w:r w:rsidR="00595097" w:rsidRPr="00A61C71">
        <w:rPr>
          <w:rFonts w:ascii="Times New Roman" w:hAnsi="Times New Roman" w:cs="Times New Roman"/>
          <w:sz w:val="26"/>
          <w:szCs w:val="26"/>
        </w:rPr>
        <w:t>:</w:t>
      </w:r>
    </w:p>
    <w:p w:rsidR="00595097" w:rsidRPr="00A61C71" w:rsidRDefault="00595097" w:rsidP="00C5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статуса «Экзамены завершены» после получения информации о завершении экзамена во всех аудиториях;</w:t>
      </w:r>
    </w:p>
    <w:p w:rsidR="00C53DE3" w:rsidRPr="00A61C71" w:rsidRDefault="00595097" w:rsidP="00C5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C53DE3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электронных жу</w:t>
      </w:r>
      <w:r w:rsidR="00FE64C2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рнал</w:t>
      </w:r>
      <w:r w:rsidR="00622BA4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ов </w:t>
      </w: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работы </w:t>
      </w:r>
      <w:r w:rsidR="00622BA4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со всех станций печати ЭМ</w:t>
      </w:r>
      <w:r w:rsidR="00C53DE3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, включая резервные и замен</w:t>
      </w:r>
      <w:r w:rsidR="00B42D69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енные станции печати ЭМ</w:t>
      </w:r>
      <w:r w:rsidR="00C53DE3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1E1854" w:rsidRPr="00A61C71" w:rsidRDefault="001E1854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При осуществл</w:t>
      </w:r>
      <w:r w:rsidR="008F578A" w:rsidRPr="00A61C71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ении сканирования бланков в ППЭ, форм ППЭ </w:t>
      </w:r>
      <w:r w:rsidRPr="00A61C71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и передачи их в РЦОИ в электронном виде член ГЭК:</w:t>
      </w:r>
    </w:p>
    <w:p w:rsidR="001E1854" w:rsidRPr="00A61C71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присутствует при вскрытии руководителем ППЭ </w:t>
      </w:r>
      <w:r w:rsidR="003D7EAB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ВДП</w:t>
      </w: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 бланками, полученными от ответственных организаторов</w:t>
      </w:r>
      <w:r w:rsidR="009A0CC2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, пересчете бланков и передаче ВДП техническому специалисту</w:t>
      </w:r>
      <w:r w:rsidR="006E5D32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6E5D32" w:rsidRPr="00A61C71">
        <w:rPr>
          <w:rFonts w:ascii="Times New Roman" w:hAnsi="Times New Roman" w:cs="Times New Roman"/>
          <w:sz w:val="26"/>
          <w:szCs w:val="26"/>
        </w:rPr>
        <w:t>и при дальнейшей их переупаковке после сканирования;</w:t>
      </w:r>
    </w:p>
    <w:p w:rsidR="002713E0" w:rsidRPr="00A61C71" w:rsidRDefault="002713E0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 приглашению технического специалиста активирует загруженный на станцию сканирования в ППЭ ключ доступа к ЭМ посредством </w:t>
      </w:r>
      <w:r w:rsidRPr="00A61C71">
        <w:rPr>
          <w:rFonts w:ascii="Times New Roman" w:eastAsia="Calibri" w:hAnsi="Times New Roman" w:cs="Times New Roman"/>
          <w:sz w:val="26"/>
          <w:szCs w:val="26"/>
        </w:rPr>
        <w:t>подключения к станции сканирования токена члена ГЭК и ввода пароля доступа к нему.</w:t>
      </w:r>
    </w:p>
    <w:p w:rsidR="006E5D32" w:rsidRPr="00A61C71" w:rsidRDefault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61C7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Важно! </w:t>
      </w:r>
      <w:r w:rsidRPr="00A61C71">
        <w:rPr>
          <w:rFonts w:ascii="Times New Roman" w:hAnsi="Times New Roman" w:cs="Times New Roman"/>
          <w:sz w:val="26"/>
          <w:szCs w:val="26"/>
        </w:rPr>
        <w:t>Активация станции сканирования в ППЭ должна быть выполнена непосредственно перед началом процесса сканирования ЭМ, поступающих из аудиторий в Штаб ППЭ.</w:t>
      </w:r>
    </w:p>
    <w:p w:rsidR="00F21C90" w:rsidRPr="00A61C71" w:rsidRDefault="000B7059" w:rsidP="001E55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 приглашению технического специалиста </w:t>
      </w:r>
      <w:r w:rsidR="00E94947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</w:t>
      </w:r>
      <w:r w:rsidR="00573FFC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="00E94947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 количеством бланков из формы ППЭ-13-02</w:t>
      </w:r>
      <w:r w:rsidR="006E5D32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-</w:t>
      </w:r>
      <w:r w:rsidR="00E94947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МАШ «Сводная ведомость учёта участников и использования экзаменационных материалов в ППЭ».</w:t>
      </w:r>
    </w:p>
    <w:p w:rsidR="00E94947" w:rsidRPr="00A61C71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совместно с техническим специалистом </w:t>
      </w:r>
      <w:r w:rsidR="005B0DDA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проверяет качество сканирования ЭМ</w:t>
      </w:r>
      <w:r w:rsidR="00C6721D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5B0DDA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и </w:t>
      </w: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несёт ответственность за экспортируемые данные</w:t>
      </w:r>
      <w:r w:rsidR="008F4CA6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в том числе </w:t>
      </w:r>
      <w:r w:rsidR="0082540E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 </w:t>
      </w:r>
      <w:r w:rsidR="008F4CA6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качество сканирования</w:t>
      </w:r>
      <w:r w:rsidR="00F21C90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соответствие пере</w:t>
      </w:r>
      <w:r w:rsidR="001E55B3"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даваемых данных информации о рассадке</w:t>
      </w:r>
      <w:r w:rsidRPr="00A61C71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E94947" w:rsidRPr="00A61C71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1C71">
        <w:rPr>
          <w:rFonts w:ascii="Times New Roman" w:eastAsia="Calibri" w:hAnsi="Times New Roman" w:cs="Times New Roman"/>
          <w:sz w:val="26"/>
          <w:szCs w:val="26"/>
        </w:rPr>
        <w:t xml:space="preserve">при корректности данных по всем аудиториям подключает к станции сканирования в ППЭ токен члена ГЭК для выполнения </w:t>
      </w:r>
      <w:r w:rsidRPr="00A61C71">
        <w:rPr>
          <w:rFonts w:ascii="Times New Roman" w:eastAsia="Times New Roman" w:hAnsi="Times New Roman" w:cs="Times New Roman"/>
          <w:sz w:val="26"/>
          <w:szCs w:val="26"/>
        </w:rPr>
        <w:t xml:space="preserve">техническим специалистом </w:t>
      </w:r>
      <w:r w:rsidRPr="00A61C71">
        <w:rPr>
          <w:rFonts w:ascii="Times New Roman" w:eastAsia="Calibri" w:hAnsi="Times New Roman" w:cs="Times New Roman"/>
          <w:sz w:val="26"/>
          <w:szCs w:val="26"/>
        </w:rPr>
        <w:t>экспорта электронных образов бланков и форм ППЭ</w:t>
      </w:r>
      <w:r w:rsidR="005B0DDA" w:rsidRPr="00A61C71">
        <w:rPr>
          <w:rFonts w:ascii="Times New Roman" w:eastAsia="Calibri" w:hAnsi="Times New Roman" w:cs="Times New Roman"/>
          <w:sz w:val="26"/>
          <w:szCs w:val="26"/>
        </w:rPr>
        <w:t>.</w:t>
      </w:r>
      <w:r w:rsidRPr="00A61C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0DDA" w:rsidRPr="00A61C71">
        <w:rPr>
          <w:rFonts w:ascii="Times New Roman" w:eastAsia="Calibri" w:hAnsi="Times New Roman" w:cs="Times New Roman"/>
          <w:sz w:val="26"/>
          <w:szCs w:val="26"/>
        </w:rPr>
        <w:t>П</w:t>
      </w:r>
      <w:r w:rsidRPr="00A61C71">
        <w:rPr>
          <w:rFonts w:ascii="Times New Roman" w:eastAsia="Calibri" w:hAnsi="Times New Roman" w:cs="Times New Roman"/>
          <w:sz w:val="26"/>
          <w:szCs w:val="26"/>
        </w:rPr>
        <w:t>акет с электронными образами бланков и форм ППЭ зашифровывается для передачи в РЦОИ;</w:t>
      </w:r>
    </w:p>
    <w:p w:rsidR="000B7059" w:rsidRDefault="008250F0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присутствует при переупаковке</w:t>
      </w:r>
      <w:r w:rsidR="000B7059">
        <w:rPr>
          <w:rFonts w:ascii="Times New Roman" w:eastAsia="Calibri" w:hAnsi="Times New Roman" w:cs="Times New Roman"/>
          <w:sz w:val="28"/>
          <w:szCs w:val="28"/>
        </w:rPr>
        <w:t xml:space="preserve"> бланков ЕГЭ руководителем ППЭ: бланки ЕГЭ помещаются в новый ВДП, на его сопроводительный бланк переносится информация с ВДП, в котором бланки ЕГЭ были доставлены в Штаб ППЭ, а также вкладывается калибровочный лист и первый ВДП.</w:t>
      </w:r>
    </w:p>
    <w:p w:rsidR="006E5D32" w:rsidRPr="00861266" w:rsidRDefault="006E5D32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266">
        <w:rPr>
          <w:rFonts w:ascii="Times New Roman" w:hAnsi="Times New Roman" w:cs="Times New Roman"/>
          <w:sz w:val="26"/>
          <w:szCs w:val="26"/>
        </w:rPr>
        <w:t>присутствует при проверке соответствия переданных данных информации о рассадке и передаче пакетов в РЦОИ посредством станции авторизации. В случае возникновения нештатной ситуации, связанной с рассадкой, обеспечивает получение по телефону от РЦОИ кода, который позволит выполнить передачу пакетов;</w:t>
      </w:r>
    </w:p>
    <w:p w:rsidR="00E94947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Calibri" w:hAnsi="Times New Roman" w:cs="Times New Roman"/>
          <w:sz w:val="28"/>
          <w:szCs w:val="28"/>
        </w:rPr>
        <w:t>принимает решение по согласованию с РЦОИ о передаче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6E5D32" w:rsidRPr="00861266" w:rsidRDefault="006E5D32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присутствует совместно с руководителем ППЭ при передаче техническим специалистом статуса завершения передачи ЭМ в РЦОИ (статус пакетов принимает значение «передан</w:t>
      </w:r>
      <w:r w:rsidRPr="00861266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Pr="00861266">
        <w:rPr>
          <w:rFonts w:ascii="Times New Roman" w:hAnsi="Times New Roman" w:cs="Times New Roman"/>
          <w:sz w:val="26"/>
          <w:szCs w:val="26"/>
        </w:rPr>
        <w:t>«Все пакеты сформированы и отправлены в РЦОИ»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несет ответственность за соответствие переданных данных информации о рассадке </w:t>
      </w:r>
      <w:r w:rsidRPr="0086126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1266">
        <w:rPr>
          <w:rFonts w:ascii="Times New Roman" w:hAnsi="Times New Roman" w:cs="Times New Roman"/>
          <w:sz w:val="26"/>
          <w:szCs w:val="26"/>
        </w:rPr>
        <w:t>о завершении передачи ЭМ в РЦОИ;</w:t>
      </w:r>
    </w:p>
    <w:p w:rsidR="008D3954" w:rsidRDefault="002501F5" w:rsidP="008C5AE2">
      <w:pPr>
        <w:tabs>
          <w:tab w:val="left" w:pos="1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C5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E82152" w:rsidRPr="00B86A15">
        <w:rPr>
          <w:rFonts w:ascii="Times New Roman" w:eastAsia="Calibri" w:hAnsi="Times New Roman" w:cs="Times New Roman"/>
          <w:sz w:val="28"/>
          <w:szCs w:val="28"/>
        </w:rPr>
        <w:t xml:space="preserve">руководителем ППЭ и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техническим специалистом ожидает в </w:t>
      </w:r>
      <w:r w:rsidR="0003028A" w:rsidRPr="00B86A15">
        <w:rPr>
          <w:rFonts w:ascii="Times New Roman" w:eastAsia="Calibri" w:hAnsi="Times New Roman" w:cs="Times New Roman"/>
          <w:sz w:val="28"/>
          <w:szCs w:val="28"/>
        </w:rPr>
        <w:t>Штаб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е ППЭ подтверждения от РЦОИ факта успешного получения и расшифровки переданного пакета с электронными образами бланков и форм ППЭ (статус пакета</w:t>
      </w:r>
      <w:r w:rsidR="00C6721D" w:rsidRPr="00B8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 xml:space="preserve">с электронными образами бланков </w:t>
      </w:r>
      <w:r w:rsidR="008F7321">
        <w:rPr>
          <w:rFonts w:ascii="Times New Roman" w:eastAsia="Calibri" w:hAnsi="Times New Roman" w:cs="Times New Roman"/>
          <w:sz w:val="28"/>
          <w:szCs w:val="28"/>
        </w:rPr>
        <w:t>и форм ППЭ принимает значение «П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одтвержден»);</w:t>
      </w:r>
    </w:p>
    <w:p w:rsidR="006E5D32" w:rsidRPr="00B86A15" w:rsidRDefault="006E5D32" w:rsidP="006E5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B4F">
        <w:rPr>
          <w:rFonts w:ascii="Times New Roman" w:eastAsia="Calibri" w:hAnsi="Times New Roman" w:cs="Times New Roman"/>
          <w:sz w:val="28"/>
          <w:szCs w:val="28"/>
        </w:rPr>
        <w:t>сов</w:t>
      </w:r>
      <w:r w:rsidRPr="00B86A15">
        <w:rPr>
          <w:rFonts w:ascii="Times New Roman" w:eastAsia="Calibri" w:hAnsi="Times New Roman" w:cs="Times New Roman"/>
          <w:sz w:val="28"/>
          <w:szCs w:val="28"/>
        </w:rPr>
        <w:t>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0E6139" w:rsidRPr="00B86A15" w:rsidRDefault="000E6139" w:rsidP="000E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совместно с руководителем ППЭ контролирует передачу </w:t>
      </w:r>
      <w:r w:rsidR="008C5AE2">
        <w:rPr>
          <w:rFonts w:ascii="Times New Roman" w:eastAsia="Calibri" w:hAnsi="Times New Roman" w:cs="Times New Roman"/>
          <w:sz w:val="28"/>
          <w:szCs w:val="28"/>
        </w:rPr>
        <w:t xml:space="preserve">в систему мониторинга готовности ППЭ с помощью основной станции авторизации в Штабе ППЭ  электронных журналов работы станции 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сканирования </w:t>
      </w:r>
      <w:r w:rsidR="008C5AE2">
        <w:rPr>
          <w:rFonts w:ascii="Times New Roman" w:eastAsia="Calibri" w:hAnsi="Times New Roman" w:cs="Times New Roman"/>
          <w:sz w:val="28"/>
          <w:szCs w:val="28"/>
        </w:rPr>
        <w:t xml:space="preserve">в ППЭ </w:t>
      </w:r>
      <w:r w:rsidR="001F1666">
        <w:rPr>
          <w:rFonts w:ascii="Times New Roman" w:eastAsia="Calibri" w:hAnsi="Times New Roman" w:cs="Times New Roman"/>
          <w:sz w:val="28"/>
          <w:szCs w:val="28"/>
        </w:rPr>
        <w:t xml:space="preserve">и статуса «Материалы 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переданы в РЦОИ»;</w:t>
      </w:r>
    </w:p>
    <w:p w:rsidR="008D3954" w:rsidRPr="00861266" w:rsidRDefault="003E7AD3" w:rsidP="006E5D3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совместно с руководителем ППЭ ещё раз пересчитывают все бланки</w:t>
      </w:r>
      <w:r w:rsidR="006E5D32">
        <w:rPr>
          <w:rFonts w:ascii="Times New Roman" w:eastAsia="Calibri" w:hAnsi="Times New Roman" w:cs="Times New Roman"/>
          <w:sz w:val="28"/>
          <w:szCs w:val="28"/>
        </w:rPr>
        <w:t xml:space="preserve"> ЕГЭ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5D32" w:rsidRPr="00861266">
        <w:rPr>
          <w:rFonts w:ascii="Times New Roman" w:hAnsi="Times New Roman" w:cs="Times New Roman"/>
          <w:sz w:val="26"/>
          <w:szCs w:val="26"/>
        </w:rPr>
        <w:t xml:space="preserve">сверяют информацию на сопроводительных бланках ВДП, в которых бланки ЕГЭ были </w:t>
      </w:r>
      <w:r w:rsidR="006E5D32" w:rsidRPr="00861266">
        <w:rPr>
          <w:rFonts w:ascii="Times New Roman" w:hAnsi="Times New Roman" w:cs="Times New Roman"/>
          <w:sz w:val="26"/>
          <w:szCs w:val="26"/>
        </w:rPr>
        <w:lastRenderedPageBreak/>
        <w:t>доставлены из аудиторий в Штаб ППЭ, и нового ВДП, проверяют, что в новые ВДП вложены калибровочные листы и ВДП, в которых бланки ЕГЭ были доставлены из аудиторий в Штаб ППЭ, и запечатывают ВДП с бланками ЕГЭ для хранения и транспортировки.</w:t>
      </w:r>
      <w:r w:rsidR="006E5D32" w:rsidRPr="00861266">
        <w:rPr>
          <w:sz w:val="26"/>
          <w:szCs w:val="26"/>
        </w:rPr>
        <w:t xml:space="preserve"> </w:t>
      </w:r>
    </w:p>
    <w:p w:rsidR="008F54BE" w:rsidRPr="006E5D32" w:rsidRDefault="008F54BE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Член ГЭК совместно с руководителем ППЭ оформляет необходимые документы по результатам проведения ЕГЭ в ППЭ по следующим формам: 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8F54B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форма ППЭ 13-01 «Протокол проведения </w:t>
      </w:r>
      <w:r w:rsidR="005B383E"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ЕГЭ 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в ППЭ»;</w:t>
      </w:r>
    </w:p>
    <w:p w:rsidR="008F54B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13-02</w:t>
      </w:r>
      <w:r w:rsidR="003E4AD4"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-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МАШ «Сводная ведомость учёта участников и использования экзаменационных материалов в ППЭ»;</w:t>
      </w:r>
    </w:p>
    <w:p w:rsidR="008F54B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 «Акт приёмки-передачи экзаменационных материалов в ППЭ»;</w:t>
      </w:r>
    </w:p>
    <w:p w:rsidR="008F54BE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 «</w:t>
      </w:r>
      <w:r w:rsidR="00365576" w:rsidRPr="006E5D32">
        <w:rPr>
          <w:rFonts w:ascii="Times New Roman" w:hAnsi="Times New Roman" w:cs="Times New Roman"/>
          <w:color w:val="000000"/>
          <w:sz w:val="26"/>
          <w:szCs w:val="26"/>
        </w:rPr>
        <w:t xml:space="preserve">Ведомость </w:t>
      </w:r>
      <w:r w:rsidR="00C22A85" w:rsidRPr="006E5D32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 экзаменационных материалов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</w:rPr>
        <w:t>».</w:t>
      </w:r>
    </w:p>
    <w:p w:rsidR="00DA02A1" w:rsidRPr="00861266" w:rsidRDefault="00DA02A1" w:rsidP="00DA02A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861266">
        <w:rPr>
          <w:rFonts w:ascii="Times New Roman" w:hAnsi="Times New Roman" w:cs="Times New Roman"/>
          <w:sz w:val="26"/>
          <w:szCs w:val="26"/>
        </w:rPr>
        <w:t xml:space="preserve">По окончании соответствующего экзамена в ППЭ неиспользованные ДБО № 2 оставляются в сейфе в Штабе ППЭ на хранение. Указанные ДБО № 2 должны быть использованы на следующем экзамене (кроме экзамена по китайскому языку). По окончании проведения всех запланированных в ППЭ экзаменов неиспользованные ДБО № 2 направляются в РЦОИ вместе с другими неиспользованными ЭМ (упаковываются вместе с ВДП и формами ППЭ в сейф-пакет). </w:t>
      </w:r>
    </w:p>
    <w:p w:rsidR="00E829A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32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член ГЭК упаковывает </w:t>
      </w:r>
      <w:r w:rsidR="00E238DE" w:rsidRPr="00E238DE">
        <w:rPr>
          <w:rFonts w:ascii="Times New Roman" w:eastAsia="Times New Roman" w:hAnsi="Times New Roman" w:cs="Times New Roman"/>
          <w:b/>
          <w:sz w:val="26"/>
          <w:szCs w:val="26"/>
        </w:rPr>
        <w:t>ВСЕ</w:t>
      </w:r>
      <w:r w:rsidR="00E23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D32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E238D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238DE" w:rsidRPr="00E35920">
        <w:rPr>
          <w:rFonts w:ascii="Times New Roman" w:eastAsia="Times New Roman" w:hAnsi="Times New Roman" w:cs="Times New Roman"/>
          <w:sz w:val="26"/>
          <w:szCs w:val="26"/>
        </w:rPr>
        <w:t>формы ППЭ, служебные и объяснительные записки,</w:t>
      </w:r>
      <w:r w:rsidR="005A6B80" w:rsidRPr="00E359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8DE" w:rsidRPr="00E35920">
        <w:rPr>
          <w:rFonts w:ascii="Times New Roman" w:eastAsia="Times New Roman" w:hAnsi="Times New Roman" w:cs="Times New Roman"/>
          <w:sz w:val="26"/>
          <w:szCs w:val="26"/>
        </w:rPr>
        <w:t>журнал учета участников экзамена, обратившихся к медицинскому работнику, в</w:t>
      </w:r>
      <w:r w:rsidR="00E238DE" w:rsidRPr="00E35920">
        <w:rPr>
          <w:rFonts w:ascii="Times New Roman" w:hAnsi="Times New Roman" w:cs="Times New Roman"/>
          <w:sz w:val="26"/>
          <w:szCs w:val="26"/>
        </w:rPr>
        <w:t xml:space="preserve">едомость наличия лекарственных препаратов у участников экзамена в ППЭ в день проведения экзамена, </w:t>
      </w:r>
      <w:r w:rsidR="00861266" w:rsidRPr="00E35920">
        <w:rPr>
          <w:rFonts w:ascii="Times New Roman" w:hAnsi="Times New Roman" w:cs="Times New Roman"/>
          <w:sz w:val="26"/>
          <w:szCs w:val="26"/>
        </w:rPr>
        <w:t>л</w:t>
      </w:r>
      <w:r w:rsidR="00E238DE" w:rsidRPr="00E35920">
        <w:rPr>
          <w:rFonts w:ascii="Times New Roman" w:hAnsi="Times New Roman" w:cs="Times New Roman"/>
          <w:sz w:val="26"/>
          <w:szCs w:val="26"/>
        </w:rPr>
        <w:t>исты учета «Входного фильтра» участников экзамена и работников ППЭ</w:t>
      </w:r>
      <w:r w:rsidR="00E238DE" w:rsidRPr="00E359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592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D3954" w:rsidRPr="00E35920">
        <w:rPr>
          <w:rFonts w:ascii="Times New Roman" w:eastAsia="Times New Roman" w:hAnsi="Times New Roman" w:cs="Times New Roman"/>
          <w:sz w:val="26"/>
          <w:szCs w:val="26"/>
        </w:rPr>
        <w:t>сейф-пакеты</w:t>
      </w:r>
      <w:r w:rsidR="00C6721D" w:rsidRPr="006E5D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D32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8C5AE2" w:rsidRPr="006E5D32">
        <w:rPr>
          <w:rFonts w:ascii="Times New Roman" w:eastAsia="Times New Roman" w:hAnsi="Times New Roman" w:cs="Times New Roman"/>
          <w:sz w:val="26"/>
          <w:szCs w:val="26"/>
        </w:rPr>
        <w:t>материалы экзамена.</w:t>
      </w:r>
    </w:p>
    <w:p w:rsidR="00BB2FCB" w:rsidRPr="006E5D32" w:rsidRDefault="00BB2FCB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D32">
        <w:rPr>
          <w:rFonts w:ascii="Times New Roman" w:eastAsia="Calibri" w:hAnsi="Times New Roman" w:cs="Times New Roman"/>
          <w:sz w:val="26"/>
          <w:szCs w:val="26"/>
        </w:rPr>
        <w:t>При этом:</w:t>
      </w:r>
    </w:p>
    <w:p w:rsidR="00BB2FCB" w:rsidRPr="006E5D32" w:rsidRDefault="00BB2FCB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D32">
        <w:rPr>
          <w:rFonts w:ascii="Times New Roman" w:eastAsia="Calibri" w:hAnsi="Times New Roman" w:cs="Times New Roman"/>
          <w:sz w:val="26"/>
          <w:szCs w:val="26"/>
        </w:rPr>
        <w:t xml:space="preserve">в сейф-пакет упаковываются </w:t>
      </w:r>
      <w:r w:rsidR="003D7EAB" w:rsidRPr="006E5D32">
        <w:rPr>
          <w:rFonts w:ascii="Times New Roman" w:eastAsia="Calibri" w:hAnsi="Times New Roman" w:cs="Times New Roman"/>
          <w:sz w:val="26"/>
          <w:szCs w:val="26"/>
        </w:rPr>
        <w:t>ВДП</w:t>
      </w:r>
      <w:r w:rsidR="00D131A0" w:rsidRPr="006E5D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5D32">
        <w:rPr>
          <w:rFonts w:ascii="Times New Roman" w:eastAsia="Calibri" w:hAnsi="Times New Roman" w:cs="Times New Roman"/>
          <w:sz w:val="26"/>
          <w:szCs w:val="26"/>
        </w:rPr>
        <w:t xml:space="preserve">с бланками ответов участников экзамена и </w:t>
      </w:r>
      <w:r w:rsidR="008C5AE2" w:rsidRPr="006E5D32">
        <w:rPr>
          <w:rFonts w:ascii="Times New Roman" w:eastAsia="Calibri" w:hAnsi="Times New Roman" w:cs="Times New Roman"/>
          <w:sz w:val="26"/>
          <w:szCs w:val="26"/>
        </w:rPr>
        <w:t xml:space="preserve">калибровочными листами из соответствующих аудиторий, а  также </w:t>
      </w:r>
      <w:r w:rsidRPr="006E5D32">
        <w:rPr>
          <w:rFonts w:ascii="Times New Roman" w:eastAsia="Calibri" w:hAnsi="Times New Roman" w:cs="Times New Roman"/>
          <w:sz w:val="26"/>
          <w:szCs w:val="26"/>
        </w:rPr>
        <w:t>формы ППЭ;</w:t>
      </w:r>
    </w:p>
    <w:p w:rsidR="00BB2FCB" w:rsidRPr="006E5D32" w:rsidRDefault="003D7EAB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D32">
        <w:rPr>
          <w:rFonts w:ascii="Times New Roman" w:eastAsia="Calibri" w:hAnsi="Times New Roman" w:cs="Times New Roman"/>
          <w:sz w:val="26"/>
          <w:szCs w:val="26"/>
        </w:rPr>
        <w:t>ВДП</w:t>
      </w:r>
      <w:r w:rsidR="00BB2FCB" w:rsidRPr="006E5D32">
        <w:rPr>
          <w:rFonts w:ascii="Times New Roman" w:eastAsia="Calibri" w:hAnsi="Times New Roman" w:cs="Times New Roman"/>
          <w:sz w:val="26"/>
          <w:szCs w:val="26"/>
        </w:rPr>
        <w:t xml:space="preserve"> с испорченными</w:t>
      </w:r>
      <w:r w:rsidR="00E238DE">
        <w:rPr>
          <w:rFonts w:ascii="Times New Roman" w:eastAsia="Calibri" w:hAnsi="Times New Roman" w:cs="Times New Roman"/>
          <w:sz w:val="26"/>
          <w:szCs w:val="26"/>
        </w:rPr>
        <w:t xml:space="preserve"> и бракованными</w:t>
      </w:r>
      <w:r w:rsidR="00BB2FCB" w:rsidRPr="006E5D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5AE2" w:rsidRPr="006E5D32">
        <w:rPr>
          <w:rFonts w:ascii="Times New Roman" w:eastAsia="Calibri" w:hAnsi="Times New Roman" w:cs="Times New Roman"/>
          <w:sz w:val="26"/>
          <w:szCs w:val="26"/>
        </w:rPr>
        <w:t xml:space="preserve">комплектами </w:t>
      </w:r>
      <w:r w:rsidR="00BB2FCB" w:rsidRPr="006E5D32">
        <w:rPr>
          <w:rFonts w:ascii="Times New Roman" w:eastAsia="Calibri" w:hAnsi="Times New Roman" w:cs="Times New Roman"/>
          <w:sz w:val="26"/>
          <w:szCs w:val="26"/>
        </w:rPr>
        <w:t>ЭМ</w:t>
      </w:r>
      <w:r w:rsidR="007E4C83" w:rsidRPr="006E5D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FCB" w:rsidRPr="00E35920" w:rsidRDefault="00E238DE" w:rsidP="006E5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sz w:val="26"/>
          <w:szCs w:val="26"/>
        </w:rPr>
        <w:t xml:space="preserve">ВДП </w:t>
      </w:r>
      <w:r w:rsidR="00BB2FCB" w:rsidRPr="00E35920">
        <w:rPr>
          <w:rFonts w:ascii="Times New Roman" w:eastAsia="Calibri" w:hAnsi="Times New Roman" w:cs="Times New Roman"/>
          <w:sz w:val="26"/>
          <w:szCs w:val="26"/>
        </w:rPr>
        <w:t>с использованными КИМ (по числу аудиторий).</w:t>
      </w:r>
    </w:p>
    <w:p w:rsidR="00DA02A1" w:rsidRPr="00E35920" w:rsidRDefault="00DA02A1" w:rsidP="00DA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sz w:val="26"/>
          <w:szCs w:val="26"/>
        </w:rPr>
        <w:t xml:space="preserve">Экзаменационные материалы вложить в сейф-пакет, в форме ППЭ-11-1 </w:t>
      </w:r>
      <w:r w:rsidRPr="00E35920">
        <w:rPr>
          <w:rFonts w:ascii="Times New Roman" w:eastAsia="Times New Roman" w:hAnsi="Times New Roman" w:cs="Times New Roman"/>
          <w:sz w:val="26"/>
          <w:szCs w:val="26"/>
        </w:rPr>
        <w:t xml:space="preserve">«Сопроводительный бланк к материалам ЕГЭ», вкладываемой в карман сейф-пакета, указать общее количество экзаменационных материалов по каждому виду. </w:t>
      </w:r>
      <w:r w:rsidRPr="00E35920">
        <w:rPr>
          <w:rFonts w:ascii="Times New Roman" w:hAnsi="Times New Roman" w:cs="Times New Roman"/>
          <w:sz w:val="26"/>
          <w:szCs w:val="26"/>
        </w:rPr>
        <w:t xml:space="preserve">Факт упаковки форм ППЭ можно не отражать. </w:t>
      </w:r>
    </w:p>
    <w:p w:rsidR="00DA02A1" w:rsidRPr="00E35920" w:rsidRDefault="00DA02A1" w:rsidP="00DA02A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920">
        <w:rPr>
          <w:rFonts w:ascii="Times New Roman" w:eastAsia="Times New Roman" w:hAnsi="Times New Roman" w:cs="Times New Roman"/>
          <w:sz w:val="26"/>
          <w:szCs w:val="26"/>
        </w:rPr>
        <w:t xml:space="preserve">В прозрачный карман сейф-пакета вложить форму </w:t>
      </w:r>
      <w:r w:rsidRPr="00E35920">
        <w:rPr>
          <w:rFonts w:ascii="Times New Roman" w:eastAsia="Calibri" w:hAnsi="Times New Roman" w:cs="Times New Roman"/>
          <w:sz w:val="26"/>
          <w:szCs w:val="26"/>
        </w:rPr>
        <w:t>ППЭ-14-01 «Акт приемки-передачи экзаменационных материалов в ППЭ»</w:t>
      </w:r>
      <w:r w:rsidRPr="00E359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2A1" w:rsidRPr="00E35920" w:rsidRDefault="00DA02A1" w:rsidP="00DA02A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b/>
          <w:sz w:val="26"/>
          <w:szCs w:val="26"/>
        </w:rPr>
        <w:t>Конверты с использованными черновиками</w:t>
      </w:r>
      <w:r w:rsidRPr="00E35920">
        <w:rPr>
          <w:rFonts w:ascii="Times New Roman" w:hAnsi="Times New Roman" w:cs="Times New Roman"/>
          <w:sz w:val="26"/>
          <w:szCs w:val="26"/>
        </w:rPr>
        <w:t xml:space="preserve"> (по количеству аудиторий) сложить, заполнить форму ППЭ-11-1 «Сопроводительный бланк к материалам единого государственного экзамена», приложить заполненную форму ППЭ-11-1 к упаковке к конвертам с черновиками. </w:t>
      </w:r>
      <w:r w:rsidRPr="00E35920">
        <w:rPr>
          <w:rFonts w:ascii="Times New Roman" w:hAnsi="Times New Roman" w:cs="Times New Roman"/>
          <w:b/>
          <w:sz w:val="26"/>
          <w:szCs w:val="26"/>
        </w:rPr>
        <w:t>Перевязать упаковку шпагатом</w:t>
      </w:r>
      <w:r w:rsidRPr="00E35920">
        <w:rPr>
          <w:rFonts w:ascii="Times New Roman" w:hAnsi="Times New Roman" w:cs="Times New Roman"/>
          <w:sz w:val="26"/>
          <w:szCs w:val="26"/>
        </w:rPr>
        <w:t>.</w:t>
      </w:r>
    </w:p>
    <w:p w:rsidR="00E238DE" w:rsidRPr="00E35920" w:rsidRDefault="00E238DE" w:rsidP="00E238D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sz w:val="26"/>
          <w:szCs w:val="26"/>
        </w:rPr>
        <w:t xml:space="preserve">Все упакованные материалы  помещаются на хранение в соответствии со схемой, утверждённой ОИВ. </w:t>
      </w:r>
    </w:p>
    <w:p w:rsidR="008F54BE" w:rsidRPr="00DA02A1" w:rsidRDefault="008F54BE" w:rsidP="00E2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2A1">
        <w:rPr>
          <w:rFonts w:ascii="Times New Roman" w:eastAsia="Times New Roman" w:hAnsi="Times New Roman" w:cs="Times New Roman"/>
          <w:sz w:val="26"/>
          <w:szCs w:val="26"/>
        </w:rPr>
        <w:t xml:space="preserve">По завершении экзамена члены ГЭК составляют отчет о проведении ЕГЭ в ППЭ (форма ППЭ-10), который в тот же день передается в ГЭК. </w:t>
      </w:r>
      <w:bookmarkEnd w:id="2"/>
    </w:p>
    <w:p w:rsidR="00B75130" w:rsidRDefault="00B75130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B75130" w:rsidRDefault="00B75130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B75130" w:rsidRDefault="00B75130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2501F5" w:rsidRDefault="002501F5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2501F5" w:rsidRDefault="002501F5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B75130" w:rsidRDefault="00B75130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B75130" w:rsidRDefault="00B75130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230AEF" w:rsidRDefault="00230AEF" w:rsidP="00861266">
      <w:pPr>
        <w:pStyle w:val="aff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Отработка возможных нарушений в ППЭ</w:t>
      </w:r>
    </w:p>
    <w:p w:rsidR="00B75130" w:rsidRDefault="00B75130" w:rsidP="00861266">
      <w:pPr>
        <w:pStyle w:val="aff3"/>
        <w:ind w:firstLine="709"/>
        <w:jc w:val="center"/>
        <w:rPr>
          <w:b/>
          <w:sz w:val="26"/>
          <w:szCs w:val="26"/>
        </w:rPr>
      </w:pP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 оперативной информации о нарушениях, зафиксированных в ППЭ, и принятия своевременных мер по пресечению или устранению нарушений разработано специальное программное обеспечение – CCTV-приложение (CCTV-клиент).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Проводить работу с нарушениями возможно двумя способами:</w:t>
      </w:r>
    </w:p>
    <w:p w:rsidR="00F032CD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установив специальное программное обеспечение  в штабе ППЭ (инструкция по установке и настройке программного обеспечения для реализации CCTV-решения размещена на сайте ФГБУ «ФЦТ»</w:t>
      </w:r>
      <w:r w:rsidR="00F032CD">
        <w:rPr>
          <w:color w:val="000000"/>
          <w:sz w:val="26"/>
          <w:szCs w:val="26"/>
        </w:rPr>
        <w:t>);</w:t>
      </w:r>
      <w:r>
        <w:rPr>
          <w:color w:val="000000"/>
          <w:sz w:val="26"/>
          <w:szCs w:val="26"/>
        </w:rPr>
        <w:t xml:space="preserve">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на компьютере, находящемся в Штабе ППЭ (для этого необходимо, авторизоваться на портале smotriege.ru). Для авторизации на портале smotriege.ru необходимо ввести логин и пароль, предназначенный для конкретного ППЭ.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Авторизация. Для отработки нарушений, зафиксированных на Портале,  необходимо авторизоваться для конкретного объекта (ППЭ) с помощью ввода логина и пароля пользователя Портала с правами доступа «Сотрудник ППЭ». Авторизация является обязательной. В разделе «Нарушения» необходимо нажать «Авторизовать». В открывшемся диалоговом окне ввести логин и пароль доступа на Портал и нажать «OK». После этого в статусе авторизации будет указан объект, для которого произведена авторизация (конкретный ППЭ). 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 w:rsidRPr="002501F5">
        <w:rPr>
          <w:b/>
          <w:sz w:val="26"/>
          <w:szCs w:val="26"/>
        </w:rPr>
        <w:t>В ходе экзамена необходимо регулярно проводить мониторинг  поступающей информации о возможных нарушениях, зафиксированных в ППЭ.</w:t>
      </w:r>
      <w:r>
        <w:rPr>
          <w:sz w:val="26"/>
          <w:szCs w:val="26"/>
        </w:rPr>
        <w:t xml:space="preserve"> Рекомендуется привлекать к просмотру этой информации члена ГЭК, поскольку он является лицом, имеющим право предпринять соответствующие действия по пресечению или устранению выявленных нарушений.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возможном нарушении, поступает в ППЭ только после прохождения модерации.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сообщения о возможном нарушении необходимо просмотреть видеозапись нарушения, чтобы убедиться в достоверности  сведений.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нарушение имеет место, необходимо незамедлительно предпринять действия по его пресечению. После того, как действия предприняты (например, участник удален с экзамена) необходимо внести информацию, соответствующую принятым мерам (выбрать из предложенных интерфейсом вариантов отработки нарушения):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подтвердилось;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 предупреждён;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 удалён;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отработано.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Вариант «отработано» применяется только для следующих типов нарушений: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камера;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посторонние;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прочие.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проверяется корректность отработки нарушения в ППЭ</w:t>
      </w:r>
      <w:r w:rsidR="001521CF">
        <w:rPr>
          <w:rFonts w:ascii="Times New Roman" w:hAnsi="Times New Roman" w:cs="Times New Roman"/>
          <w:sz w:val="26"/>
          <w:szCs w:val="26"/>
        </w:rPr>
        <w:t xml:space="preserve">. 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1CF">
        <w:rPr>
          <w:rFonts w:ascii="Times New Roman" w:hAnsi="Times New Roman" w:cs="Times New Roman"/>
          <w:sz w:val="26"/>
          <w:szCs w:val="26"/>
        </w:rPr>
        <w:t>проверке отработки нарушений в ППЭ рекомендуется привлекать куратора СИЦ и (или) сотрудников ОИВ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этого сотруднику с соответствующими правами доступа нужно авторизоваться на портале smotriege.ru. Указанный сотрудник должен войти в раздел «Проверка отработки» и осуществить следующие действия в отношении информации о зафиксированном нарушении: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просмотреть видеозапись зафиксированного нарушения; </w:t>
      </w:r>
    </w:p>
    <w:p w:rsidR="00230AEF" w:rsidRDefault="00230AEF" w:rsidP="00230AEF">
      <w:pPr>
        <w:pStyle w:val="aff3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>принять отработанное нарушение или вернуть на повторную отработку в ППЭ.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Сотрудники, производящие проверку отработки нарушений, также могут оставить комментарии, которые после отправки будут доступны пользователям в определенном ППЭ, пользователям соответствующего субъекта Российской Федерации, пользователям федерального уровня, модераторам.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времени, затраченного на процесс отработки нарушений </w:t>
      </w:r>
      <w:r>
        <w:rPr>
          <w:sz w:val="26"/>
          <w:szCs w:val="26"/>
        </w:rPr>
        <w:br/>
      </w:r>
      <w:r w:rsidRPr="002501F5">
        <w:rPr>
          <w:b/>
          <w:sz w:val="26"/>
          <w:szCs w:val="26"/>
        </w:rPr>
        <w:t>не должно превышать 20 минут.</w:t>
      </w:r>
    </w:p>
    <w:p w:rsidR="001D669E" w:rsidRDefault="001D669E" w:rsidP="00E238DE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238DE">
      <w:pPr>
        <w:pStyle w:val="aff3"/>
        <w:jc w:val="center"/>
        <w:rPr>
          <w:b/>
          <w:sz w:val="26"/>
          <w:szCs w:val="26"/>
        </w:rPr>
      </w:pPr>
    </w:p>
    <w:p w:rsidR="00B75130" w:rsidRDefault="00B75130" w:rsidP="00E238DE">
      <w:pPr>
        <w:pStyle w:val="aff3"/>
        <w:jc w:val="center"/>
        <w:rPr>
          <w:b/>
          <w:sz w:val="26"/>
          <w:szCs w:val="26"/>
        </w:rPr>
      </w:pPr>
    </w:p>
    <w:p w:rsidR="00927655" w:rsidRPr="00E238DE" w:rsidRDefault="00E238DE" w:rsidP="00E238DE">
      <w:pPr>
        <w:pStyle w:val="aff3"/>
        <w:jc w:val="center"/>
        <w:rPr>
          <w:b/>
          <w:sz w:val="26"/>
          <w:szCs w:val="26"/>
        </w:rPr>
      </w:pPr>
      <w:r w:rsidRPr="00E238DE">
        <w:rPr>
          <w:b/>
          <w:sz w:val="26"/>
          <w:szCs w:val="26"/>
        </w:rPr>
        <w:t>П</w:t>
      </w:r>
      <w:r w:rsidR="00927655" w:rsidRPr="00E238DE">
        <w:rPr>
          <w:b/>
          <w:sz w:val="26"/>
          <w:szCs w:val="26"/>
        </w:rPr>
        <w:t>оряд</w:t>
      </w:r>
      <w:r w:rsidRPr="00E238DE">
        <w:rPr>
          <w:b/>
          <w:sz w:val="26"/>
          <w:szCs w:val="26"/>
        </w:rPr>
        <w:t>о</w:t>
      </w:r>
      <w:r w:rsidR="00927655" w:rsidRPr="00E238DE">
        <w:rPr>
          <w:b/>
          <w:sz w:val="26"/>
          <w:szCs w:val="26"/>
        </w:rPr>
        <w:t>к действий в случае принятия решения</w:t>
      </w:r>
    </w:p>
    <w:p w:rsidR="00927655" w:rsidRDefault="00927655" w:rsidP="00E238DE">
      <w:pPr>
        <w:pStyle w:val="aff3"/>
        <w:jc w:val="center"/>
        <w:rPr>
          <w:b/>
          <w:sz w:val="26"/>
          <w:szCs w:val="26"/>
        </w:rPr>
      </w:pPr>
      <w:r w:rsidRPr="00E238DE">
        <w:rPr>
          <w:b/>
          <w:sz w:val="26"/>
          <w:szCs w:val="26"/>
        </w:rPr>
        <w:t>об удалении участников экзаменов</w:t>
      </w:r>
    </w:p>
    <w:p w:rsidR="001D669E" w:rsidRPr="00E238DE" w:rsidRDefault="001D669E" w:rsidP="00E238DE">
      <w:pPr>
        <w:pStyle w:val="aff3"/>
        <w:jc w:val="center"/>
        <w:rPr>
          <w:b/>
          <w:sz w:val="26"/>
          <w:szCs w:val="26"/>
        </w:rPr>
      </w:pP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 xml:space="preserve">    В случае принятия членом ГЭК решения об удалении участника ГИА-11 член  ГЭК: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1. В помещении руководителя ППЭ в зоне видимости камер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видеонаблюдения оформляет в двух экземплярах форму ППЭ-21 «Акт об удалении участника экзамена»  (один экземпляр – для участника экзамена, второй экземпляр – для члена ГЭК). При составлении акта об удалении в помещении руководителя ППЭ член ГЭК демонстрирует самостоятельно либо просит участника ГИА на камеру видеонаблюдения продемонстрировать запрещенные предметы или средства – средства связи, электронно-вычислительной техники, справочной информации, шпаргалок, фото-, видео-, аудиоаппаратуры. При необходимости зачитывает на камеру видеонаблюдения факт выноса ЭМ из аудитории (с указанием номера аудитории и времени выноса) или иное нарушение.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2. В обязательном порядке составляет служебную записку и указывает в ней</w:t>
      </w:r>
      <w:r w:rsidR="00E238DE">
        <w:rPr>
          <w:sz w:val="26"/>
          <w:szCs w:val="26"/>
        </w:rPr>
        <w:t xml:space="preserve"> </w:t>
      </w:r>
      <w:r w:rsidRPr="00E238DE">
        <w:rPr>
          <w:sz w:val="26"/>
          <w:szCs w:val="26"/>
        </w:rPr>
        <w:t>подробную информацию о характере правонарушения: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-номер ППЭ;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-место нарушения (аудитория/коридор/холл/вход в ППЭ/помещение руководителя ППЭ/иное помещение);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-время нарушения;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-причина нарушения (наличие и\или использование средств связи, электронно-вычислительной техники, справочной информации, шпаргалок, фото-видео- аудиоаппаратуры, вынос ЭМ из аудитории, иное);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-место обнаружения запрещенных предметов (при необходимости);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-лицо, обнаружившее нарушение.</w:t>
      </w:r>
    </w:p>
    <w:p w:rsidR="00927655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3. Контролирует наличие отметок на бланке регистрации участника</w:t>
      </w:r>
      <w:r w:rsidR="00E238DE">
        <w:rPr>
          <w:sz w:val="26"/>
          <w:szCs w:val="26"/>
        </w:rPr>
        <w:t xml:space="preserve"> </w:t>
      </w:r>
      <w:r w:rsidRPr="00E238DE">
        <w:rPr>
          <w:sz w:val="26"/>
          <w:szCs w:val="26"/>
        </w:rPr>
        <w:t>экзамена и в форме ППЭ-05-02 «Протокол проведения экзамена в аудитории» (при проведении устной части экзамена – формы ППЭ-05-02-У, ППЭ-05-03-У).</w:t>
      </w:r>
    </w:p>
    <w:p w:rsidR="00E35920" w:rsidRDefault="00E35920" w:rsidP="00E238DE">
      <w:pPr>
        <w:pStyle w:val="aff3"/>
        <w:ind w:firstLine="709"/>
        <w:jc w:val="both"/>
        <w:rPr>
          <w:sz w:val="26"/>
          <w:szCs w:val="26"/>
        </w:rPr>
      </w:pPr>
    </w:p>
    <w:p w:rsidR="00E35920" w:rsidRDefault="00E35920" w:rsidP="000B7059">
      <w:pPr>
        <w:pStyle w:val="aff3"/>
        <w:jc w:val="both"/>
        <w:rPr>
          <w:sz w:val="26"/>
          <w:szCs w:val="26"/>
        </w:rPr>
      </w:pPr>
    </w:p>
    <w:p w:rsidR="00F032CD" w:rsidRDefault="00F032CD" w:rsidP="00F032CD">
      <w:pPr>
        <w:pStyle w:val="aff3"/>
        <w:rPr>
          <w:b/>
          <w:sz w:val="26"/>
          <w:szCs w:val="26"/>
        </w:rPr>
      </w:pPr>
    </w:p>
    <w:p w:rsidR="00F032CD" w:rsidRDefault="00F032CD" w:rsidP="00F032CD">
      <w:pPr>
        <w:pStyle w:val="aff3"/>
        <w:rPr>
          <w:b/>
          <w:sz w:val="26"/>
          <w:szCs w:val="26"/>
        </w:rPr>
      </w:pPr>
    </w:p>
    <w:p w:rsidR="00F032CD" w:rsidRDefault="00F032CD" w:rsidP="00F032CD">
      <w:pPr>
        <w:pStyle w:val="aff3"/>
        <w:rPr>
          <w:b/>
          <w:sz w:val="26"/>
          <w:szCs w:val="26"/>
        </w:rPr>
      </w:pPr>
    </w:p>
    <w:p w:rsidR="00F032CD" w:rsidRDefault="00F032CD" w:rsidP="00F032CD">
      <w:pPr>
        <w:pStyle w:val="aff3"/>
        <w:rPr>
          <w:b/>
          <w:sz w:val="26"/>
          <w:szCs w:val="26"/>
        </w:rPr>
      </w:pPr>
    </w:p>
    <w:p w:rsidR="00F032CD" w:rsidRDefault="00F032CD" w:rsidP="00F032CD">
      <w:pPr>
        <w:pStyle w:val="aff3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2501F5">
      <w:pPr>
        <w:pStyle w:val="aff3"/>
        <w:rPr>
          <w:b/>
          <w:sz w:val="26"/>
          <w:szCs w:val="26"/>
        </w:rPr>
      </w:pPr>
    </w:p>
    <w:p w:rsidR="00E35920" w:rsidRDefault="00E35920" w:rsidP="00E35920">
      <w:pPr>
        <w:pStyle w:val="aff3"/>
        <w:jc w:val="center"/>
        <w:rPr>
          <w:b/>
          <w:sz w:val="26"/>
          <w:szCs w:val="26"/>
        </w:rPr>
      </w:pPr>
      <w:r w:rsidRPr="00E35920">
        <w:rPr>
          <w:b/>
          <w:sz w:val="26"/>
          <w:szCs w:val="26"/>
        </w:rPr>
        <w:lastRenderedPageBreak/>
        <w:t>Регламентные сроки осуществления этапов подготовки и проведения экзамена в ППЭ</w:t>
      </w:r>
    </w:p>
    <w:p w:rsidR="00E35920" w:rsidRPr="00E35920" w:rsidRDefault="00E35920" w:rsidP="00E35920">
      <w:pPr>
        <w:pStyle w:val="aff3"/>
        <w:jc w:val="center"/>
        <w:rPr>
          <w:b/>
          <w:sz w:val="26"/>
          <w:szCs w:val="26"/>
        </w:rPr>
      </w:pPr>
    </w:p>
    <w:tbl>
      <w:tblPr>
        <w:tblStyle w:val="af5"/>
        <w:tblW w:w="5522" w:type="pct"/>
        <w:tblInd w:w="-6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89"/>
        <w:gridCol w:w="1962"/>
        <w:gridCol w:w="2092"/>
        <w:gridCol w:w="1879"/>
        <w:gridCol w:w="4676"/>
      </w:tblGrid>
      <w:tr w:rsidR="00E35920" w:rsidRPr="00E92A10" w:rsidTr="0089113B">
        <w:trPr>
          <w:trHeight w:val="967"/>
        </w:trPr>
        <w:tc>
          <w:tcPr>
            <w:tcW w:w="263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bookmarkStart w:id="3" w:name="OLE_LINK2"/>
            <w:r w:rsidRPr="00E92A10">
              <w:rPr>
                <w:b/>
                <w:lang w:eastAsia="en-US"/>
              </w:rPr>
              <w:t>№ п\п</w:t>
            </w:r>
          </w:p>
        </w:tc>
        <w:tc>
          <w:tcPr>
            <w:tcW w:w="876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Этап контроля</w:t>
            </w:r>
          </w:p>
        </w:tc>
        <w:tc>
          <w:tcPr>
            <w:tcW w:w="3861" w:type="pct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Регламентный срок</w:t>
            </w:r>
          </w:p>
          <w:p w:rsidR="00E35920" w:rsidRPr="00E92A10" w:rsidRDefault="00E35920" w:rsidP="0089113B">
            <w:pPr>
              <w:pStyle w:val="aff3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E92A10">
              <w:rPr>
                <w:b/>
                <w:lang w:eastAsia="en-US"/>
              </w:rPr>
              <w:t>цветовой индикации</w:t>
            </w:r>
            <w:r w:rsidRPr="00E92A10">
              <w:rPr>
                <w:lang w:eastAsia="en-US"/>
              </w:rPr>
              <w:t xml:space="preserve"> таких фактов </w:t>
            </w:r>
            <w:r w:rsidRPr="00E92A10">
              <w:rPr>
                <w:b/>
                <w:lang w:eastAsia="en-US"/>
              </w:rPr>
              <w:t>в системе мониторинга готовности ППЭ</w:t>
            </w:r>
            <w:r w:rsidRPr="00E92A10">
              <w:rPr>
                <w:lang w:eastAsia="en-US"/>
              </w:rPr>
              <w:t>)</w:t>
            </w:r>
          </w:p>
        </w:tc>
      </w:tr>
      <w:tr w:rsidR="00E35920" w:rsidRPr="00E92A10" w:rsidTr="00754875">
        <w:trPr>
          <w:trHeight w:val="1252"/>
        </w:trPr>
        <w:tc>
          <w:tcPr>
            <w:tcW w:w="263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Не ранее </w:t>
            </w:r>
            <w:r w:rsidRPr="00E92A10">
              <w:rPr>
                <w:b/>
                <w:lang w:eastAsia="en-US"/>
              </w:rPr>
              <w:br/>
              <w:t>(местное время)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Не позднее (местное время)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Обоснование</w:t>
            </w:r>
          </w:p>
          <w:p w:rsidR="00E35920" w:rsidRPr="00E92A10" w:rsidRDefault="00E35920" w:rsidP="0089113B">
            <w:pPr>
              <w:pStyle w:val="aff3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>(выдержка текста из методических рекомендаций, на основании которого определен срок)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bookmarkStart w:id="4" w:name="_Hlk477975898"/>
            <w:r w:rsidRPr="00E92A10">
              <w:rPr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Техническая подготовка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календарных дней</w:t>
            </w:r>
            <w:r w:rsidR="00C70401">
              <w:rPr>
                <w:b/>
                <w:lang w:eastAsia="en-US"/>
              </w:rPr>
              <w:t xml:space="preserve"> до экзамена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 xml:space="preserve">:00 </w:t>
            </w:r>
            <w:r w:rsidRPr="00E92A10">
              <w:rPr>
                <w:b/>
                <w:lang w:eastAsia="en-US"/>
              </w:rPr>
              <w:t>за день до экзамена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0B42DF" w:rsidP="003E4A97">
            <w:pPr>
              <w:pStyle w:val="aff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Не ранее чем за 5 календарных дней,  но не </w:t>
            </w:r>
            <w:r w:rsidR="00E35920" w:rsidRPr="00E92A10">
              <w:rPr>
                <w:b/>
                <w:lang w:eastAsia="en-US"/>
              </w:rPr>
              <w:t>позднее</w:t>
            </w:r>
            <w:r>
              <w:rPr>
                <w:b/>
                <w:lang w:eastAsia="en-US"/>
              </w:rPr>
              <w:t>, чем</w:t>
            </w:r>
            <w:r w:rsidR="00E35920" w:rsidRPr="00E92A1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в 17.00 по местному времени </w:t>
            </w:r>
            <w:r w:rsidR="00E35920" w:rsidRPr="003E4A97">
              <w:rPr>
                <w:lang w:eastAsia="en-US"/>
              </w:rPr>
              <w:t>календарного дня</w:t>
            </w:r>
            <w:r w:rsidRPr="003E4A97">
              <w:rPr>
                <w:lang w:eastAsia="en-US"/>
              </w:rPr>
              <w:t>, предшествующего экзамену, и</w:t>
            </w:r>
            <w:r>
              <w:rPr>
                <w:b/>
                <w:lang w:eastAsia="en-US"/>
              </w:rPr>
              <w:t xml:space="preserve"> </w:t>
            </w:r>
            <w:r w:rsidR="00E35920" w:rsidRPr="00E92A10">
              <w:rPr>
                <w:lang w:eastAsia="en-US"/>
              </w:rPr>
              <w:t xml:space="preserve"> </w:t>
            </w:r>
            <w:r w:rsidR="00E35920" w:rsidRPr="003E4A97">
              <w:rPr>
                <w:b/>
                <w:lang w:eastAsia="en-US"/>
              </w:rPr>
              <w:t>до</w:t>
            </w:r>
            <w:r w:rsidR="00E35920" w:rsidRPr="00E92A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проведения контроля технической готовности</w:t>
            </w:r>
          </w:p>
        </w:tc>
      </w:tr>
      <w:tr w:rsidR="00B75130" w:rsidRPr="00E92A10" w:rsidTr="006504C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B75130" w:rsidRPr="00E92A10" w:rsidRDefault="00B7513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2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75130" w:rsidRPr="00E92A10" w:rsidRDefault="00B7513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Контроль технической готовности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B75130" w:rsidRPr="00E92A10" w:rsidRDefault="00B75130" w:rsidP="0089113B">
            <w:pPr>
              <w:pStyle w:val="aff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рабочих дня  до </w:t>
            </w:r>
            <w:r w:rsidRPr="00E92A10">
              <w:rPr>
                <w:b/>
                <w:lang w:eastAsia="en-US"/>
              </w:rPr>
              <w:t xml:space="preserve"> экзамена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B75130" w:rsidRPr="00E92A10" w:rsidRDefault="00B7513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>:00</w:t>
            </w:r>
            <w:r w:rsidRPr="00E92A10">
              <w:rPr>
                <w:b/>
                <w:lang w:eastAsia="en-US"/>
              </w:rPr>
              <w:t xml:space="preserve"> за день до экзамена</w:t>
            </w:r>
          </w:p>
        </w:tc>
        <w:tc>
          <w:tcPr>
            <w:tcW w:w="2088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75130" w:rsidRDefault="00B75130" w:rsidP="003E4A97">
            <w:pPr>
              <w:pStyle w:val="aff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  <w:r w:rsidRPr="00E92A10">
              <w:rPr>
                <w:b/>
                <w:lang w:eastAsia="en-US"/>
              </w:rPr>
              <w:t xml:space="preserve">е ранее </w:t>
            </w:r>
            <w:r>
              <w:rPr>
                <w:b/>
                <w:lang w:eastAsia="en-US"/>
              </w:rPr>
              <w:t xml:space="preserve">чем за 2 рабочих дня, но   не позднее 17.00 по местному времени  </w:t>
            </w:r>
            <w:r w:rsidRPr="003E4A97">
              <w:rPr>
                <w:lang w:eastAsia="en-US"/>
              </w:rPr>
              <w:t>календарного  дня</w:t>
            </w:r>
            <w:r>
              <w:rPr>
                <w:lang w:eastAsia="en-US"/>
              </w:rPr>
              <w:t>, предшествующего экзамену</w:t>
            </w:r>
          </w:p>
          <w:p w:rsidR="00B75130" w:rsidRPr="00E92A10" w:rsidRDefault="00B75130" w:rsidP="003E4A97">
            <w:pPr>
              <w:pStyle w:val="aff3"/>
              <w:jc w:val="both"/>
              <w:rPr>
                <w:lang w:eastAsia="en-US"/>
              </w:rPr>
            </w:pPr>
            <w:r w:rsidRPr="003E4A97">
              <w:rPr>
                <w:b/>
                <w:lang w:eastAsia="en-US"/>
              </w:rPr>
              <w:t xml:space="preserve">Статус «Контроль технической готовности завершен» </w:t>
            </w:r>
            <w:r>
              <w:rPr>
                <w:lang w:eastAsia="en-US"/>
              </w:rPr>
              <w:t>может быть передан при условии наличия сведений о рассадке, а также при наличии переданных электронных актов технической готовности станций, необходимых для проведения экзамена</w:t>
            </w:r>
          </w:p>
        </w:tc>
      </w:tr>
      <w:tr w:rsidR="00B75130" w:rsidRPr="00E92A10" w:rsidTr="006504C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B75130" w:rsidRPr="00E92A10" w:rsidRDefault="00B7513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2.1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75130" w:rsidRPr="00E92A10" w:rsidRDefault="00B7513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Авторизация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B75130" w:rsidRPr="00E92A10" w:rsidRDefault="00B75130" w:rsidP="00B75130">
            <w:pPr>
              <w:pStyle w:val="aff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рабочих дня до </w:t>
            </w:r>
            <w:r w:rsidRPr="00E92A10">
              <w:rPr>
                <w:b/>
                <w:lang w:eastAsia="en-US"/>
              </w:rPr>
              <w:t xml:space="preserve"> экзамена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B75130" w:rsidRPr="00E92A10" w:rsidRDefault="00B75130" w:rsidP="00B75130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088" w:type="pct"/>
            <w:vMerge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75130" w:rsidRPr="00E92A10" w:rsidRDefault="00B75130" w:rsidP="0089113B">
            <w:pPr>
              <w:pStyle w:val="aff3"/>
              <w:rPr>
                <w:lang w:eastAsia="en-US"/>
              </w:rPr>
            </w:pP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Скачивание ключа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9:30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Начало экзаменов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10:05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B75130" w:rsidP="0089113B">
            <w:pPr>
              <w:pStyle w:val="aff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</w:t>
            </w:r>
            <w:r w:rsidR="00E35920" w:rsidRPr="00E92A10">
              <w:rPr>
                <w:i/>
                <w:lang w:eastAsia="en-US"/>
              </w:rPr>
              <w:t>пределено, исходя из ориентировочного времени печати:</w:t>
            </w:r>
          </w:p>
          <w:p w:rsidR="00E35920" w:rsidRPr="00E92A10" w:rsidRDefault="00E35920" w:rsidP="0089113B">
            <w:pPr>
              <w:pStyle w:val="aff3"/>
              <w:jc w:val="both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«Ориентировочное время выполнения данной операции (для 15 участников </w:t>
            </w:r>
            <w:r w:rsidRPr="00E92A10">
              <w:rPr>
                <w:rFonts w:eastAsiaTheme="minorHAnsi"/>
                <w:b/>
                <w:lang w:eastAsia="en-US"/>
              </w:rPr>
              <w:t>экзаменов</w:t>
            </w:r>
            <w:r w:rsidRPr="00E92A10">
              <w:rPr>
                <w:b/>
                <w:lang w:eastAsia="en-US"/>
              </w:rPr>
              <w:t>) до 20 минут при скорости печати принтера не менее 25 страниц в минуту».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Аудирование успешно завершено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10:40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11:35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B75130" w:rsidP="0089113B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35920" w:rsidRPr="00E92A10">
              <w:rPr>
                <w:lang w:eastAsia="en-US"/>
              </w:rPr>
              <w:t xml:space="preserve">удирование проводится в начале экзамена и занимает 30 минут, сроки определены в соответствии со сроками начала экзамена. </w:t>
            </w:r>
          </w:p>
          <w:p w:rsidR="00E35920" w:rsidRPr="00E92A10" w:rsidRDefault="00B75130" w:rsidP="0089113B">
            <w:pPr>
              <w:pStyle w:val="aff3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  <w:r w:rsidR="00E35920" w:rsidRPr="00E92A10">
              <w:rPr>
                <w:lang w:eastAsia="en-US"/>
              </w:rPr>
              <w:t xml:space="preserve">передается только при проведении письменной части экзамена по иностранным языкам 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Завершение экзаменов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16:30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B75130" w:rsidP="0089113B">
            <w:pPr>
              <w:pStyle w:val="aff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</w:t>
            </w:r>
            <w:r w:rsidR="00E35920" w:rsidRPr="00E92A10">
              <w:rPr>
                <w:i/>
                <w:lang w:eastAsia="en-US"/>
              </w:rPr>
              <w:t>пределено с учетом максимальной продолжительности выполнения экзаменационной работы для лиц с ОВЗ и детей-инвалидов:</w:t>
            </w:r>
          </w:p>
          <w:p w:rsidR="00E35920" w:rsidRPr="00E92A10" w:rsidRDefault="00E35920" w:rsidP="0089113B">
            <w:pPr>
              <w:pStyle w:val="aff3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часов 25 минут (325 минут)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бланков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jc w:val="both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На обработку бланков, включая их комплектацию, приёмку у организаторов и заполнение </w:t>
            </w:r>
            <w:r w:rsidRPr="00E92A10">
              <w:rPr>
                <w:b/>
                <w:lang w:eastAsia="en-US"/>
              </w:rPr>
              <w:lastRenderedPageBreak/>
              <w:t>соответствующих форм ППЭ отводится не более 2-х часов</w:t>
            </w:r>
            <w:r w:rsidRPr="00E92A10">
              <w:rPr>
                <w:lang w:eastAsia="en-US"/>
              </w:rPr>
              <w:t>.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3E4A97" w:rsidP="0089113B">
            <w:pPr>
              <w:pStyle w:val="aff3"/>
              <w:rPr>
                <w:lang w:eastAsia="en-US"/>
              </w:rPr>
            </w:pPr>
            <w:bookmarkStart w:id="5" w:name="_Hlk475970016"/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Журналов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</w:p>
        </w:tc>
      </w:tr>
      <w:bookmarkEnd w:id="3"/>
      <w:bookmarkEnd w:id="4"/>
      <w:bookmarkEnd w:id="5"/>
    </w:tbl>
    <w:p w:rsidR="00E35920" w:rsidRPr="0028097B" w:rsidRDefault="00E35920" w:rsidP="007548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920" w:rsidRPr="0028097B" w:rsidSect="00E8262A">
      <w:footerReference w:type="first" r:id="rId12"/>
      <w:pgSz w:w="11906" w:h="16838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83" w:rsidRDefault="002F1683" w:rsidP="00530D87">
      <w:pPr>
        <w:spacing w:after="0" w:line="240" w:lineRule="auto"/>
      </w:pPr>
      <w:r>
        <w:separator/>
      </w:r>
    </w:p>
  </w:endnote>
  <w:endnote w:type="continuationSeparator" w:id="0">
    <w:p w:rsidR="002F1683" w:rsidRDefault="002F1683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C" w:rsidRDefault="00D352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83" w:rsidRDefault="002F1683" w:rsidP="00530D87">
      <w:pPr>
        <w:spacing w:after="0" w:line="240" w:lineRule="auto"/>
      </w:pPr>
      <w:r>
        <w:separator/>
      </w:r>
    </w:p>
  </w:footnote>
  <w:footnote w:type="continuationSeparator" w:id="0">
    <w:p w:rsidR="002F1683" w:rsidRDefault="002F1683" w:rsidP="00530D87">
      <w:pPr>
        <w:spacing w:after="0" w:line="240" w:lineRule="auto"/>
      </w:pPr>
      <w:r>
        <w:continuationSeparator/>
      </w:r>
    </w:p>
  </w:footnote>
  <w:footnote w:id="1">
    <w:p w:rsidR="00AD0F9E" w:rsidRPr="00E8262A" w:rsidRDefault="001D669E" w:rsidP="00AD0F9E">
      <w:pPr>
        <w:jc w:val="both"/>
        <w:rPr>
          <w:rFonts w:ascii="Times New Roman" w:eastAsia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DF2D1F">
        <w:rPr>
          <w:rFonts w:ascii="Times New Roman" w:eastAsia="Times New Roman" w:hAnsi="Times New Roman" w:cs="Times New Roman"/>
          <w:color w:val="000000"/>
        </w:rP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 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</w:t>
      </w:r>
      <w:r w:rsidR="00FB47AF" w:rsidRPr="00DF2D1F">
        <w:rPr>
          <w:rFonts w:ascii="Times New Roman" w:eastAsia="Times New Roman" w:hAnsi="Times New Roman" w:cs="Times New Roman"/>
          <w:color w:val="000000"/>
        </w:rPr>
        <w:t>от 24 марта 2021г. № 10 и о</w:t>
      </w:r>
      <w:r w:rsidR="003A106E" w:rsidRPr="00DF2D1F">
        <w:rPr>
          <w:rFonts w:ascii="Times New Roman" w:eastAsia="Times New Roman" w:hAnsi="Times New Roman" w:cs="Times New Roman"/>
          <w:color w:val="000000"/>
        </w:rPr>
        <w:t>т 02 ноября 2021 г.</w:t>
      </w:r>
      <w:r w:rsidR="00FB47AF" w:rsidRPr="00DF2D1F">
        <w:rPr>
          <w:rFonts w:ascii="Times New Roman" w:eastAsia="Times New Roman" w:hAnsi="Times New Roman" w:cs="Times New Roman"/>
          <w:color w:val="000000"/>
        </w:rPr>
        <w:t xml:space="preserve"> № 27 </w:t>
      </w:r>
      <w:r w:rsidRPr="00DF2D1F">
        <w:rPr>
          <w:rFonts w:ascii="Times New Roman" w:eastAsia="Times New Roman" w:hAnsi="Times New Roman" w:cs="Times New Roman"/>
          <w:color w:val="000000"/>
        </w:rPr>
        <w:t>и Санитарные пра</w:t>
      </w:r>
      <w:r w:rsidR="00AD0F9E">
        <w:rPr>
          <w:rFonts w:ascii="Times New Roman" w:eastAsia="Times New Roman" w:hAnsi="Times New Roman" w:cs="Times New Roman"/>
          <w:color w:val="000000"/>
        </w:rPr>
        <w:t>вила СП 2.4.3648-20 «Санитарно-</w:t>
      </w:r>
      <w:r w:rsidRPr="00DF2D1F">
        <w:rPr>
          <w:rFonts w:ascii="Times New Roman" w:eastAsia="Times New Roman" w:hAnsi="Times New Roman" w:cs="Times New Roman"/>
          <w:color w:val="000000"/>
        </w:rPr>
        <w:t>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</w:t>
      </w:r>
      <w:r w:rsidR="00AD0F9E" w:rsidRPr="00AD0F9E">
        <w:rPr>
          <w:rFonts w:ascii="Times New Roman" w:eastAsia="Times New Roman" w:hAnsi="Times New Roman" w:cs="Times New Roman"/>
          <w:color w:val="000000"/>
        </w:rPr>
        <w:t xml:space="preserve"> </w:t>
      </w:r>
      <w:r w:rsidR="00AD0F9E">
        <w:rPr>
          <w:rFonts w:ascii="Times New Roman" w:eastAsia="Times New Roman" w:hAnsi="Times New Roman" w:cs="Times New Roman"/>
          <w:color w:val="000000"/>
        </w:rPr>
        <w:t>в части требований к организации рабочих мест с компьютером (ноутбуком)</w:t>
      </w:r>
    </w:p>
    <w:p w:rsidR="001D669E" w:rsidRPr="00E8262A" w:rsidRDefault="001D669E" w:rsidP="001D669E">
      <w:pPr>
        <w:jc w:val="both"/>
        <w:rPr>
          <w:rFonts w:ascii="Times New Roman" w:eastAsia="Times New Roman" w:hAnsi="Times New Roman" w:cs="Times New Roman"/>
        </w:rPr>
      </w:pPr>
    </w:p>
  </w:footnote>
  <w:footnote w:id="2">
    <w:p w:rsidR="00263A8C" w:rsidRPr="00DF2D1F" w:rsidRDefault="00263A8C" w:rsidP="008F54BE">
      <w:pPr>
        <w:pStyle w:val="a8"/>
        <w:jc w:val="both"/>
        <w:rPr>
          <w:sz w:val="22"/>
          <w:szCs w:val="22"/>
        </w:rPr>
      </w:pPr>
      <w:r w:rsidRPr="00DF2D1F">
        <w:rPr>
          <w:rStyle w:val="aa"/>
          <w:sz w:val="22"/>
          <w:szCs w:val="22"/>
        </w:rPr>
        <w:footnoteRef/>
      </w:r>
      <w:r w:rsidRPr="00DF2D1F">
        <w:rPr>
          <w:sz w:val="22"/>
          <w:szCs w:val="22"/>
        </w:rPr>
        <w:t xml:space="preserve"> 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  <w:footnote w:id="3">
    <w:p w:rsidR="00171200" w:rsidRPr="00DF2D1F" w:rsidRDefault="00171200">
      <w:pPr>
        <w:pStyle w:val="a8"/>
        <w:rPr>
          <w:sz w:val="22"/>
          <w:szCs w:val="22"/>
        </w:rPr>
      </w:pPr>
      <w:r w:rsidRPr="00DF2D1F">
        <w:rPr>
          <w:rStyle w:val="aa"/>
          <w:sz w:val="22"/>
          <w:szCs w:val="22"/>
        </w:rPr>
        <w:footnoteRef/>
      </w:r>
      <w:r w:rsidRPr="00DF2D1F">
        <w:rPr>
          <w:sz w:val="22"/>
          <w:szCs w:val="22"/>
        </w:rPr>
        <w:t xml:space="preserve"> По медицинским показаниям (при предъявлении </w:t>
      </w:r>
      <w:r w:rsidR="00B21D72" w:rsidRPr="00DF2D1F">
        <w:rPr>
          <w:sz w:val="22"/>
          <w:szCs w:val="22"/>
        </w:rPr>
        <w:t>подтверждающего документа) участник экзамена может быть освобожден от проверки с использованием металлоискателя.</w:t>
      </w:r>
    </w:p>
  </w:footnote>
  <w:footnote w:id="4">
    <w:p w:rsidR="00B21D72" w:rsidRPr="00B21D72" w:rsidRDefault="00B21D72">
      <w:pPr>
        <w:pStyle w:val="a8"/>
        <w:rPr>
          <w:b/>
        </w:rPr>
      </w:pPr>
      <w:r w:rsidRPr="00DF2D1F">
        <w:rPr>
          <w:rStyle w:val="aa"/>
          <w:sz w:val="22"/>
          <w:szCs w:val="22"/>
        </w:rPr>
        <w:footnoteRef/>
      </w:r>
      <w:r w:rsidRPr="00DF2D1F">
        <w:rPr>
          <w:sz w:val="22"/>
          <w:szCs w:val="22"/>
        </w:rPr>
        <w:t xml:space="preserve"> </w:t>
      </w:r>
      <w:r w:rsidRPr="00DF2D1F">
        <w:rPr>
          <w:b/>
          <w:sz w:val="22"/>
          <w:szCs w:val="22"/>
        </w:rPr>
        <w:t xml:space="preserve">Важно! </w:t>
      </w:r>
      <w:r w:rsidRPr="00DF2D1F">
        <w:rPr>
          <w:sz w:val="22"/>
          <w:szCs w:val="22"/>
        </w:rPr>
        <w:t>Лица, привлекаемые к проведению экзаменов, не прикасаются к участникам экзамена и его вещам, а просят добровольно показать предмет, вызывающий сигнал.</w:t>
      </w:r>
    </w:p>
  </w:footnote>
  <w:footnote w:id="5">
    <w:p w:rsidR="00542D59" w:rsidRPr="00DF2D1F" w:rsidRDefault="00542D59">
      <w:pPr>
        <w:pStyle w:val="a8"/>
        <w:rPr>
          <w:sz w:val="22"/>
          <w:szCs w:val="22"/>
        </w:rPr>
      </w:pPr>
      <w:r w:rsidRPr="00DF2D1F">
        <w:rPr>
          <w:rStyle w:val="aa"/>
          <w:sz w:val="22"/>
          <w:szCs w:val="22"/>
        </w:rPr>
        <w:footnoteRef/>
      </w:r>
      <w:r w:rsidRPr="00DF2D1F">
        <w:rPr>
          <w:sz w:val="22"/>
          <w:szCs w:val="22"/>
        </w:rPr>
        <w:t xml:space="preserve"> Согласно пункту 88 Порядка при отсутствии (неисправном состоянии) средств видеонаблюдения председатель ГЭК принимает решение об аннулировании результатов</w:t>
      </w:r>
      <w:r w:rsidR="00575755" w:rsidRPr="00DF2D1F">
        <w:rPr>
          <w:sz w:val="22"/>
          <w:szCs w:val="22"/>
        </w:rPr>
        <w:t xml:space="preserve"> экзаменов по соответствующему учебному предмету. Участники экзамена, чьи результаты были аннулированы по решению председателя ГЭК в случае выявл</w:t>
      </w:r>
      <w:r w:rsidR="00DF2D1F">
        <w:rPr>
          <w:sz w:val="22"/>
          <w:szCs w:val="22"/>
        </w:rPr>
        <w:t>ения фактов нарушения Порядка</w:t>
      </w:r>
      <w:r w:rsidR="003D2B52" w:rsidRPr="00DF2D1F">
        <w:rPr>
          <w:sz w:val="22"/>
          <w:szCs w:val="22"/>
        </w:rPr>
        <w:t>,</w:t>
      </w:r>
      <w:r w:rsidR="00DF2D1F">
        <w:rPr>
          <w:sz w:val="22"/>
          <w:szCs w:val="22"/>
        </w:rPr>
        <w:t xml:space="preserve"> </w:t>
      </w:r>
      <w:r w:rsidR="00575755" w:rsidRPr="00DF2D1F">
        <w:rPr>
          <w:sz w:val="22"/>
          <w:szCs w:val="22"/>
        </w:rPr>
        <w:t>совершенных лицами, указанными в пунктах 59 и 60 Порядка , или иными( в том числе неустановленными ) лицами, по решению председателя ГЭК повторно допускаются к сдаче экзамена в текущем учебном году по соответствующему учебному предмету в резервные сроки.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3B2"/>
    <w:rsid w:val="00006A0D"/>
    <w:rsid w:val="000101B5"/>
    <w:rsid w:val="00011EF9"/>
    <w:rsid w:val="00012164"/>
    <w:rsid w:val="000129EF"/>
    <w:rsid w:val="00014B3F"/>
    <w:rsid w:val="00015CF5"/>
    <w:rsid w:val="00016F0F"/>
    <w:rsid w:val="000200D9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691A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6BCA"/>
    <w:rsid w:val="00060C1B"/>
    <w:rsid w:val="00061375"/>
    <w:rsid w:val="00061DA0"/>
    <w:rsid w:val="00062C34"/>
    <w:rsid w:val="00064E3B"/>
    <w:rsid w:val="00065896"/>
    <w:rsid w:val="00066C5A"/>
    <w:rsid w:val="00066D87"/>
    <w:rsid w:val="00070EF1"/>
    <w:rsid w:val="0007122F"/>
    <w:rsid w:val="0007139F"/>
    <w:rsid w:val="00071481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42DF"/>
    <w:rsid w:val="000B518F"/>
    <w:rsid w:val="000B610B"/>
    <w:rsid w:val="000B680E"/>
    <w:rsid w:val="000B7059"/>
    <w:rsid w:val="000B71B2"/>
    <w:rsid w:val="000B7603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B6C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1BCD"/>
    <w:rsid w:val="00102715"/>
    <w:rsid w:val="001033A6"/>
    <w:rsid w:val="00104807"/>
    <w:rsid w:val="001062F7"/>
    <w:rsid w:val="00106D82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25EB6"/>
    <w:rsid w:val="0013040A"/>
    <w:rsid w:val="00130CF8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21CF"/>
    <w:rsid w:val="001553E9"/>
    <w:rsid w:val="0016070F"/>
    <w:rsid w:val="00160A21"/>
    <w:rsid w:val="0016196C"/>
    <w:rsid w:val="00161C40"/>
    <w:rsid w:val="00163B6B"/>
    <w:rsid w:val="00163C3A"/>
    <w:rsid w:val="00166F17"/>
    <w:rsid w:val="00171200"/>
    <w:rsid w:val="00173FD0"/>
    <w:rsid w:val="00175156"/>
    <w:rsid w:val="001803E9"/>
    <w:rsid w:val="00180A55"/>
    <w:rsid w:val="00180B0E"/>
    <w:rsid w:val="00184D00"/>
    <w:rsid w:val="0018550F"/>
    <w:rsid w:val="00186BF0"/>
    <w:rsid w:val="001870DC"/>
    <w:rsid w:val="0018751E"/>
    <w:rsid w:val="00195850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5DB"/>
    <w:rsid w:val="001B6691"/>
    <w:rsid w:val="001B69BB"/>
    <w:rsid w:val="001B6E5E"/>
    <w:rsid w:val="001B7FAE"/>
    <w:rsid w:val="001C0D0C"/>
    <w:rsid w:val="001C1B64"/>
    <w:rsid w:val="001C3F8A"/>
    <w:rsid w:val="001C44F9"/>
    <w:rsid w:val="001C54FB"/>
    <w:rsid w:val="001C7DC0"/>
    <w:rsid w:val="001D02AB"/>
    <w:rsid w:val="001D04E6"/>
    <w:rsid w:val="001D0887"/>
    <w:rsid w:val="001D1136"/>
    <w:rsid w:val="001D2360"/>
    <w:rsid w:val="001D2944"/>
    <w:rsid w:val="001D31E2"/>
    <w:rsid w:val="001D326E"/>
    <w:rsid w:val="001D37AE"/>
    <w:rsid w:val="001D5922"/>
    <w:rsid w:val="001D5C75"/>
    <w:rsid w:val="001D669E"/>
    <w:rsid w:val="001D7C93"/>
    <w:rsid w:val="001E0116"/>
    <w:rsid w:val="001E0839"/>
    <w:rsid w:val="001E0C82"/>
    <w:rsid w:val="001E1854"/>
    <w:rsid w:val="001E1858"/>
    <w:rsid w:val="001E34E7"/>
    <w:rsid w:val="001E49D5"/>
    <w:rsid w:val="001E55B3"/>
    <w:rsid w:val="001E6496"/>
    <w:rsid w:val="001E6C63"/>
    <w:rsid w:val="001F1666"/>
    <w:rsid w:val="001F16A1"/>
    <w:rsid w:val="001F1A05"/>
    <w:rsid w:val="001F2725"/>
    <w:rsid w:val="001F296B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07F1F"/>
    <w:rsid w:val="002136B6"/>
    <w:rsid w:val="00214289"/>
    <w:rsid w:val="002151BF"/>
    <w:rsid w:val="00215E98"/>
    <w:rsid w:val="002161B9"/>
    <w:rsid w:val="00216FCF"/>
    <w:rsid w:val="00217097"/>
    <w:rsid w:val="0022156C"/>
    <w:rsid w:val="002250C7"/>
    <w:rsid w:val="002260ED"/>
    <w:rsid w:val="00227F8E"/>
    <w:rsid w:val="00230AEF"/>
    <w:rsid w:val="00230D7D"/>
    <w:rsid w:val="002329AA"/>
    <w:rsid w:val="00232A37"/>
    <w:rsid w:val="002331E3"/>
    <w:rsid w:val="00241CEB"/>
    <w:rsid w:val="00242035"/>
    <w:rsid w:val="002431A0"/>
    <w:rsid w:val="00243A0B"/>
    <w:rsid w:val="00244E65"/>
    <w:rsid w:val="002472ED"/>
    <w:rsid w:val="0024761F"/>
    <w:rsid w:val="00247742"/>
    <w:rsid w:val="002501F5"/>
    <w:rsid w:val="00250ED5"/>
    <w:rsid w:val="002526A8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924"/>
    <w:rsid w:val="00293D6D"/>
    <w:rsid w:val="00294D0D"/>
    <w:rsid w:val="002A0164"/>
    <w:rsid w:val="002A0178"/>
    <w:rsid w:val="002A0E68"/>
    <w:rsid w:val="002A2ACC"/>
    <w:rsid w:val="002A583A"/>
    <w:rsid w:val="002A5A46"/>
    <w:rsid w:val="002A64F3"/>
    <w:rsid w:val="002A6E41"/>
    <w:rsid w:val="002A71C6"/>
    <w:rsid w:val="002B09CC"/>
    <w:rsid w:val="002B13CD"/>
    <w:rsid w:val="002B285B"/>
    <w:rsid w:val="002B2953"/>
    <w:rsid w:val="002B36D3"/>
    <w:rsid w:val="002B60F7"/>
    <w:rsid w:val="002C1268"/>
    <w:rsid w:val="002C128C"/>
    <w:rsid w:val="002C602B"/>
    <w:rsid w:val="002C77D1"/>
    <w:rsid w:val="002C7BAF"/>
    <w:rsid w:val="002D117B"/>
    <w:rsid w:val="002D19D6"/>
    <w:rsid w:val="002D1D10"/>
    <w:rsid w:val="002D26FD"/>
    <w:rsid w:val="002D4E99"/>
    <w:rsid w:val="002D55CE"/>
    <w:rsid w:val="002E1000"/>
    <w:rsid w:val="002E4C40"/>
    <w:rsid w:val="002E78C1"/>
    <w:rsid w:val="002F0AFF"/>
    <w:rsid w:val="002F0C35"/>
    <w:rsid w:val="002F0E0C"/>
    <w:rsid w:val="002F1683"/>
    <w:rsid w:val="002F2958"/>
    <w:rsid w:val="002F313D"/>
    <w:rsid w:val="002F6111"/>
    <w:rsid w:val="002F62EE"/>
    <w:rsid w:val="002F646C"/>
    <w:rsid w:val="002F6BCB"/>
    <w:rsid w:val="002F707F"/>
    <w:rsid w:val="002F7A21"/>
    <w:rsid w:val="00302085"/>
    <w:rsid w:val="00302880"/>
    <w:rsid w:val="003032AE"/>
    <w:rsid w:val="00305752"/>
    <w:rsid w:val="0030648F"/>
    <w:rsid w:val="003077D7"/>
    <w:rsid w:val="003113EC"/>
    <w:rsid w:val="003114A5"/>
    <w:rsid w:val="003133EB"/>
    <w:rsid w:val="00314A99"/>
    <w:rsid w:val="00314E22"/>
    <w:rsid w:val="003151A8"/>
    <w:rsid w:val="003168BD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08B4"/>
    <w:rsid w:val="00341970"/>
    <w:rsid w:val="003422AE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67FD9"/>
    <w:rsid w:val="0037025F"/>
    <w:rsid w:val="00370DF0"/>
    <w:rsid w:val="00376789"/>
    <w:rsid w:val="003772A7"/>
    <w:rsid w:val="00377564"/>
    <w:rsid w:val="00382166"/>
    <w:rsid w:val="00382CA2"/>
    <w:rsid w:val="0038443D"/>
    <w:rsid w:val="00386B8A"/>
    <w:rsid w:val="00387409"/>
    <w:rsid w:val="00387AC8"/>
    <w:rsid w:val="00390BDA"/>
    <w:rsid w:val="003916FA"/>
    <w:rsid w:val="003926B0"/>
    <w:rsid w:val="00393AD6"/>
    <w:rsid w:val="00395F84"/>
    <w:rsid w:val="00397443"/>
    <w:rsid w:val="003A106E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2713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2B52"/>
    <w:rsid w:val="003D3705"/>
    <w:rsid w:val="003D3F55"/>
    <w:rsid w:val="003D5F5A"/>
    <w:rsid w:val="003D6DC9"/>
    <w:rsid w:val="003D7EAB"/>
    <w:rsid w:val="003E01A5"/>
    <w:rsid w:val="003E0B79"/>
    <w:rsid w:val="003E29C5"/>
    <w:rsid w:val="003E4A97"/>
    <w:rsid w:val="003E4AD4"/>
    <w:rsid w:val="003E4AE4"/>
    <w:rsid w:val="003E52CF"/>
    <w:rsid w:val="003E598B"/>
    <w:rsid w:val="003E61E8"/>
    <w:rsid w:val="003E687F"/>
    <w:rsid w:val="003E72EC"/>
    <w:rsid w:val="003E7AD3"/>
    <w:rsid w:val="003F214F"/>
    <w:rsid w:val="003F34EE"/>
    <w:rsid w:val="003F353B"/>
    <w:rsid w:val="003F62BE"/>
    <w:rsid w:val="003F6592"/>
    <w:rsid w:val="003F73D9"/>
    <w:rsid w:val="00400459"/>
    <w:rsid w:val="004014FC"/>
    <w:rsid w:val="00401B3A"/>
    <w:rsid w:val="00402DE7"/>
    <w:rsid w:val="0040331B"/>
    <w:rsid w:val="004038AD"/>
    <w:rsid w:val="00404090"/>
    <w:rsid w:val="00404664"/>
    <w:rsid w:val="004047EF"/>
    <w:rsid w:val="00404AF3"/>
    <w:rsid w:val="00404F9D"/>
    <w:rsid w:val="00410D20"/>
    <w:rsid w:val="004122CF"/>
    <w:rsid w:val="00412C6B"/>
    <w:rsid w:val="00413BC2"/>
    <w:rsid w:val="00413DE4"/>
    <w:rsid w:val="0041769F"/>
    <w:rsid w:val="00417823"/>
    <w:rsid w:val="00417B4F"/>
    <w:rsid w:val="00420534"/>
    <w:rsid w:val="00421018"/>
    <w:rsid w:val="004212DC"/>
    <w:rsid w:val="00425685"/>
    <w:rsid w:val="004303D7"/>
    <w:rsid w:val="0043364D"/>
    <w:rsid w:val="00433851"/>
    <w:rsid w:val="004359AA"/>
    <w:rsid w:val="00436045"/>
    <w:rsid w:val="004428FD"/>
    <w:rsid w:val="00443CB0"/>
    <w:rsid w:val="004442B5"/>
    <w:rsid w:val="00452216"/>
    <w:rsid w:val="00452D1D"/>
    <w:rsid w:val="00453745"/>
    <w:rsid w:val="00457C47"/>
    <w:rsid w:val="00457EA7"/>
    <w:rsid w:val="00460170"/>
    <w:rsid w:val="0046185C"/>
    <w:rsid w:val="0046191B"/>
    <w:rsid w:val="00461CD6"/>
    <w:rsid w:val="0046314C"/>
    <w:rsid w:val="004632E0"/>
    <w:rsid w:val="00465B4B"/>
    <w:rsid w:val="00467101"/>
    <w:rsid w:val="00467A14"/>
    <w:rsid w:val="00470643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7066"/>
    <w:rsid w:val="004A0147"/>
    <w:rsid w:val="004A7040"/>
    <w:rsid w:val="004B0473"/>
    <w:rsid w:val="004B0968"/>
    <w:rsid w:val="004B0C38"/>
    <w:rsid w:val="004B0E8F"/>
    <w:rsid w:val="004B11CC"/>
    <w:rsid w:val="004B2424"/>
    <w:rsid w:val="004B25BD"/>
    <w:rsid w:val="004B2BA2"/>
    <w:rsid w:val="004B4EF3"/>
    <w:rsid w:val="004B50A5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E90"/>
    <w:rsid w:val="004E3F54"/>
    <w:rsid w:val="004E4309"/>
    <w:rsid w:val="004E4817"/>
    <w:rsid w:val="004E4D53"/>
    <w:rsid w:val="004E5005"/>
    <w:rsid w:val="004E7D3A"/>
    <w:rsid w:val="004F1BEA"/>
    <w:rsid w:val="004F232E"/>
    <w:rsid w:val="004F2D0B"/>
    <w:rsid w:val="004F49A3"/>
    <w:rsid w:val="004F56B1"/>
    <w:rsid w:val="004F5E88"/>
    <w:rsid w:val="005017B7"/>
    <w:rsid w:val="0050294C"/>
    <w:rsid w:val="005035A4"/>
    <w:rsid w:val="00507415"/>
    <w:rsid w:val="005078CC"/>
    <w:rsid w:val="00510DDA"/>
    <w:rsid w:val="005115DE"/>
    <w:rsid w:val="00512193"/>
    <w:rsid w:val="00514525"/>
    <w:rsid w:val="00514929"/>
    <w:rsid w:val="0051584D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566A"/>
    <w:rsid w:val="00537406"/>
    <w:rsid w:val="0054083A"/>
    <w:rsid w:val="00542B68"/>
    <w:rsid w:val="00542D59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3DA8"/>
    <w:rsid w:val="0055438D"/>
    <w:rsid w:val="005549AB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5755"/>
    <w:rsid w:val="005773EB"/>
    <w:rsid w:val="00577D72"/>
    <w:rsid w:val="00580774"/>
    <w:rsid w:val="00581379"/>
    <w:rsid w:val="005816CC"/>
    <w:rsid w:val="0058241B"/>
    <w:rsid w:val="005838D2"/>
    <w:rsid w:val="00583F9E"/>
    <w:rsid w:val="00584B8F"/>
    <w:rsid w:val="00584F1E"/>
    <w:rsid w:val="005857F4"/>
    <w:rsid w:val="00585AF5"/>
    <w:rsid w:val="005861AF"/>
    <w:rsid w:val="005865BB"/>
    <w:rsid w:val="00591FD3"/>
    <w:rsid w:val="00592CB6"/>
    <w:rsid w:val="00594E1B"/>
    <w:rsid w:val="00595097"/>
    <w:rsid w:val="005955B0"/>
    <w:rsid w:val="00596337"/>
    <w:rsid w:val="0059726A"/>
    <w:rsid w:val="0059732F"/>
    <w:rsid w:val="005A04D7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5662"/>
    <w:rsid w:val="005C6D50"/>
    <w:rsid w:val="005D16D1"/>
    <w:rsid w:val="005D2CDE"/>
    <w:rsid w:val="005D3631"/>
    <w:rsid w:val="005D5D6F"/>
    <w:rsid w:val="005D5F52"/>
    <w:rsid w:val="005D6222"/>
    <w:rsid w:val="005D67E6"/>
    <w:rsid w:val="005D7D8D"/>
    <w:rsid w:val="005E0285"/>
    <w:rsid w:val="005E06B0"/>
    <w:rsid w:val="005E1587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5F6271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44FF"/>
    <w:rsid w:val="006157E3"/>
    <w:rsid w:val="00615CFE"/>
    <w:rsid w:val="0061752B"/>
    <w:rsid w:val="00620597"/>
    <w:rsid w:val="00620A09"/>
    <w:rsid w:val="00621232"/>
    <w:rsid w:val="00622BA4"/>
    <w:rsid w:val="0062303E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1EEC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26B0"/>
    <w:rsid w:val="006A41AE"/>
    <w:rsid w:val="006A58BC"/>
    <w:rsid w:val="006A6C0B"/>
    <w:rsid w:val="006B0ED3"/>
    <w:rsid w:val="006B2178"/>
    <w:rsid w:val="006B3382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C7C5B"/>
    <w:rsid w:val="006D1175"/>
    <w:rsid w:val="006D4C33"/>
    <w:rsid w:val="006D60A0"/>
    <w:rsid w:val="006D6E6A"/>
    <w:rsid w:val="006E0521"/>
    <w:rsid w:val="006E159F"/>
    <w:rsid w:val="006E2699"/>
    <w:rsid w:val="006E59DE"/>
    <w:rsid w:val="006E5D32"/>
    <w:rsid w:val="006E6BDD"/>
    <w:rsid w:val="006F0DD6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29F4"/>
    <w:rsid w:val="00714CA1"/>
    <w:rsid w:val="00715F19"/>
    <w:rsid w:val="00715FFE"/>
    <w:rsid w:val="00716C4D"/>
    <w:rsid w:val="00717006"/>
    <w:rsid w:val="00717C63"/>
    <w:rsid w:val="007206A9"/>
    <w:rsid w:val="007217C2"/>
    <w:rsid w:val="0072195B"/>
    <w:rsid w:val="00724A36"/>
    <w:rsid w:val="007259FC"/>
    <w:rsid w:val="00727789"/>
    <w:rsid w:val="0072792D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3B1A"/>
    <w:rsid w:val="0075462D"/>
    <w:rsid w:val="00754875"/>
    <w:rsid w:val="00755755"/>
    <w:rsid w:val="00755A8B"/>
    <w:rsid w:val="00756937"/>
    <w:rsid w:val="0076285B"/>
    <w:rsid w:val="007634D0"/>
    <w:rsid w:val="00764796"/>
    <w:rsid w:val="0077083C"/>
    <w:rsid w:val="00770D27"/>
    <w:rsid w:val="00773858"/>
    <w:rsid w:val="00776600"/>
    <w:rsid w:val="00780569"/>
    <w:rsid w:val="007807EA"/>
    <w:rsid w:val="007816F8"/>
    <w:rsid w:val="00781FC4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19B6"/>
    <w:rsid w:val="007A4143"/>
    <w:rsid w:val="007A6367"/>
    <w:rsid w:val="007A74C7"/>
    <w:rsid w:val="007A7ABF"/>
    <w:rsid w:val="007B168E"/>
    <w:rsid w:val="007B60D9"/>
    <w:rsid w:val="007B65F1"/>
    <w:rsid w:val="007B72E0"/>
    <w:rsid w:val="007B7354"/>
    <w:rsid w:val="007C0846"/>
    <w:rsid w:val="007C0967"/>
    <w:rsid w:val="007C0ADA"/>
    <w:rsid w:val="007C3D18"/>
    <w:rsid w:val="007C6B47"/>
    <w:rsid w:val="007C7D63"/>
    <w:rsid w:val="007D10D7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32F"/>
    <w:rsid w:val="007F1904"/>
    <w:rsid w:val="007F2DF6"/>
    <w:rsid w:val="007F3146"/>
    <w:rsid w:val="007F3791"/>
    <w:rsid w:val="007F7E4D"/>
    <w:rsid w:val="00800215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17591"/>
    <w:rsid w:val="00820A5C"/>
    <w:rsid w:val="00820AEC"/>
    <w:rsid w:val="00820C46"/>
    <w:rsid w:val="008218A5"/>
    <w:rsid w:val="00823014"/>
    <w:rsid w:val="00823D6F"/>
    <w:rsid w:val="008250F0"/>
    <w:rsid w:val="0082540E"/>
    <w:rsid w:val="0082725B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5D6D"/>
    <w:rsid w:val="00836182"/>
    <w:rsid w:val="00837BAF"/>
    <w:rsid w:val="00837C09"/>
    <w:rsid w:val="00840581"/>
    <w:rsid w:val="0084567A"/>
    <w:rsid w:val="008478BB"/>
    <w:rsid w:val="008510AE"/>
    <w:rsid w:val="008512B5"/>
    <w:rsid w:val="00851506"/>
    <w:rsid w:val="00851C94"/>
    <w:rsid w:val="008534B7"/>
    <w:rsid w:val="00853910"/>
    <w:rsid w:val="00853F80"/>
    <w:rsid w:val="00854513"/>
    <w:rsid w:val="00855911"/>
    <w:rsid w:val="00855B09"/>
    <w:rsid w:val="00855D28"/>
    <w:rsid w:val="00860B22"/>
    <w:rsid w:val="00860D03"/>
    <w:rsid w:val="00861001"/>
    <w:rsid w:val="00861266"/>
    <w:rsid w:val="008663E0"/>
    <w:rsid w:val="00871B03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05E"/>
    <w:rsid w:val="0089010B"/>
    <w:rsid w:val="008902C2"/>
    <w:rsid w:val="00890B20"/>
    <w:rsid w:val="00896F26"/>
    <w:rsid w:val="008A1977"/>
    <w:rsid w:val="008A1B05"/>
    <w:rsid w:val="008A288E"/>
    <w:rsid w:val="008A4D39"/>
    <w:rsid w:val="008A70E1"/>
    <w:rsid w:val="008A7F3C"/>
    <w:rsid w:val="008B062D"/>
    <w:rsid w:val="008B0710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5AE2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D7E32"/>
    <w:rsid w:val="008E0576"/>
    <w:rsid w:val="008E0671"/>
    <w:rsid w:val="008E0F35"/>
    <w:rsid w:val="008E5057"/>
    <w:rsid w:val="008E70D8"/>
    <w:rsid w:val="008E7771"/>
    <w:rsid w:val="008F010A"/>
    <w:rsid w:val="008F08AF"/>
    <w:rsid w:val="008F4CA6"/>
    <w:rsid w:val="008F54BE"/>
    <w:rsid w:val="008F578A"/>
    <w:rsid w:val="008F716A"/>
    <w:rsid w:val="008F7321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2095"/>
    <w:rsid w:val="009231A4"/>
    <w:rsid w:val="00923C8B"/>
    <w:rsid w:val="00925ECE"/>
    <w:rsid w:val="00927655"/>
    <w:rsid w:val="00927BB2"/>
    <w:rsid w:val="009317FD"/>
    <w:rsid w:val="0093197D"/>
    <w:rsid w:val="00932B94"/>
    <w:rsid w:val="00932F3F"/>
    <w:rsid w:val="00934C40"/>
    <w:rsid w:val="0093583A"/>
    <w:rsid w:val="00941676"/>
    <w:rsid w:val="00942C54"/>
    <w:rsid w:val="009476F6"/>
    <w:rsid w:val="00950052"/>
    <w:rsid w:val="009509C8"/>
    <w:rsid w:val="00950E91"/>
    <w:rsid w:val="0095296D"/>
    <w:rsid w:val="00952D21"/>
    <w:rsid w:val="00953D0C"/>
    <w:rsid w:val="00953EBB"/>
    <w:rsid w:val="00957C9E"/>
    <w:rsid w:val="00960D2F"/>
    <w:rsid w:val="009625F7"/>
    <w:rsid w:val="0096264A"/>
    <w:rsid w:val="00963110"/>
    <w:rsid w:val="00966504"/>
    <w:rsid w:val="00966B59"/>
    <w:rsid w:val="0096796D"/>
    <w:rsid w:val="00970A05"/>
    <w:rsid w:val="00970B64"/>
    <w:rsid w:val="00971D73"/>
    <w:rsid w:val="009752DF"/>
    <w:rsid w:val="009753A4"/>
    <w:rsid w:val="00975E19"/>
    <w:rsid w:val="00981CA7"/>
    <w:rsid w:val="009827C2"/>
    <w:rsid w:val="009828D2"/>
    <w:rsid w:val="00984A54"/>
    <w:rsid w:val="00984B9D"/>
    <w:rsid w:val="00984D12"/>
    <w:rsid w:val="00985A15"/>
    <w:rsid w:val="00985AA7"/>
    <w:rsid w:val="00987580"/>
    <w:rsid w:val="00992AB8"/>
    <w:rsid w:val="009936F3"/>
    <w:rsid w:val="00993711"/>
    <w:rsid w:val="009939D0"/>
    <w:rsid w:val="00996701"/>
    <w:rsid w:val="0099679A"/>
    <w:rsid w:val="0099733A"/>
    <w:rsid w:val="009976E2"/>
    <w:rsid w:val="009A0CC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C009D"/>
    <w:rsid w:val="009C0931"/>
    <w:rsid w:val="009C17EC"/>
    <w:rsid w:val="009C3F43"/>
    <w:rsid w:val="009C4497"/>
    <w:rsid w:val="009C6267"/>
    <w:rsid w:val="009C6501"/>
    <w:rsid w:val="009C6C45"/>
    <w:rsid w:val="009C7D93"/>
    <w:rsid w:val="009D0548"/>
    <w:rsid w:val="009D1065"/>
    <w:rsid w:val="009D1743"/>
    <w:rsid w:val="009D1E4D"/>
    <w:rsid w:val="009D20F4"/>
    <w:rsid w:val="009D3088"/>
    <w:rsid w:val="009D5293"/>
    <w:rsid w:val="009D7C74"/>
    <w:rsid w:val="009E06D6"/>
    <w:rsid w:val="009E1085"/>
    <w:rsid w:val="009E174F"/>
    <w:rsid w:val="009E1A17"/>
    <w:rsid w:val="009E2189"/>
    <w:rsid w:val="009E74E2"/>
    <w:rsid w:val="009F2EFC"/>
    <w:rsid w:val="009F3AAD"/>
    <w:rsid w:val="009F3C05"/>
    <w:rsid w:val="009F54B3"/>
    <w:rsid w:val="00A0131B"/>
    <w:rsid w:val="00A01EC0"/>
    <w:rsid w:val="00A034A6"/>
    <w:rsid w:val="00A04662"/>
    <w:rsid w:val="00A04F16"/>
    <w:rsid w:val="00A06840"/>
    <w:rsid w:val="00A07593"/>
    <w:rsid w:val="00A1320B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27E45"/>
    <w:rsid w:val="00A31EA8"/>
    <w:rsid w:val="00A35AA3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12E3"/>
    <w:rsid w:val="00A61C71"/>
    <w:rsid w:val="00A642C2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4CEC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0F8F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2EFD"/>
    <w:rsid w:val="00AC3D83"/>
    <w:rsid w:val="00AC58F7"/>
    <w:rsid w:val="00AC67CD"/>
    <w:rsid w:val="00AD0F9E"/>
    <w:rsid w:val="00AD1CFA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2918"/>
    <w:rsid w:val="00B04261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15E76"/>
    <w:rsid w:val="00B2012C"/>
    <w:rsid w:val="00B210ED"/>
    <w:rsid w:val="00B21800"/>
    <w:rsid w:val="00B21D72"/>
    <w:rsid w:val="00B22E12"/>
    <w:rsid w:val="00B24767"/>
    <w:rsid w:val="00B258F7"/>
    <w:rsid w:val="00B278FA"/>
    <w:rsid w:val="00B303B1"/>
    <w:rsid w:val="00B33307"/>
    <w:rsid w:val="00B3363B"/>
    <w:rsid w:val="00B34506"/>
    <w:rsid w:val="00B35176"/>
    <w:rsid w:val="00B37AC2"/>
    <w:rsid w:val="00B403C8"/>
    <w:rsid w:val="00B40572"/>
    <w:rsid w:val="00B41A62"/>
    <w:rsid w:val="00B42D69"/>
    <w:rsid w:val="00B46401"/>
    <w:rsid w:val="00B47649"/>
    <w:rsid w:val="00B47D38"/>
    <w:rsid w:val="00B50376"/>
    <w:rsid w:val="00B50ECA"/>
    <w:rsid w:val="00B51AC5"/>
    <w:rsid w:val="00B52419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5130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A15"/>
    <w:rsid w:val="00B86CC8"/>
    <w:rsid w:val="00B86DA9"/>
    <w:rsid w:val="00B877FA"/>
    <w:rsid w:val="00B87ED2"/>
    <w:rsid w:val="00B90389"/>
    <w:rsid w:val="00B90D52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A5DA9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2E7B"/>
    <w:rsid w:val="00BE39D0"/>
    <w:rsid w:val="00BE46E0"/>
    <w:rsid w:val="00BE4C88"/>
    <w:rsid w:val="00BE5484"/>
    <w:rsid w:val="00BE69BC"/>
    <w:rsid w:val="00BF2096"/>
    <w:rsid w:val="00BF284E"/>
    <w:rsid w:val="00BF2A12"/>
    <w:rsid w:val="00BF2EC9"/>
    <w:rsid w:val="00BF3291"/>
    <w:rsid w:val="00BF37AC"/>
    <w:rsid w:val="00BF47CA"/>
    <w:rsid w:val="00BF75A8"/>
    <w:rsid w:val="00C00123"/>
    <w:rsid w:val="00C017F2"/>
    <w:rsid w:val="00C025A1"/>
    <w:rsid w:val="00C0464E"/>
    <w:rsid w:val="00C04CAC"/>
    <w:rsid w:val="00C05B37"/>
    <w:rsid w:val="00C06290"/>
    <w:rsid w:val="00C1082C"/>
    <w:rsid w:val="00C10F79"/>
    <w:rsid w:val="00C125D3"/>
    <w:rsid w:val="00C12CC9"/>
    <w:rsid w:val="00C2023C"/>
    <w:rsid w:val="00C21995"/>
    <w:rsid w:val="00C227D1"/>
    <w:rsid w:val="00C22A85"/>
    <w:rsid w:val="00C24754"/>
    <w:rsid w:val="00C24B6D"/>
    <w:rsid w:val="00C26BC5"/>
    <w:rsid w:val="00C27753"/>
    <w:rsid w:val="00C3020D"/>
    <w:rsid w:val="00C304C5"/>
    <w:rsid w:val="00C30E15"/>
    <w:rsid w:val="00C31D48"/>
    <w:rsid w:val="00C34405"/>
    <w:rsid w:val="00C3497D"/>
    <w:rsid w:val="00C34DE7"/>
    <w:rsid w:val="00C37102"/>
    <w:rsid w:val="00C37328"/>
    <w:rsid w:val="00C3777E"/>
    <w:rsid w:val="00C37A92"/>
    <w:rsid w:val="00C37DEC"/>
    <w:rsid w:val="00C40004"/>
    <w:rsid w:val="00C4026F"/>
    <w:rsid w:val="00C442B0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0401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4463"/>
    <w:rsid w:val="00C863C7"/>
    <w:rsid w:val="00C879C1"/>
    <w:rsid w:val="00C87DDF"/>
    <w:rsid w:val="00C92384"/>
    <w:rsid w:val="00C93F8E"/>
    <w:rsid w:val="00C9441B"/>
    <w:rsid w:val="00C9497E"/>
    <w:rsid w:val="00C95276"/>
    <w:rsid w:val="00C958F0"/>
    <w:rsid w:val="00C959E4"/>
    <w:rsid w:val="00C95BD5"/>
    <w:rsid w:val="00C96066"/>
    <w:rsid w:val="00C9787A"/>
    <w:rsid w:val="00CA166D"/>
    <w:rsid w:val="00CA3D82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4AC8"/>
    <w:rsid w:val="00CD5522"/>
    <w:rsid w:val="00CD6490"/>
    <w:rsid w:val="00CD7445"/>
    <w:rsid w:val="00CE0637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0B2"/>
    <w:rsid w:val="00D1214C"/>
    <w:rsid w:val="00D12BC7"/>
    <w:rsid w:val="00D12F81"/>
    <w:rsid w:val="00D131A0"/>
    <w:rsid w:val="00D15710"/>
    <w:rsid w:val="00D24835"/>
    <w:rsid w:val="00D25EF1"/>
    <w:rsid w:val="00D26717"/>
    <w:rsid w:val="00D26B27"/>
    <w:rsid w:val="00D3267F"/>
    <w:rsid w:val="00D34318"/>
    <w:rsid w:val="00D3529C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2767"/>
    <w:rsid w:val="00D6480E"/>
    <w:rsid w:val="00D6633C"/>
    <w:rsid w:val="00D72435"/>
    <w:rsid w:val="00D72757"/>
    <w:rsid w:val="00D7387B"/>
    <w:rsid w:val="00D75CBE"/>
    <w:rsid w:val="00D75EB8"/>
    <w:rsid w:val="00D76BB9"/>
    <w:rsid w:val="00D77AC6"/>
    <w:rsid w:val="00D808AA"/>
    <w:rsid w:val="00D81FDC"/>
    <w:rsid w:val="00D84238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02A1"/>
    <w:rsid w:val="00DA1AFB"/>
    <w:rsid w:val="00DA1C09"/>
    <w:rsid w:val="00DA4D7F"/>
    <w:rsid w:val="00DA59BD"/>
    <w:rsid w:val="00DA5F47"/>
    <w:rsid w:val="00DA6B1D"/>
    <w:rsid w:val="00DA6CBE"/>
    <w:rsid w:val="00DA755C"/>
    <w:rsid w:val="00DB153E"/>
    <w:rsid w:val="00DB215A"/>
    <w:rsid w:val="00DB2861"/>
    <w:rsid w:val="00DB304F"/>
    <w:rsid w:val="00DB32B7"/>
    <w:rsid w:val="00DB331B"/>
    <w:rsid w:val="00DB6B67"/>
    <w:rsid w:val="00DB7ABD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3D7A"/>
    <w:rsid w:val="00DD4967"/>
    <w:rsid w:val="00DD5085"/>
    <w:rsid w:val="00DD5C69"/>
    <w:rsid w:val="00DD7D1A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2D1F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32F3"/>
    <w:rsid w:val="00E13E76"/>
    <w:rsid w:val="00E149FC"/>
    <w:rsid w:val="00E16ECC"/>
    <w:rsid w:val="00E203EC"/>
    <w:rsid w:val="00E238DE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920"/>
    <w:rsid w:val="00E35D73"/>
    <w:rsid w:val="00E360F4"/>
    <w:rsid w:val="00E37130"/>
    <w:rsid w:val="00E41A26"/>
    <w:rsid w:val="00E441C7"/>
    <w:rsid w:val="00E44F95"/>
    <w:rsid w:val="00E460F9"/>
    <w:rsid w:val="00E46203"/>
    <w:rsid w:val="00E46AFF"/>
    <w:rsid w:val="00E46B6D"/>
    <w:rsid w:val="00E47EC8"/>
    <w:rsid w:val="00E50974"/>
    <w:rsid w:val="00E53553"/>
    <w:rsid w:val="00E54AC2"/>
    <w:rsid w:val="00E55B80"/>
    <w:rsid w:val="00E56603"/>
    <w:rsid w:val="00E57BEF"/>
    <w:rsid w:val="00E62EF2"/>
    <w:rsid w:val="00E638D7"/>
    <w:rsid w:val="00E63F73"/>
    <w:rsid w:val="00E663CA"/>
    <w:rsid w:val="00E67394"/>
    <w:rsid w:val="00E72691"/>
    <w:rsid w:val="00E72EF3"/>
    <w:rsid w:val="00E73313"/>
    <w:rsid w:val="00E7480B"/>
    <w:rsid w:val="00E74A9F"/>
    <w:rsid w:val="00E754D4"/>
    <w:rsid w:val="00E75F17"/>
    <w:rsid w:val="00E77A48"/>
    <w:rsid w:val="00E812E3"/>
    <w:rsid w:val="00E82152"/>
    <w:rsid w:val="00E825F1"/>
    <w:rsid w:val="00E8262A"/>
    <w:rsid w:val="00E829AE"/>
    <w:rsid w:val="00E832C2"/>
    <w:rsid w:val="00E85FCC"/>
    <w:rsid w:val="00E8661F"/>
    <w:rsid w:val="00E86922"/>
    <w:rsid w:val="00E87741"/>
    <w:rsid w:val="00E9031F"/>
    <w:rsid w:val="00E9151F"/>
    <w:rsid w:val="00E923AA"/>
    <w:rsid w:val="00E92670"/>
    <w:rsid w:val="00E929EC"/>
    <w:rsid w:val="00E932CF"/>
    <w:rsid w:val="00E94947"/>
    <w:rsid w:val="00E95570"/>
    <w:rsid w:val="00EA0515"/>
    <w:rsid w:val="00EA27D6"/>
    <w:rsid w:val="00EA3644"/>
    <w:rsid w:val="00EA54CF"/>
    <w:rsid w:val="00EA63D0"/>
    <w:rsid w:val="00EA774C"/>
    <w:rsid w:val="00EA7B13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C770E"/>
    <w:rsid w:val="00ED1ACE"/>
    <w:rsid w:val="00ED2DD2"/>
    <w:rsid w:val="00ED34D8"/>
    <w:rsid w:val="00ED389B"/>
    <w:rsid w:val="00ED3E6E"/>
    <w:rsid w:val="00ED5211"/>
    <w:rsid w:val="00ED66C2"/>
    <w:rsid w:val="00ED6700"/>
    <w:rsid w:val="00ED786A"/>
    <w:rsid w:val="00EE11C9"/>
    <w:rsid w:val="00EE3051"/>
    <w:rsid w:val="00EE3B2B"/>
    <w:rsid w:val="00EE41E6"/>
    <w:rsid w:val="00EE443D"/>
    <w:rsid w:val="00EE4B7C"/>
    <w:rsid w:val="00EF11C3"/>
    <w:rsid w:val="00EF121C"/>
    <w:rsid w:val="00EF3C87"/>
    <w:rsid w:val="00EF5F0A"/>
    <w:rsid w:val="00EF6230"/>
    <w:rsid w:val="00EF63C7"/>
    <w:rsid w:val="00EF694C"/>
    <w:rsid w:val="00EF795F"/>
    <w:rsid w:val="00EF7DD1"/>
    <w:rsid w:val="00F0046A"/>
    <w:rsid w:val="00F017A2"/>
    <w:rsid w:val="00F032CD"/>
    <w:rsid w:val="00F03F53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69CB"/>
    <w:rsid w:val="00F17B7A"/>
    <w:rsid w:val="00F21C90"/>
    <w:rsid w:val="00F22052"/>
    <w:rsid w:val="00F23839"/>
    <w:rsid w:val="00F23C05"/>
    <w:rsid w:val="00F24EE8"/>
    <w:rsid w:val="00F25179"/>
    <w:rsid w:val="00F32906"/>
    <w:rsid w:val="00F32B4E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699"/>
    <w:rsid w:val="00F44A23"/>
    <w:rsid w:val="00F45583"/>
    <w:rsid w:val="00F465E0"/>
    <w:rsid w:val="00F47298"/>
    <w:rsid w:val="00F478E1"/>
    <w:rsid w:val="00F52338"/>
    <w:rsid w:val="00F55237"/>
    <w:rsid w:val="00F5563E"/>
    <w:rsid w:val="00F55F40"/>
    <w:rsid w:val="00F560E6"/>
    <w:rsid w:val="00F5676E"/>
    <w:rsid w:val="00F60262"/>
    <w:rsid w:val="00F60C36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469B"/>
    <w:rsid w:val="00F758C1"/>
    <w:rsid w:val="00F76390"/>
    <w:rsid w:val="00F76615"/>
    <w:rsid w:val="00F77D9D"/>
    <w:rsid w:val="00F8049A"/>
    <w:rsid w:val="00F807B7"/>
    <w:rsid w:val="00F827B9"/>
    <w:rsid w:val="00F92B5C"/>
    <w:rsid w:val="00F93908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7AF"/>
    <w:rsid w:val="00FB4AC3"/>
    <w:rsid w:val="00FB5E9E"/>
    <w:rsid w:val="00FB759E"/>
    <w:rsid w:val="00FC094B"/>
    <w:rsid w:val="00FC137B"/>
    <w:rsid w:val="00FC1D28"/>
    <w:rsid w:val="00FC34E6"/>
    <w:rsid w:val="00FC48CB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38BC"/>
    <w:rsid w:val="00FE4DC9"/>
    <w:rsid w:val="00FE634A"/>
    <w:rsid w:val="00FE64C2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EBFB4B-5060-474A-B953-912C75CB4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75CD5-A9EE-4011-B7A7-B1D4D4E7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Чичваркина, Надежда Владиславовна</cp:lastModifiedBy>
  <cp:revision>2</cp:revision>
  <cp:lastPrinted>2020-03-13T06:57:00Z</cp:lastPrinted>
  <dcterms:created xsi:type="dcterms:W3CDTF">2022-03-14T05:58:00Z</dcterms:created>
  <dcterms:modified xsi:type="dcterms:W3CDTF">2022-03-14T05:58:00Z</dcterms:modified>
</cp:coreProperties>
</file>