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7B8D" w:rsidRDefault="00FF7B8D" w:rsidP="00B906B7">
      <w:pPr>
        <w:tabs>
          <w:tab w:val="left" w:pos="2127"/>
        </w:tabs>
        <w:ind w:firstLine="709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887"/>
        <w:gridCol w:w="4887"/>
      </w:tblGrid>
      <w:tr w:rsidR="00240480" w:rsidRPr="00635FC7">
        <w:trPr>
          <w:trHeight w:val="649"/>
        </w:trPr>
        <w:tc>
          <w:tcPr>
            <w:tcW w:w="4887" w:type="dxa"/>
          </w:tcPr>
          <w:p w:rsidR="00240480" w:rsidRPr="00635FC7" w:rsidRDefault="00240480" w:rsidP="00B906B7">
            <w:pPr>
              <w:ind w:right="-5" w:firstLine="709"/>
              <w:jc w:val="right"/>
              <w:rPr>
                <w:sz w:val="28"/>
              </w:rPr>
            </w:pPr>
          </w:p>
        </w:tc>
        <w:tc>
          <w:tcPr>
            <w:tcW w:w="4887" w:type="dxa"/>
          </w:tcPr>
          <w:p w:rsidR="00240480" w:rsidRPr="00635FC7" w:rsidRDefault="00240480" w:rsidP="00B906B7">
            <w:pPr>
              <w:ind w:right="-5"/>
              <w:rPr>
                <w:sz w:val="28"/>
              </w:rPr>
            </w:pPr>
            <w:r w:rsidRPr="00635FC7">
              <w:rPr>
                <w:sz w:val="28"/>
              </w:rPr>
              <w:t>УТВЕРЖДЕН</w:t>
            </w:r>
            <w:r w:rsidR="00FB3865" w:rsidRPr="00635FC7">
              <w:rPr>
                <w:sz w:val="28"/>
              </w:rPr>
              <w:t>О</w:t>
            </w:r>
          </w:p>
          <w:p w:rsidR="008E3133" w:rsidRDefault="00240480" w:rsidP="00B906B7">
            <w:pPr>
              <w:ind w:right="-5"/>
              <w:rPr>
                <w:sz w:val="28"/>
              </w:rPr>
            </w:pPr>
            <w:r w:rsidRPr="00635FC7">
              <w:rPr>
                <w:sz w:val="28"/>
              </w:rPr>
              <w:t xml:space="preserve">приказом </w:t>
            </w:r>
          </w:p>
          <w:p w:rsidR="00240480" w:rsidRPr="00635FC7" w:rsidRDefault="00240480" w:rsidP="00B906B7">
            <w:pPr>
              <w:ind w:right="-5"/>
              <w:rPr>
                <w:sz w:val="28"/>
              </w:rPr>
            </w:pPr>
            <w:r w:rsidRPr="00635FC7">
              <w:rPr>
                <w:sz w:val="28"/>
              </w:rPr>
              <w:t>департамента образования Ярославской области</w:t>
            </w:r>
          </w:p>
          <w:p w:rsidR="00240480" w:rsidRPr="00B17221" w:rsidRDefault="007A0956" w:rsidP="008E428F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E428F">
              <w:rPr>
                <w:sz w:val="28"/>
                <w:szCs w:val="28"/>
              </w:rPr>
              <w:t xml:space="preserve">13.05.2022 </w:t>
            </w:r>
            <w:r w:rsidR="00B17221" w:rsidRPr="00B17221">
              <w:rPr>
                <w:sz w:val="28"/>
                <w:szCs w:val="28"/>
              </w:rPr>
              <w:t xml:space="preserve">№ </w:t>
            </w:r>
            <w:r w:rsidR="008E428F">
              <w:rPr>
                <w:sz w:val="28"/>
                <w:szCs w:val="28"/>
              </w:rPr>
              <w:t>125/01-04</w:t>
            </w:r>
          </w:p>
        </w:tc>
      </w:tr>
    </w:tbl>
    <w:p w:rsidR="00240480" w:rsidRPr="00635FC7" w:rsidRDefault="00240480" w:rsidP="00B906B7">
      <w:pPr>
        <w:pStyle w:val="d2"/>
        <w:tabs>
          <w:tab w:val="left" w:pos="1440"/>
          <w:tab w:val="left" w:pos="93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6D71" w:rsidRPr="00635FC7" w:rsidRDefault="00026D71" w:rsidP="00B906B7">
      <w:pPr>
        <w:ind w:left="5670" w:firstLine="709"/>
        <w:jc w:val="center"/>
        <w:rPr>
          <w:b/>
          <w:iCs/>
          <w:noProof/>
          <w:sz w:val="28"/>
          <w:szCs w:val="28"/>
        </w:rPr>
      </w:pPr>
      <w:bookmarkStart w:id="1" w:name="_Toc439332787"/>
      <w:bookmarkStart w:id="2" w:name="_Toc438199155"/>
    </w:p>
    <w:p w:rsidR="00026D71" w:rsidRPr="00635FC7" w:rsidRDefault="00026D71" w:rsidP="00B906B7">
      <w:pPr>
        <w:pStyle w:val="d2"/>
        <w:tabs>
          <w:tab w:val="left" w:pos="1440"/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r w:rsidRPr="00635FC7">
        <w:rPr>
          <w:rFonts w:ascii="Times New Roman" w:hAnsi="Times New Roman"/>
          <w:b/>
          <w:sz w:val="28"/>
          <w:szCs w:val="28"/>
        </w:rPr>
        <w:t>ПОЛОЖЕНИЕ</w:t>
      </w:r>
    </w:p>
    <w:p w:rsidR="009560E7" w:rsidRPr="00635FC7" w:rsidRDefault="00026D71" w:rsidP="00B906B7">
      <w:pPr>
        <w:pStyle w:val="d2"/>
        <w:tabs>
          <w:tab w:val="left" w:pos="1440"/>
          <w:tab w:val="left" w:pos="93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35FC7">
        <w:rPr>
          <w:rFonts w:ascii="Times New Roman" w:hAnsi="Times New Roman"/>
          <w:b/>
          <w:sz w:val="28"/>
          <w:szCs w:val="28"/>
        </w:rPr>
        <w:t xml:space="preserve">о пункте </w:t>
      </w:r>
      <w:r w:rsidRPr="00635FC7"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9560E7" w:rsidRPr="00635FC7">
        <w:rPr>
          <w:rFonts w:ascii="Times New Roman" w:hAnsi="Times New Roman"/>
          <w:b/>
          <w:bCs/>
          <w:sz w:val="28"/>
          <w:szCs w:val="28"/>
        </w:rPr>
        <w:t xml:space="preserve">экзамена </w:t>
      </w:r>
    </w:p>
    <w:p w:rsidR="00026D71" w:rsidRPr="00635FC7" w:rsidRDefault="009560E7" w:rsidP="00B906B7">
      <w:pPr>
        <w:pStyle w:val="d2"/>
        <w:tabs>
          <w:tab w:val="left" w:pos="1440"/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r w:rsidRPr="00635FC7">
        <w:rPr>
          <w:rFonts w:ascii="Times New Roman" w:hAnsi="Times New Roman"/>
          <w:b/>
          <w:bCs/>
          <w:sz w:val="28"/>
          <w:szCs w:val="28"/>
        </w:rPr>
        <w:t xml:space="preserve">при проведении </w:t>
      </w:r>
      <w:r w:rsidR="00026D71" w:rsidRPr="00635FC7"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</w:p>
    <w:p w:rsidR="00265403" w:rsidRPr="00635FC7" w:rsidRDefault="00026D71" w:rsidP="00B906B7">
      <w:pPr>
        <w:pStyle w:val="d2"/>
        <w:tabs>
          <w:tab w:val="left" w:pos="1440"/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r w:rsidRPr="00635FC7">
        <w:rPr>
          <w:rFonts w:ascii="Times New Roman" w:hAnsi="Times New Roman"/>
          <w:b/>
          <w:sz w:val="28"/>
          <w:szCs w:val="28"/>
        </w:rPr>
        <w:t xml:space="preserve">по образовательным программам среднего общего образования </w:t>
      </w:r>
    </w:p>
    <w:p w:rsidR="00026D71" w:rsidRPr="00635FC7" w:rsidRDefault="00026D71" w:rsidP="00B906B7">
      <w:pPr>
        <w:pStyle w:val="d2"/>
        <w:tabs>
          <w:tab w:val="left" w:pos="1440"/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r w:rsidRPr="00635FC7">
        <w:rPr>
          <w:rFonts w:ascii="Times New Roman" w:hAnsi="Times New Roman"/>
          <w:b/>
          <w:sz w:val="28"/>
          <w:szCs w:val="28"/>
        </w:rPr>
        <w:t>в Ярославской области</w:t>
      </w:r>
    </w:p>
    <w:p w:rsidR="00026D71" w:rsidRPr="00635FC7" w:rsidRDefault="00026D71" w:rsidP="00B906B7">
      <w:pPr>
        <w:jc w:val="both"/>
        <w:rPr>
          <w:sz w:val="28"/>
          <w:szCs w:val="28"/>
        </w:rPr>
      </w:pPr>
    </w:p>
    <w:p w:rsidR="00026D71" w:rsidRPr="0026745E" w:rsidRDefault="00026D71" w:rsidP="00B906B7">
      <w:pPr>
        <w:jc w:val="center"/>
        <w:rPr>
          <w:b/>
          <w:bCs/>
          <w:sz w:val="28"/>
          <w:szCs w:val="28"/>
        </w:rPr>
      </w:pPr>
      <w:r w:rsidRPr="0026745E">
        <w:rPr>
          <w:b/>
          <w:bCs/>
          <w:sz w:val="28"/>
          <w:szCs w:val="28"/>
        </w:rPr>
        <w:t>1.</w:t>
      </w:r>
      <w:r w:rsidR="00AA178A" w:rsidRPr="0026745E">
        <w:rPr>
          <w:b/>
          <w:bCs/>
          <w:sz w:val="28"/>
          <w:szCs w:val="28"/>
        </w:rPr>
        <w:t xml:space="preserve"> </w:t>
      </w:r>
      <w:r w:rsidRPr="0026745E">
        <w:rPr>
          <w:b/>
          <w:bCs/>
          <w:sz w:val="28"/>
          <w:szCs w:val="28"/>
        </w:rPr>
        <w:t>Общие положения</w:t>
      </w:r>
    </w:p>
    <w:p w:rsidR="00026D71" w:rsidRPr="00413A41" w:rsidRDefault="00026D71" w:rsidP="00B906B7">
      <w:pPr>
        <w:pStyle w:val="afb"/>
        <w:ind w:firstLine="709"/>
        <w:jc w:val="both"/>
        <w:rPr>
          <w:color w:val="000000" w:themeColor="text1"/>
          <w:sz w:val="28"/>
          <w:szCs w:val="28"/>
        </w:rPr>
      </w:pPr>
      <w:r w:rsidRPr="00413A41">
        <w:rPr>
          <w:color w:val="000000" w:themeColor="text1"/>
          <w:sz w:val="28"/>
          <w:szCs w:val="28"/>
        </w:rPr>
        <w:t>1.1</w:t>
      </w:r>
      <w:r w:rsidR="00386FA8" w:rsidRPr="00413A41">
        <w:rPr>
          <w:color w:val="000000" w:themeColor="text1"/>
          <w:sz w:val="28"/>
          <w:szCs w:val="28"/>
        </w:rPr>
        <w:t>.</w:t>
      </w:r>
      <w:r w:rsidRPr="00413A41">
        <w:rPr>
          <w:color w:val="000000" w:themeColor="text1"/>
          <w:sz w:val="28"/>
          <w:szCs w:val="28"/>
        </w:rPr>
        <w:t xml:space="preserve"> Настоящее Положение </w:t>
      </w:r>
      <w:r w:rsidR="00AA178A" w:rsidRPr="00413A41">
        <w:rPr>
          <w:color w:val="000000" w:themeColor="text1"/>
          <w:sz w:val="28"/>
          <w:szCs w:val="28"/>
        </w:rPr>
        <w:t xml:space="preserve">о пункте </w:t>
      </w:r>
      <w:r w:rsidR="00AA178A" w:rsidRPr="00413A41">
        <w:rPr>
          <w:bCs/>
          <w:color w:val="000000" w:themeColor="text1"/>
          <w:sz w:val="28"/>
          <w:szCs w:val="28"/>
        </w:rPr>
        <w:t>проведения</w:t>
      </w:r>
      <w:r w:rsidR="009560E7" w:rsidRPr="00413A41">
        <w:rPr>
          <w:bCs/>
          <w:color w:val="000000" w:themeColor="text1"/>
          <w:sz w:val="28"/>
          <w:szCs w:val="28"/>
        </w:rPr>
        <w:t xml:space="preserve"> экзамена при проведении</w:t>
      </w:r>
      <w:r w:rsidR="00AA178A" w:rsidRPr="00413A41">
        <w:rPr>
          <w:bCs/>
          <w:color w:val="000000" w:themeColor="text1"/>
          <w:sz w:val="28"/>
          <w:szCs w:val="28"/>
        </w:rPr>
        <w:t xml:space="preserve"> </w:t>
      </w:r>
      <w:r w:rsidR="00AA178A" w:rsidRPr="00413A41">
        <w:rPr>
          <w:color w:val="000000" w:themeColor="text1"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в Ярославской области (далее – Положение) </w:t>
      </w:r>
      <w:r w:rsidRPr="00413A41">
        <w:rPr>
          <w:color w:val="000000" w:themeColor="text1"/>
          <w:sz w:val="28"/>
          <w:szCs w:val="28"/>
        </w:rPr>
        <w:t xml:space="preserve">определяет </w:t>
      </w:r>
      <w:r w:rsidR="00AA178A" w:rsidRPr="00413A41">
        <w:rPr>
          <w:color w:val="000000" w:themeColor="text1"/>
          <w:sz w:val="28"/>
          <w:szCs w:val="28"/>
        </w:rPr>
        <w:t>порядок создания</w:t>
      </w:r>
      <w:r w:rsidR="00AE0BE2">
        <w:rPr>
          <w:color w:val="000000" w:themeColor="text1"/>
          <w:sz w:val="28"/>
          <w:szCs w:val="28"/>
        </w:rPr>
        <w:t>,</w:t>
      </w:r>
      <w:r w:rsidR="006B107D" w:rsidRPr="00413A41">
        <w:rPr>
          <w:color w:val="000000" w:themeColor="text1"/>
          <w:sz w:val="28"/>
          <w:szCs w:val="28"/>
        </w:rPr>
        <w:t xml:space="preserve"> деятельност</w:t>
      </w:r>
      <w:r w:rsidR="00AE0BE2">
        <w:rPr>
          <w:color w:val="000000" w:themeColor="text1"/>
          <w:sz w:val="28"/>
          <w:szCs w:val="28"/>
        </w:rPr>
        <w:t>и</w:t>
      </w:r>
      <w:r w:rsidR="006B107D" w:rsidRPr="00413A41">
        <w:rPr>
          <w:color w:val="000000" w:themeColor="text1"/>
          <w:sz w:val="28"/>
          <w:szCs w:val="28"/>
        </w:rPr>
        <w:t xml:space="preserve"> </w:t>
      </w:r>
      <w:r w:rsidR="006879D8" w:rsidRPr="00413A41">
        <w:rPr>
          <w:color w:val="000000" w:themeColor="text1"/>
          <w:sz w:val="28"/>
          <w:szCs w:val="28"/>
        </w:rPr>
        <w:t>пунктов проведения экзаменов (далее – ППЭ)</w:t>
      </w:r>
      <w:r w:rsidR="009560E7" w:rsidRPr="00413A41">
        <w:rPr>
          <w:color w:val="000000" w:themeColor="text1"/>
          <w:sz w:val="28"/>
          <w:szCs w:val="28"/>
        </w:rPr>
        <w:t>, требования к организации</w:t>
      </w:r>
      <w:r w:rsidR="003D0817" w:rsidRPr="00413A41">
        <w:rPr>
          <w:color w:val="000000" w:themeColor="text1"/>
          <w:sz w:val="28"/>
          <w:szCs w:val="28"/>
        </w:rPr>
        <w:t xml:space="preserve"> </w:t>
      </w:r>
      <w:r w:rsidR="005523C7" w:rsidRPr="00413A41">
        <w:rPr>
          <w:color w:val="000000" w:themeColor="text1"/>
          <w:sz w:val="28"/>
          <w:szCs w:val="28"/>
        </w:rPr>
        <w:t xml:space="preserve"> и </w:t>
      </w:r>
      <w:r w:rsidR="009560E7" w:rsidRPr="00413A41">
        <w:rPr>
          <w:color w:val="000000" w:themeColor="text1"/>
          <w:sz w:val="28"/>
          <w:szCs w:val="28"/>
        </w:rPr>
        <w:t>оснащению</w:t>
      </w:r>
      <w:r w:rsidR="00AA178A" w:rsidRPr="00413A41">
        <w:rPr>
          <w:color w:val="000000" w:themeColor="text1"/>
          <w:sz w:val="28"/>
          <w:szCs w:val="28"/>
        </w:rPr>
        <w:t xml:space="preserve"> </w:t>
      </w:r>
      <w:r w:rsidR="00265403" w:rsidRPr="00413A41">
        <w:rPr>
          <w:color w:val="000000" w:themeColor="text1"/>
          <w:sz w:val="28"/>
          <w:szCs w:val="28"/>
        </w:rPr>
        <w:t>ППЭ</w:t>
      </w:r>
      <w:r w:rsidR="00AA178A" w:rsidRPr="00413A41">
        <w:rPr>
          <w:color w:val="000000" w:themeColor="text1"/>
          <w:sz w:val="28"/>
          <w:szCs w:val="28"/>
        </w:rPr>
        <w:t xml:space="preserve"> </w:t>
      </w:r>
      <w:r w:rsidR="005523C7" w:rsidRPr="00413A41">
        <w:rPr>
          <w:color w:val="000000" w:themeColor="text1"/>
          <w:sz w:val="28"/>
          <w:szCs w:val="28"/>
        </w:rPr>
        <w:t>при</w:t>
      </w:r>
      <w:r w:rsidRPr="00413A41">
        <w:rPr>
          <w:color w:val="000000" w:themeColor="text1"/>
          <w:sz w:val="28"/>
          <w:szCs w:val="28"/>
        </w:rPr>
        <w:t xml:space="preserve"> проведени</w:t>
      </w:r>
      <w:r w:rsidR="005523C7" w:rsidRPr="00413A41">
        <w:rPr>
          <w:color w:val="000000" w:themeColor="text1"/>
          <w:sz w:val="28"/>
          <w:szCs w:val="28"/>
        </w:rPr>
        <w:t xml:space="preserve">и </w:t>
      </w:r>
      <w:r w:rsidRPr="00413A41">
        <w:rPr>
          <w:color w:val="000000" w:themeColor="text1"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AA178A" w:rsidRPr="00413A41">
        <w:rPr>
          <w:color w:val="000000" w:themeColor="text1"/>
          <w:sz w:val="28"/>
          <w:szCs w:val="28"/>
        </w:rPr>
        <w:t>среднего</w:t>
      </w:r>
      <w:r w:rsidRPr="00413A41">
        <w:rPr>
          <w:color w:val="000000" w:themeColor="text1"/>
          <w:sz w:val="28"/>
          <w:szCs w:val="28"/>
        </w:rPr>
        <w:t xml:space="preserve"> общего образования</w:t>
      </w:r>
      <w:r w:rsidR="00265403" w:rsidRPr="00413A41">
        <w:rPr>
          <w:color w:val="000000" w:themeColor="text1"/>
          <w:sz w:val="28"/>
          <w:szCs w:val="28"/>
        </w:rPr>
        <w:t xml:space="preserve"> (далее – ГИА</w:t>
      </w:r>
      <w:r w:rsidR="005523C7" w:rsidRPr="00413A41">
        <w:rPr>
          <w:color w:val="000000" w:themeColor="text1"/>
          <w:sz w:val="28"/>
          <w:szCs w:val="28"/>
        </w:rPr>
        <w:t>-11</w:t>
      </w:r>
      <w:r w:rsidR="00265403" w:rsidRPr="00413A41">
        <w:rPr>
          <w:color w:val="000000" w:themeColor="text1"/>
          <w:sz w:val="28"/>
          <w:szCs w:val="28"/>
        </w:rPr>
        <w:t>)</w:t>
      </w:r>
      <w:r w:rsidR="00AA178A" w:rsidRPr="00413A41">
        <w:rPr>
          <w:color w:val="000000" w:themeColor="text1"/>
          <w:sz w:val="28"/>
          <w:szCs w:val="28"/>
        </w:rPr>
        <w:t>, сос</w:t>
      </w:r>
      <w:r w:rsidRPr="00413A41">
        <w:rPr>
          <w:color w:val="000000" w:themeColor="text1"/>
          <w:sz w:val="28"/>
          <w:szCs w:val="28"/>
        </w:rPr>
        <w:t xml:space="preserve">тав работников, которые обеспечивают работу ППЭ. </w:t>
      </w:r>
    </w:p>
    <w:p w:rsidR="00026D71" w:rsidRPr="00413A41" w:rsidRDefault="00026D71" w:rsidP="00B906B7">
      <w:pPr>
        <w:ind w:firstLine="709"/>
        <w:jc w:val="both"/>
        <w:rPr>
          <w:color w:val="000000" w:themeColor="text1"/>
          <w:sz w:val="28"/>
          <w:szCs w:val="28"/>
        </w:rPr>
      </w:pPr>
      <w:r w:rsidRPr="00413A41">
        <w:rPr>
          <w:color w:val="000000" w:themeColor="text1"/>
          <w:sz w:val="28"/>
          <w:szCs w:val="28"/>
        </w:rPr>
        <w:t>1.2</w:t>
      </w:r>
      <w:r w:rsidR="00386FA8" w:rsidRPr="00413A41">
        <w:rPr>
          <w:color w:val="000000" w:themeColor="text1"/>
          <w:sz w:val="28"/>
          <w:szCs w:val="28"/>
        </w:rPr>
        <w:t>.</w:t>
      </w:r>
      <w:r w:rsidRPr="00413A41">
        <w:rPr>
          <w:color w:val="000000" w:themeColor="text1"/>
          <w:sz w:val="28"/>
          <w:szCs w:val="28"/>
        </w:rPr>
        <w:t xml:space="preserve"> Настоящее Положение разработано в соответствии с:</w:t>
      </w:r>
    </w:p>
    <w:p w:rsidR="00026D71" w:rsidRPr="00413A41" w:rsidRDefault="00B90D9F" w:rsidP="00B906B7">
      <w:pPr>
        <w:ind w:firstLine="709"/>
        <w:jc w:val="both"/>
        <w:rPr>
          <w:color w:val="000000" w:themeColor="text1"/>
          <w:sz w:val="28"/>
          <w:szCs w:val="28"/>
        </w:rPr>
      </w:pPr>
      <w:r w:rsidRPr="00413A41">
        <w:rPr>
          <w:color w:val="000000" w:themeColor="text1"/>
          <w:sz w:val="28"/>
          <w:szCs w:val="28"/>
          <w:lang w:eastAsia="ru-RU"/>
        </w:rPr>
        <w:t xml:space="preserve">– </w:t>
      </w:r>
      <w:r w:rsidR="00026D71" w:rsidRPr="00413A41">
        <w:rPr>
          <w:color w:val="000000" w:themeColor="text1"/>
          <w:sz w:val="28"/>
          <w:szCs w:val="28"/>
        </w:rPr>
        <w:t xml:space="preserve">Федеральным Законом от 29 декабря 2012 года № 273-ФЗ </w:t>
      </w:r>
      <w:r w:rsidR="00EB7070" w:rsidRPr="00413A41">
        <w:rPr>
          <w:color w:val="000000" w:themeColor="text1"/>
          <w:sz w:val="28"/>
          <w:szCs w:val="28"/>
        </w:rPr>
        <w:t>«</w:t>
      </w:r>
      <w:r w:rsidR="00026D71" w:rsidRPr="00413A41">
        <w:rPr>
          <w:color w:val="000000" w:themeColor="text1"/>
          <w:sz w:val="28"/>
          <w:szCs w:val="28"/>
        </w:rPr>
        <w:t>Об образовании в Российской Федерации</w:t>
      </w:r>
      <w:r w:rsidR="00EB7070" w:rsidRPr="00413A41">
        <w:rPr>
          <w:color w:val="000000" w:themeColor="text1"/>
          <w:sz w:val="28"/>
          <w:szCs w:val="28"/>
        </w:rPr>
        <w:t>»</w:t>
      </w:r>
      <w:r w:rsidR="00026D71" w:rsidRPr="00413A41">
        <w:rPr>
          <w:color w:val="000000" w:themeColor="text1"/>
          <w:sz w:val="28"/>
          <w:szCs w:val="28"/>
        </w:rPr>
        <w:t>;</w:t>
      </w:r>
    </w:p>
    <w:p w:rsidR="00026D71" w:rsidRPr="00413A41" w:rsidRDefault="00B90D9F" w:rsidP="00B906B7">
      <w:pPr>
        <w:ind w:firstLine="709"/>
        <w:jc w:val="both"/>
        <w:rPr>
          <w:color w:val="000000" w:themeColor="text1"/>
          <w:sz w:val="28"/>
          <w:szCs w:val="28"/>
        </w:rPr>
      </w:pPr>
      <w:r w:rsidRPr="00413A41">
        <w:rPr>
          <w:color w:val="000000" w:themeColor="text1"/>
          <w:sz w:val="28"/>
          <w:szCs w:val="28"/>
          <w:lang w:eastAsia="ru-RU"/>
        </w:rPr>
        <w:t xml:space="preserve">– </w:t>
      </w:r>
      <w:r w:rsidR="00026D71" w:rsidRPr="00413A41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</w:t>
      </w:r>
      <w:r w:rsidR="00BD51B0">
        <w:rPr>
          <w:color w:val="000000" w:themeColor="text1"/>
          <w:sz w:val="28"/>
          <w:szCs w:val="28"/>
        </w:rPr>
        <w:t>29 ноября</w:t>
      </w:r>
      <w:r w:rsidR="00026D71" w:rsidRPr="00413A41">
        <w:rPr>
          <w:color w:val="000000" w:themeColor="text1"/>
          <w:sz w:val="28"/>
          <w:szCs w:val="28"/>
        </w:rPr>
        <w:t xml:space="preserve"> 20</w:t>
      </w:r>
      <w:r w:rsidR="00BD51B0">
        <w:rPr>
          <w:color w:val="000000" w:themeColor="text1"/>
          <w:sz w:val="28"/>
          <w:szCs w:val="28"/>
        </w:rPr>
        <w:t>21 года № 2085</w:t>
      </w:r>
      <w:r w:rsidR="00026D71" w:rsidRPr="00413A41">
        <w:rPr>
          <w:color w:val="000000" w:themeColor="text1"/>
          <w:sz w:val="28"/>
          <w:szCs w:val="28"/>
        </w:rPr>
        <w:t xml:space="preserve"> </w:t>
      </w:r>
      <w:r w:rsidR="00EB7070" w:rsidRPr="00413A41">
        <w:rPr>
          <w:color w:val="000000" w:themeColor="text1"/>
          <w:sz w:val="28"/>
          <w:szCs w:val="28"/>
        </w:rPr>
        <w:t>«</w:t>
      </w:r>
      <w:r w:rsidR="00026D71" w:rsidRPr="00413A41">
        <w:rPr>
          <w:color w:val="000000" w:themeColor="text1"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EB7070" w:rsidRPr="00413A41">
        <w:rPr>
          <w:color w:val="000000" w:themeColor="text1"/>
          <w:sz w:val="28"/>
          <w:szCs w:val="28"/>
        </w:rPr>
        <w:t>»</w:t>
      </w:r>
      <w:r w:rsidR="00026D71" w:rsidRPr="00413A41">
        <w:rPr>
          <w:color w:val="000000" w:themeColor="text1"/>
          <w:sz w:val="28"/>
          <w:szCs w:val="28"/>
        </w:rPr>
        <w:t>;</w:t>
      </w:r>
    </w:p>
    <w:p w:rsidR="00026D71" w:rsidRDefault="00B90D9F" w:rsidP="00B906B7">
      <w:pPr>
        <w:ind w:firstLine="709"/>
        <w:jc w:val="both"/>
        <w:rPr>
          <w:color w:val="000000" w:themeColor="text1"/>
          <w:sz w:val="28"/>
          <w:szCs w:val="28"/>
        </w:rPr>
      </w:pPr>
      <w:r w:rsidRPr="00413A41">
        <w:rPr>
          <w:color w:val="000000" w:themeColor="text1"/>
          <w:sz w:val="28"/>
          <w:szCs w:val="28"/>
          <w:lang w:eastAsia="ru-RU"/>
        </w:rPr>
        <w:t xml:space="preserve">– </w:t>
      </w:r>
      <w:r w:rsidR="00026D71" w:rsidRPr="00413A41">
        <w:rPr>
          <w:color w:val="000000" w:themeColor="text1"/>
          <w:sz w:val="28"/>
          <w:szCs w:val="28"/>
        </w:rPr>
        <w:t xml:space="preserve">Порядком проведения государственной итоговой аттестации по образовательным программам </w:t>
      </w:r>
      <w:r w:rsidR="00B3408A" w:rsidRPr="00413A41">
        <w:rPr>
          <w:color w:val="000000" w:themeColor="text1"/>
          <w:sz w:val="28"/>
          <w:szCs w:val="28"/>
        </w:rPr>
        <w:t>среднего</w:t>
      </w:r>
      <w:r w:rsidR="00026D71" w:rsidRPr="00413A41">
        <w:rPr>
          <w:color w:val="000000" w:themeColor="text1"/>
          <w:sz w:val="28"/>
          <w:szCs w:val="28"/>
        </w:rPr>
        <w:t xml:space="preserve"> общего образования, утвержденным приказом Министерства </w:t>
      </w:r>
      <w:r w:rsidR="004F5DDF" w:rsidRPr="00413A41">
        <w:rPr>
          <w:color w:val="000000" w:themeColor="text1"/>
          <w:sz w:val="28"/>
          <w:szCs w:val="28"/>
        </w:rPr>
        <w:t xml:space="preserve">просвещения </w:t>
      </w:r>
      <w:r w:rsidR="00026D71" w:rsidRPr="00413A41">
        <w:rPr>
          <w:color w:val="000000" w:themeColor="text1"/>
          <w:sz w:val="28"/>
          <w:szCs w:val="28"/>
        </w:rPr>
        <w:t xml:space="preserve">Российской Федерации </w:t>
      </w:r>
      <w:r w:rsidR="004F5DDF" w:rsidRPr="00413A41">
        <w:rPr>
          <w:color w:val="000000" w:themeColor="text1"/>
          <w:sz w:val="28"/>
          <w:szCs w:val="28"/>
        </w:rPr>
        <w:t xml:space="preserve">и Федеральной службой по надзору в сфере образования и науки </w:t>
      </w:r>
      <w:r w:rsidR="00026D71" w:rsidRPr="00413A41">
        <w:rPr>
          <w:color w:val="000000" w:themeColor="text1"/>
          <w:sz w:val="28"/>
          <w:szCs w:val="28"/>
        </w:rPr>
        <w:t xml:space="preserve">от </w:t>
      </w:r>
      <w:r w:rsidR="004F5DDF" w:rsidRPr="00413A41">
        <w:rPr>
          <w:color w:val="000000" w:themeColor="text1"/>
          <w:sz w:val="28"/>
          <w:szCs w:val="28"/>
        </w:rPr>
        <w:t xml:space="preserve">07 ноября 2018 года </w:t>
      </w:r>
      <w:r w:rsidR="0060556B">
        <w:rPr>
          <w:color w:val="000000" w:themeColor="text1"/>
          <w:sz w:val="28"/>
          <w:szCs w:val="28"/>
        </w:rPr>
        <w:t>№ </w:t>
      </w:r>
      <w:r w:rsidR="004F5DDF" w:rsidRPr="00413A41">
        <w:rPr>
          <w:color w:val="000000" w:themeColor="text1"/>
          <w:sz w:val="28"/>
          <w:szCs w:val="28"/>
        </w:rPr>
        <w:t xml:space="preserve">190/1512 </w:t>
      </w:r>
      <w:r w:rsidR="00EB7070" w:rsidRPr="00413A41">
        <w:rPr>
          <w:color w:val="000000" w:themeColor="text1"/>
          <w:sz w:val="28"/>
          <w:szCs w:val="28"/>
        </w:rPr>
        <w:t>«</w:t>
      </w:r>
      <w:r w:rsidR="00026D71" w:rsidRPr="00413A41">
        <w:rPr>
          <w:color w:val="000000" w:themeColor="text1"/>
          <w:sz w:val="28"/>
          <w:szCs w:val="28"/>
        </w:rPr>
        <w:t xml:space="preserve">Об утверждении Порядка проведения государственной итоговой аттестации по образовательным программам </w:t>
      </w:r>
      <w:r w:rsidR="00AA178A" w:rsidRPr="00413A41">
        <w:rPr>
          <w:color w:val="000000" w:themeColor="text1"/>
          <w:sz w:val="28"/>
          <w:szCs w:val="28"/>
        </w:rPr>
        <w:t>среднего</w:t>
      </w:r>
      <w:r w:rsidR="00026D71" w:rsidRPr="00413A41">
        <w:rPr>
          <w:color w:val="000000" w:themeColor="text1"/>
          <w:sz w:val="28"/>
          <w:szCs w:val="28"/>
        </w:rPr>
        <w:t xml:space="preserve"> общего образования</w:t>
      </w:r>
      <w:r w:rsidR="00EB7070" w:rsidRPr="00413A41">
        <w:rPr>
          <w:color w:val="000000" w:themeColor="text1"/>
          <w:sz w:val="28"/>
          <w:szCs w:val="28"/>
        </w:rPr>
        <w:t>»</w:t>
      </w:r>
      <w:r w:rsidR="00026D71" w:rsidRPr="00413A41">
        <w:rPr>
          <w:color w:val="000000" w:themeColor="text1"/>
          <w:sz w:val="28"/>
          <w:szCs w:val="28"/>
        </w:rPr>
        <w:t>;</w:t>
      </w:r>
    </w:p>
    <w:p w:rsidR="00A106B3" w:rsidRPr="00A106B3" w:rsidRDefault="00A106B3" w:rsidP="00A106B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3A41">
        <w:rPr>
          <w:color w:val="000000" w:themeColor="text1"/>
          <w:sz w:val="28"/>
          <w:szCs w:val="28"/>
          <w:lang w:eastAsia="ru-RU"/>
        </w:rPr>
        <w:t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A106B3">
        <w:rPr>
          <w:rFonts w:eastAsia="TimesNewRomanPSMT"/>
          <w:sz w:val="28"/>
          <w:szCs w:val="28"/>
          <w:lang w:eastAsia="ru-RU"/>
        </w:rPr>
        <w:t>приказ</w:t>
      </w:r>
      <w:r>
        <w:rPr>
          <w:rFonts w:eastAsia="TimesNewRomanPSMT"/>
          <w:sz w:val="28"/>
          <w:szCs w:val="28"/>
          <w:lang w:eastAsia="ru-RU"/>
        </w:rPr>
        <w:t>ом</w:t>
      </w:r>
      <w:r w:rsidRPr="00A106B3">
        <w:rPr>
          <w:rFonts w:eastAsia="TimesNewRomanPSMT"/>
          <w:sz w:val="28"/>
          <w:szCs w:val="28"/>
          <w:lang w:eastAsia="ru-RU"/>
        </w:rPr>
        <w:t xml:space="preserve"> Рособрнадзора от 11.06.2021 № 805 «Об установлении требований к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A106B3">
        <w:rPr>
          <w:rFonts w:eastAsia="TimesNewRomanPSMT"/>
          <w:sz w:val="28"/>
          <w:szCs w:val="28"/>
          <w:lang w:eastAsia="ru-RU"/>
        </w:rPr>
        <w:t>составу и формату сведений, вносимых и передаваемых в процессе репликации в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A106B3">
        <w:rPr>
          <w:rFonts w:eastAsia="TimesNewRomanPSMT"/>
          <w:sz w:val="28"/>
          <w:szCs w:val="28"/>
          <w:lang w:eastAsia="ru-RU"/>
        </w:rPr>
        <w:t xml:space="preserve">федеральную информационную систему обеспечения </w:t>
      </w:r>
      <w:r w:rsidRPr="00A106B3">
        <w:rPr>
          <w:rFonts w:eastAsia="TimesNewRomanPSMT"/>
          <w:sz w:val="28"/>
          <w:szCs w:val="28"/>
          <w:lang w:eastAsia="ru-RU"/>
        </w:rPr>
        <w:lastRenderedPageBreak/>
        <w:t>проведения государственной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A106B3">
        <w:rPr>
          <w:rFonts w:eastAsia="TimesNewRomanPSMT"/>
          <w:sz w:val="28"/>
          <w:szCs w:val="28"/>
          <w:lang w:eastAsia="ru-RU"/>
        </w:rPr>
        <w:t>итоговой аттестации обучающихся, освоивших основные образовательные программы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A106B3">
        <w:rPr>
          <w:rFonts w:eastAsia="TimesNewRomanPSMT"/>
          <w:sz w:val="28"/>
          <w:szCs w:val="28"/>
          <w:lang w:eastAsia="ru-RU"/>
        </w:rPr>
        <w:t>основного общего и среднего общего образования, и приема граждан в образовательные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A106B3">
        <w:rPr>
          <w:rFonts w:eastAsia="TimesNewRomanPSMT"/>
          <w:sz w:val="28"/>
          <w:szCs w:val="28"/>
          <w:lang w:eastAsia="ru-RU"/>
        </w:rPr>
        <w:t>организации для получения среднего профессионального и высшего образования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A106B3">
        <w:rPr>
          <w:rFonts w:eastAsia="TimesNewRomanPSMT"/>
          <w:sz w:val="28"/>
          <w:szCs w:val="28"/>
          <w:lang w:eastAsia="ru-RU"/>
        </w:rPr>
        <w:t>региональные информационные системы обеспечения проведения государственной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A106B3">
        <w:rPr>
          <w:rFonts w:eastAsia="TimesNewRomanPSMT"/>
          <w:sz w:val="28"/>
          <w:szCs w:val="28"/>
          <w:lang w:eastAsia="ru-RU"/>
        </w:rPr>
        <w:t>итоговой аттестации обучающихся, освоивших основные образовательные программы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A106B3">
        <w:rPr>
          <w:rFonts w:eastAsia="TimesNewRomanPSMT"/>
          <w:sz w:val="28"/>
          <w:szCs w:val="28"/>
          <w:lang w:eastAsia="ru-RU"/>
        </w:rPr>
        <w:t>основного общего и среднего общего образования, а также к срокам внесения и передачи в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A106B3">
        <w:rPr>
          <w:rFonts w:eastAsia="TimesNewRomanPSMT"/>
          <w:sz w:val="28"/>
          <w:szCs w:val="28"/>
          <w:lang w:eastAsia="ru-RU"/>
        </w:rPr>
        <w:t>процессе репликации сведений в указанные информационные системы» (зарегистрирован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A106B3">
        <w:rPr>
          <w:rFonts w:eastAsia="TimesNewRomanPSMT"/>
          <w:sz w:val="28"/>
          <w:szCs w:val="28"/>
          <w:lang w:eastAsia="ru-RU"/>
        </w:rPr>
        <w:t>в Минюсте России 01.09.2021, регистрационный № 64829) (применяется с 1 марта 2022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A106B3">
        <w:rPr>
          <w:rFonts w:eastAsia="TimesNewRomanPSMT"/>
          <w:sz w:val="28"/>
          <w:szCs w:val="28"/>
          <w:lang w:eastAsia="ru-RU"/>
        </w:rPr>
        <w:t>года)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026D71" w:rsidRPr="00413A41" w:rsidRDefault="00B90D9F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3A41">
        <w:rPr>
          <w:color w:val="000000" w:themeColor="text1"/>
          <w:sz w:val="28"/>
          <w:szCs w:val="28"/>
          <w:lang w:eastAsia="ru-RU"/>
        </w:rPr>
        <w:t xml:space="preserve">– </w:t>
      </w:r>
      <w:r w:rsidR="00026D71" w:rsidRPr="00413A41">
        <w:rPr>
          <w:color w:val="000000" w:themeColor="text1"/>
          <w:sz w:val="28"/>
          <w:szCs w:val="28"/>
          <w:lang w:eastAsia="ru-RU"/>
        </w:rPr>
        <w:t>правовыми актами и методическими рекомендациями Федеральной службы по надзору в сфере образования и науки (далее – Рособрнадзор) по вопросам организационного и технологического сопровождения ГИА</w:t>
      </w:r>
      <w:r w:rsidR="005523C7" w:rsidRPr="00413A41">
        <w:rPr>
          <w:color w:val="000000" w:themeColor="text1"/>
          <w:sz w:val="28"/>
          <w:szCs w:val="28"/>
          <w:lang w:eastAsia="ru-RU"/>
        </w:rPr>
        <w:t>-11</w:t>
      </w:r>
      <w:r w:rsidR="00026D71" w:rsidRPr="00413A41">
        <w:rPr>
          <w:color w:val="000000" w:themeColor="text1"/>
          <w:sz w:val="28"/>
          <w:szCs w:val="28"/>
          <w:lang w:eastAsia="ru-RU"/>
        </w:rPr>
        <w:t>;</w:t>
      </w:r>
    </w:p>
    <w:p w:rsidR="00026D71" w:rsidRPr="00413A41" w:rsidRDefault="00B90D9F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3A41">
        <w:rPr>
          <w:color w:val="000000" w:themeColor="text1"/>
          <w:sz w:val="28"/>
          <w:szCs w:val="28"/>
          <w:lang w:eastAsia="ru-RU"/>
        </w:rPr>
        <w:t xml:space="preserve">– </w:t>
      </w:r>
      <w:r w:rsidR="00026D71" w:rsidRPr="00413A41">
        <w:rPr>
          <w:color w:val="000000" w:themeColor="text1"/>
          <w:sz w:val="28"/>
          <w:szCs w:val="28"/>
          <w:lang w:eastAsia="ru-RU"/>
        </w:rPr>
        <w:t>приказами департамента образования Ярославской области (далее – департамент образования) по вопросам организации и проведения ГИА</w:t>
      </w:r>
      <w:r w:rsidR="005523C7" w:rsidRPr="00413A41">
        <w:rPr>
          <w:color w:val="000000" w:themeColor="text1"/>
          <w:sz w:val="28"/>
          <w:szCs w:val="28"/>
          <w:lang w:eastAsia="ru-RU"/>
        </w:rPr>
        <w:t>-11</w:t>
      </w:r>
      <w:r w:rsidR="00026D71" w:rsidRPr="00413A41">
        <w:rPr>
          <w:color w:val="000000" w:themeColor="text1"/>
          <w:sz w:val="28"/>
          <w:szCs w:val="28"/>
          <w:lang w:eastAsia="ru-RU"/>
        </w:rPr>
        <w:t>;</w:t>
      </w:r>
    </w:p>
    <w:p w:rsidR="00026D71" w:rsidRDefault="00B90D9F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3A41">
        <w:rPr>
          <w:color w:val="000000" w:themeColor="text1"/>
          <w:sz w:val="28"/>
          <w:szCs w:val="28"/>
          <w:lang w:eastAsia="ru-RU"/>
        </w:rPr>
        <w:t xml:space="preserve">– </w:t>
      </w:r>
      <w:r w:rsidR="00026D71" w:rsidRPr="00413A41">
        <w:rPr>
          <w:color w:val="000000" w:themeColor="text1"/>
          <w:sz w:val="28"/>
          <w:szCs w:val="28"/>
          <w:lang w:eastAsia="ru-RU"/>
        </w:rPr>
        <w:t>иными нормативными правовыми актами по вопрос</w:t>
      </w:r>
      <w:r w:rsidR="004C0FD1" w:rsidRPr="00413A41">
        <w:rPr>
          <w:color w:val="000000" w:themeColor="text1"/>
          <w:sz w:val="28"/>
          <w:szCs w:val="28"/>
          <w:lang w:eastAsia="ru-RU"/>
        </w:rPr>
        <w:t>ам организации и проведения ГИА</w:t>
      </w:r>
      <w:r w:rsidR="005523C7" w:rsidRPr="00413A41">
        <w:rPr>
          <w:color w:val="000000" w:themeColor="text1"/>
          <w:sz w:val="28"/>
          <w:szCs w:val="28"/>
          <w:lang w:eastAsia="ru-RU"/>
        </w:rPr>
        <w:t>-11</w:t>
      </w:r>
      <w:r w:rsidR="004C0FD1" w:rsidRPr="00413A41">
        <w:rPr>
          <w:color w:val="000000" w:themeColor="text1"/>
          <w:sz w:val="28"/>
          <w:szCs w:val="28"/>
          <w:lang w:eastAsia="ru-RU"/>
        </w:rPr>
        <w:t>.</w:t>
      </w:r>
    </w:p>
    <w:p w:rsidR="0026745E" w:rsidRPr="00413A41" w:rsidRDefault="0026745E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265403" w:rsidRDefault="00265403" w:rsidP="00B906B7">
      <w:pPr>
        <w:pStyle w:val="afb"/>
        <w:jc w:val="center"/>
        <w:rPr>
          <w:b/>
          <w:sz w:val="28"/>
          <w:szCs w:val="28"/>
        </w:rPr>
      </w:pPr>
      <w:r w:rsidRPr="0026745E">
        <w:rPr>
          <w:b/>
          <w:sz w:val="28"/>
          <w:szCs w:val="28"/>
        </w:rPr>
        <w:t>2. Организация ППЭ</w:t>
      </w:r>
    </w:p>
    <w:p w:rsidR="00BD51B0" w:rsidRPr="0026745E" w:rsidRDefault="00BD51B0" w:rsidP="00B906B7">
      <w:pPr>
        <w:pStyle w:val="afb"/>
        <w:ind w:firstLine="709"/>
        <w:jc w:val="center"/>
        <w:rPr>
          <w:b/>
          <w:sz w:val="28"/>
          <w:szCs w:val="28"/>
        </w:rPr>
      </w:pPr>
    </w:p>
    <w:p w:rsidR="004F5DDF" w:rsidRPr="00413A41" w:rsidRDefault="00265403" w:rsidP="00B906B7">
      <w:pPr>
        <w:ind w:firstLine="709"/>
        <w:jc w:val="both"/>
        <w:rPr>
          <w:color w:val="000000" w:themeColor="text1"/>
          <w:sz w:val="28"/>
          <w:szCs w:val="28"/>
        </w:rPr>
      </w:pPr>
      <w:r w:rsidRPr="00413A41">
        <w:rPr>
          <w:color w:val="000000" w:themeColor="text1"/>
          <w:sz w:val="28"/>
          <w:szCs w:val="28"/>
        </w:rPr>
        <w:t>2.1.</w:t>
      </w:r>
      <w:r w:rsidR="00BD51B0">
        <w:rPr>
          <w:color w:val="000000" w:themeColor="text1"/>
          <w:sz w:val="28"/>
          <w:szCs w:val="28"/>
        </w:rPr>
        <w:t> </w:t>
      </w:r>
      <w:r w:rsidR="004F5DDF" w:rsidRPr="00413A41">
        <w:rPr>
          <w:color w:val="000000" w:themeColor="text1"/>
          <w:sz w:val="28"/>
          <w:szCs w:val="28"/>
        </w:rPr>
        <w:t xml:space="preserve">Экзамены проводятся в ППЭ, места расположения которых определяются департаментом образования по согласованию с </w:t>
      </w:r>
      <w:r w:rsidR="00AC00A9" w:rsidRPr="00413A41">
        <w:rPr>
          <w:color w:val="000000" w:themeColor="text1"/>
          <w:sz w:val="28"/>
          <w:szCs w:val="28"/>
        </w:rPr>
        <w:t xml:space="preserve">председателем </w:t>
      </w:r>
      <w:r w:rsidR="006C5000">
        <w:rPr>
          <w:color w:val="000000" w:themeColor="text1"/>
          <w:sz w:val="28"/>
          <w:szCs w:val="28"/>
        </w:rPr>
        <w:t xml:space="preserve">государственной экзаменационной комиссии по проведению ГИА-11 (далее – </w:t>
      </w:r>
      <w:r w:rsidR="004F5DDF" w:rsidRPr="00413A41">
        <w:rPr>
          <w:color w:val="000000" w:themeColor="text1"/>
          <w:sz w:val="28"/>
          <w:szCs w:val="28"/>
        </w:rPr>
        <w:t>ГЭК</w:t>
      </w:r>
      <w:r w:rsidR="006C5000">
        <w:rPr>
          <w:color w:val="000000" w:themeColor="text1"/>
          <w:sz w:val="28"/>
          <w:szCs w:val="28"/>
        </w:rPr>
        <w:t>)</w:t>
      </w:r>
      <w:r w:rsidR="004F5DDF" w:rsidRPr="00413A41">
        <w:rPr>
          <w:color w:val="000000" w:themeColor="text1"/>
          <w:sz w:val="28"/>
          <w:szCs w:val="28"/>
        </w:rPr>
        <w:t>.</w:t>
      </w:r>
    </w:p>
    <w:p w:rsidR="00D21593" w:rsidRPr="00413A41" w:rsidRDefault="00265403" w:rsidP="00B906B7">
      <w:pPr>
        <w:ind w:firstLine="709"/>
        <w:jc w:val="both"/>
        <w:rPr>
          <w:color w:val="000000" w:themeColor="text1"/>
          <w:sz w:val="28"/>
          <w:szCs w:val="28"/>
        </w:rPr>
      </w:pPr>
      <w:r w:rsidRPr="00413A41">
        <w:rPr>
          <w:color w:val="000000" w:themeColor="text1"/>
          <w:sz w:val="28"/>
          <w:szCs w:val="28"/>
        </w:rPr>
        <w:t>Количество и</w:t>
      </w:r>
      <w:r w:rsidR="005523C7" w:rsidRPr="00413A41">
        <w:rPr>
          <w:color w:val="000000" w:themeColor="text1"/>
          <w:sz w:val="28"/>
          <w:szCs w:val="28"/>
        </w:rPr>
        <w:t xml:space="preserve"> </w:t>
      </w:r>
      <w:r w:rsidRPr="00413A41">
        <w:rPr>
          <w:color w:val="000000" w:themeColor="text1"/>
          <w:sz w:val="28"/>
          <w:szCs w:val="28"/>
        </w:rPr>
        <w:t>места располож</w:t>
      </w:r>
      <w:r w:rsidR="005523C7" w:rsidRPr="00413A41">
        <w:rPr>
          <w:color w:val="000000" w:themeColor="text1"/>
          <w:sz w:val="28"/>
          <w:szCs w:val="28"/>
        </w:rPr>
        <w:t>ения ППЭ определя</w:t>
      </w:r>
      <w:r w:rsidR="001A5E40" w:rsidRPr="00413A41">
        <w:rPr>
          <w:color w:val="000000" w:themeColor="text1"/>
          <w:sz w:val="28"/>
          <w:szCs w:val="28"/>
        </w:rPr>
        <w:t>ю</w:t>
      </w:r>
      <w:r w:rsidR="005523C7" w:rsidRPr="00413A41">
        <w:rPr>
          <w:color w:val="000000" w:themeColor="text1"/>
          <w:sz w:val="28"/>
          <w:szCs w:val="28"/>
        </w:rPr>
        <w:t xml:space="preserve">тся исходя из </w:t>
      </w:r>
      <w:r w:rsidRPr="00413A41">
        <w:rPr>
          <w:color w:val="000000" w:themeColor="text1"/>
          <w:sz w:val="28"/>
          <w:szCs w:val="28"/>
        </w:rPr>
        <w:t xml:space="preserve">общей численности участников </w:t>
      </w:r>
      <w:r w:rsidR="001A5E40" w:rsidRPr="00413A41">
        <w:rPr>
          <w:color w:val="000000" w:themeColor="text1"/>
          <w:sz w:val="28"/>
          <w:szCs w:val="28"/>
        </w:rPr>
        <w:t>экзаменов</w:t>
      </w:r>
      <w:r w:rsidRPr="00413A41">
        <w:rPr>
          <w:color w:val="000000" w:themeColor="text1"/>
          <w:sz w:val="28"/>
          <w:szCs w:val="28"/>
        </w:rPr>
        <w:t>, территориальной доступности и</w:t>
      </w:r>
      <w:r w:rsidR="005523C7" w:rsidRPr="00413A41">
        <w:rPr>
          <w:color w:val="000000" w:themeColor="text1"/>
          <w:sz w:val="28"/>
          <w:szCs w:val="28"/>
        </w:rPr>
        <w:t xml:space="preserve"> </w:t>
      </w:r>
      <w:r w:rsidRPr="00413A41">
        <w:rPr>
          <w:color w:val="000000" w:themeColor="text1"/>
          <w:sz w:val="28"/>
          <w:szCs w:val="28"/>
        </w:rPr>
        <w:t>вместимости аудиторного фонда.</w:t>
      </w:r>
    </w:p>
    <w:p w:rsidR="00D21593" w:rsidRPr="00413A41" w:rsidRDefault="00265403" w:rsidP="00B906B7">
      <w:pPr>
        <w:ind w:firstLine="709"/>
        <w:jc w:val="both"/>
        <w:rPr>
          <w:color w:val="000000" w:themeColor="text1"/>
          <w:sz w:val="28"/>
          <w:szCs w:val="28"/>
        </w:rPr>
      </w:pPr>
      <w:r w:rsidRPr="00413A41">
        <w:rPr>
          <w:color w:val="000000" w:themeColor="text1"/>
          <w:sz w:val="28"/>
          <w:szCs w:val="28"/>
        </w:rPr>
        <w:t xml:space="preserve">ППЭ </w:t>
      </w:r>
      <w:r w:rsidR="005523C7" w:rsidRPr="00413A41">
        <w:rPr>
          <w:color w:val="000000" w:themeColor="text1"/>
          <w:sz w:val="28"/>
          <w:szCs w:val="28"/>
        </w:rPr>
        <w:t xml:space="preserve">организуются с </w:t>
      </w:r>
      <w:r w:rsidRPr="00413A41">
        <w:rPr>
          <w:color w:val="000000" w:themeColor="text1"/>
          <w:sz w:val="28"/>
          <w:szCs w:val="28"/>
        </w:rPr>
        <w:t>учетом максимально возможного наполнения ППЭ</w:t>
      </w:r>
      <w:r w:rsidR="00633762" w:rsidRPr="00413A41">
        <w:rPr>
          <w:color w:val="000000" w:themeColor="text1"/>
          <w:sz w:val="28"/>
          <w:szCs w:val="28"/>
        </w:rPr>
        <w:t>,</w:t>
      </w:r>
      <w:r w:rsidR="005523C7" w:rsidRPr="00413A41">
        <w:rPr>
          <w:color w:val="000000" w:themeColor="text1"/>
          <w:sz w:val="28"/>
          <w:szCs w:val="28"/>
        </w:rPr>
        <w:t xml:space="preserve"> </w:t>
      </w:r>
      <w:r w:rsidRPr="00413A41">
        <w:rPr>
          <w:color w:val="000000" w:themeColor="text1"/>
          <w:sz w:val="28"/>
          <w:szCs w:val="28"/>
        </w:rPr>
        <w:t xml:space="preserve">оптимальной схемы организованного прибытия участников </w:t>
      </w:r>
      <w:r w:rsidR="005523C7" w:rsidRPr="00413A41">
        <w:rPr>
          <w:color w:val="000000" w:themeColor="text1"/>
          <w:sz w:val="28"/>
          <w:szCs w:val="28"/>
        </w:rPr>
        <w:t xml:space="preserve">ГИА-11 в </w:t>
      </w:r>
      <w:r w:rsidRPr="00413A41">
        <w:rPr>
          <w:color w:val="000000" w:themeColor="text1"/>
          <w:sz w:val="28"/>
          <w:szCs w:val="28"/>
        </w:rPr>
        <w:t>ППЭ (время в</w:t>
      </w:r>
      <w:r w:rsidR="005523C7" w:rsidRPr="00413A41">
        <w:rPr>
          <w:color w:val="000000" w:themeColor="text1"/>
          <w:sz w:val="28"/>
          <w:szCs w:val="28"/>
        </w:rPr>
        <w:t xml:space="preserve"> </w:t>
      </w:r>
      <w:r w:rsidRPr="00413A41">
        <w:rPr>
          <w:color w:val="000000" w:themeColor="text1"/>
          <w:sz w:val="28"/>
          <w:szCs w:val="28"/>
        </w:rPr>
        <w:t>п</w:t>
      </w:r>
      <w:r w:rsidR="00367F84">
        <w:rPr>
          <w:color w:val="000000" w:themeColor="text1"/>
          <w:sz w:val="28"/>
          <w:szCs w:val="28"/>
        </w:rPr>
        <w:t xml:space="preserve">ути, транспортная доступность и </w:t>
      </w:r>
      <w:r w:rsidRPr="00413A41">
        <w:rPr>
          <w:color w:val="000000" w:themeColor="text1"/>
          <w:sz w:val="28"/>
          <w:szCs w:val="28"/>
        </w:rPr>
        <w:t>др.</w:t>
      </w:r>
      <w:r w:rsidR="00633762" w:rsidRPr="00413A41">
        <w:rPr>
          <w:color w:val="000000" w:themeColor="text1"/>
          <w:sz w:val="28"/>
          <w:szCs w:val="28"/>
        </w:rPr>
        <w:t>) и с учетом возможности распределения в ППЭ обучающихся из нескольких образовательных организаций</w:t>
      </w:r>
      <w:r w:rsidR="00DD0BDF" w:rsidRPr="00413A41">
        <w:rPr>
          <w:color w:val="000000" w:themeColor="text1"/>
          <w:sz w:val="28"/>
          <w:szCs w:val="28"/>
        </w:rPr>
        <w:t xml:space="preserve"> (далее – ОО)</w:t>
      </w:r>
      <w:r w:rsidR="00633762" w:rsidRPr="00413A41">
        <w:rPr>
          <w:color w:val="000000" w:themeColor="text1"/>
          <w:sz w:val="28"/>
          <w:szCs w:val="28"/>
        </w:rPr>
        <w:t>.</w:t>
      </w:r>
    </w:p>
    <w:p w:rsidR="001B662D" w:rsidRPr="001D4ADC" w:rsidRDefault="001B662D" w:rsidP="00B906B7">
      <w:pPr>
        <w:ind w:firstLine="709"/>
        <w:jc w:val="both"/>
        <w:rPr>
          <w:color w:val="000000" w:themeColor="text1"/>
          <w:sz w:val="28"/>
          <w:szCs w:val="28"/>
        </w:rPr>
      </w:pPr>
      <w:r w:rsidRPr="001D4ADC">
        <w:rPr>
          <w:color w:val="000000" w:themeColor="text1"/>
          <w:sz w:val="28"/>
          <w:szCs w:val="28"/>
        </w:rPr>
        <w:t>ППЭ могут быть организованы с количеством участников менее 15 человек по решению департамента образования.</w:t>
      </w:r>
    </w:p>
    <w:p w:rsidR="00EB3F2C" w:rsidRPr="00413A41" w:rsidRDefault="00EB3F2C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3A41">
        <w:rPr>
          <w:color w:val="000000" w:themeColor="text1"/>
          <w:sz w:val="28"/>
          <w:szCs w:val="28"/>
          <w:lang w:eastAsia="ru-RU"/>
        </w:rPr>
        <w:t>Местом расположения ППЭ:</w:t>
      </w:r>
    </w:p>
    <w:p w:rsidR="00366F15" w:rsidRPr="00413A41" w:rsidRDefault="00367F84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– </w:t>
      </w:r>
      <w:r w:rsidR="0085294C" w:rsidRPr="00413A41">
        <w:rPr>
          <w:color w:val="000000" w:themeColor="text1"/>
          <w:sz w:val="28"/>
          <w:szCs w:val="28"/>
          <w:lang w:eastAsia="ru-RU"/>
        </w:rPr>
        <w:t>для обучающихся</w:t>
      </w:r>
      <w:r w:rsidR="00FB607B" w:rsidRPr="00413A41">
        <w:rPr>
          <w:color w:val="000000" w:themeColor="text1"/>
          <w:sz w:val="28"/>
          <w:szCs w:val="28"/>
          <w:lang w:eastAsia="ru-RU"/>
        </w:rPr>
        <w:t xml:space="preserve"> </w:t>
      </w:r>
      <w:r w:rsidR="007877B0" w:rsidRPr="00413A41">
        <w:rPr>
          <w:color w:val="000000" w:themeColor="text1"/>
          <w:sz w:val="28"/>
          <w:szCs w:val="28"/>
          <w:lang w:eastAsia="ru-RU"/>
        </w:rPr>
        <w:t xml:space="preserve">ОО, находящихся в </w:t>
      </w:r>
      <w:r w:rsidR="00FB607B" w:rsidRPr="00413A41">
        <w:rPr>
          <w:color w:val="000000" w:themeColor="text1"/>
          <w:sz w:val="28"/>
          <w:szCs w:val="28"/>
          <w:lang w:eastAsia="ru-RU"/>
        </w:rPr>
        <w:t>учреждени</w:t>
      </w:r>
      <w:r w:rsidR="007877B0" w:rsidRPr="00413A41">
        <w:rPr>
          <w:color w:val="000000" w:themeColor="text1"/>
          <w:sz w:val="28"/>
          <w:szCs w:val="28"/>
          <w:lang w:eastAsia="ru-RU"/>
        </w:rPr>
        <w:t>ях</w:t>
      </w:r>
      <w:r w:rsidR="00070721" w:rsidRPr="00413A41">
        <w:rPr>
          <w:color w:val="000000" w:themeColor="text1"/>
          <w:sz w:val="28"/>
          <w:szCs w:val="28"/>
          <w:lang w:eastAsia="ru-RU"/>
        </w:rPr>
        <w:t>,</w:t>
      </w:r>
      <w:r w:rsidR="00B947AA" w:rsidRPr="00413A41">
        <w:rPr>
          <w:color w:val="000000" w:themeColor="text1"/>
          <w:sz w:val="28"/>
          <w:szCs w:val="28"/>
          <w:lang w:eastAsia="ru-RU"/>
        </w:rPr>
        <w:t xml:space="preserve"> </w:t>
      </w:r>
      <w:r w:rsidR="00070721" w:rsidRPr="00413A41">
        <w:rPr>
          <w:color w:val="000000" w:themeColor="text1"/>
          <w:sz w:val="28"/>
          <w:szCs w:val="28"/>
          <w:lang w:eastAsia="ru-RU"/>
        </w:rPr>
        <w:t>исполняющих наказание в виде лишения свободы</w:t>
      </w:r>
      <w:r w:rsidR="00FB607B" w:rsidRPr="00413A41">
        <w:rPr>
          <w:color w:val="000000" w:themeColor="text1"/>
          <w:sz w:val="28"/>
          <w:szCs w:val="28"/>
          <w:lang w:eastAsia="ru-RU"/>
        </w:rPr>
        <w:t>,</w:t>
      </w:r>
      <w:r w:rsidR="00366F15" w:rsidRPr="00413A41">
        <w:rPr>
          <w:color w:val="000000" w:themeColor="text1"/>
          <w:sz w:val="28"/>
          <w:szCs w:val="28"/>
          <w:lang w:eastAsia="ru-RU"/>
        </w:rPr>
        <w:t xml:space="preserve"> является </w:t>
      </w:r>
      <w:r w:rsidR="00DD0BDF" w:rsidRPr="00413A41">
        <w:rPr>
          <w:color w:val="000000" w:themeColor="text1"/>
          <w:sz w:val="28"/>
          <w:szCs w:val="28"/>
          <w:lang w:eastAsia="ru-RU"/>
        </w:rPr>
        <w:t>ОО</w:t>
      </w:r>
      <w:r w:rsidR="00366F15" w:rsidRPr="00413A41">
        <w:rPr>
          <w:color w:val="000000" w:themeColor="text1"/>
          <w:sz w:val="28"/>
          <w:szCs w:val="28"/>
          <w:lang w:eastAsia="ru-RU"/>
        </w:rPr>
        <w:t>, в которой они осваива</w:t>
      </w:r>
      <w:r w:rsidR="00B947AA" w:rsidRPr="00413A41">
        <w:rPr>
          <w:color w:val="000000" w:themeColor="text1"/>
          <w:sz w:val="28"/>
          <w:szCs w:val="28"/>
          <w:lang w:eastAsia="ru-RU"/>
        </w:rPr>
        <w:t xml:space="preserve">ют </w:t>
      </w:r>
      <w:r w:rsidR="00366F15" w:rsidRPr="00413A41">
        <w:rPr>
          <w:color w:val="000000" w:themeColor="text1"/>
          <w:sz w:val="28"/>
          <w:szCs w:val="28"/>
          <w:lang w:eastAsia="ru-RU"/>
        </w:rPr>
        <w:t>образовательные программы среднего общего образования;</w:t>
      </w:r>
    </w:p>
    <w:p w:rsidR="00366F15" w:rsidRPr="00413A41" w:rsidRDefault="00367F84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– </w:t>
      </w:r>
      <w:r w:rsidR="00366F15" w:rsidRPr="00413A41">
        <w:rPr>
          <w:color w:val="000000" w:themeColor="text1"/>
          <w:sz w:val="28"/>
          <w:szCs w:val="28"/>
          <w:lang w:eastAsia="ru-RU"/>
        </w:rPr>
        <w:t xml:space="preserve">для обучающихся </w:t>
      </w:r>
      <w:r w:rsidR="00DD0BDF" w:rsidRPr="00413A41">
        <w:rPr>
          <w:color w:val="000000" w:themeColor="text1"/>
          <w:sz w:val="28"/>
          <w:szCs w:val="28"/>
          <w:lang w:eastAsia="ru-RU"/>
        </w:rPr>
        <w:t>ОО</w:t>
      </w:r>
      <w:r w:rsidR="00366F15" w:rsidRPr="00413A41">
        <w:rPr>
          <w:color w:val="000000" w:themeColor="text1"/>
          <w:sz w:val="28"/>
          <w:szCs w:val="28"/>
          <w:lang w:eastAsia="ru-RU"/>
        </w:rPr>
        <w:t>, в которых проводятся необходимые лечебные, реабилитационные и оздоровительные мероприятия для нуждающихся в длительном лечении, в том числе санаторно-курортных, является организация, на базе которой они проходят лечение</w:t>
      </w:r>
      <w:r w:rsidR="007B12C0" w:rsidRPr="00413A41">
        <w:rPr>
          <w:color w:val="000000" w:themeColor="text1"/>
          <w:sz w:val="28"/>
          <w:szCs w:val="28"/>
          <w:lang w:eastAsia="ru-RU"/>
        </w:rPr>
        <w:t>, реабилитацию, оздоровительные мероприятия</w:t>
      </w:r>
      <w:r w:rsidR="00366F15" w:rsidRPr="00413A41">
        <w:rPr>
          <w:color w:val="000000" w:themeColor="text1"/>
          <w:sz w:val="28"/>
          <w:szCs w:val="28"/>
          <w:lang w:eastAsia="ru-RU"/>
        </w:rPr>
        <w:t>;</w:t>
      </w:r>
    </w:p>
    <w:p w:rsidR="00366F15" w:rsidRPr="00413A41" w:rsidRDefault="001B662D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– </w:t>
      </w:r>
      <w:r w:rsidR="00366F15" w:rsidRPr="001B662D">
        <w:rPr>
          <w:color w:val="000000" w:themeColor="text1"/>
          <w:sz w:val="28"/>
          <w:szCs w:val="28"/>
          <w:lang w:eastAsia="ru-RU"/>
        </w:rPr>
        <w:t>для обучающихся</w:t>
      </w:r>
      <w:r w:rsidR="00B42DEF" w:rsidRPr="001B662D">
        <w:rPr>
          <w:color w:val="000000" w:themeColor="text1"/>
          <w:sz w:val="28"/>
          <w:szCs w:val="28"/>
          <w:lang w:eastAsia="ru-RU"/>
        </w:rPr>
        <w:t xml:space="preserve"> на дому</w:t>
      </w:r>
      <w:r w:rsidR="00366F15" w:rsidRPr="001B662D">
        <w:rPr>
          <w:color w:val="000000" w:themeColor="text1"/>
          <w:sz w:val="28"/>
          <w:szCs w:val="28"/>
          <w:lang w:eastAsia="ru-RU"/>
        </w:rPr>
        <w:t xml:space="preserve">, имеющих </w:t>
      </w:r>
      <w:r w:rsidR="00B42DEF" w:rsidRPr="001B662D">
        <w:rPr>
          <w:sz w:val="28"/>
          <w:szCs w:val="28"/>
          <w:lang w:eastAsia="ru-RU"/>
        </w:rPr>
        <w:t xml:space="preserve">соответствующие заключение </w:t>
      </w:r>
      <w:r w:rsidR="00366F15" w:rsidRPr="001B662D">
        <w:rPr>
          <w:sz w:val="28"/>
          <w:szCs w:val="28"/>
          <w:lang w:eastAsia="ru-RU"/>
        </w:rPr>
        <w:t>медицинск</w:t>
      </w:r>
      <w:r w:rsidR="00B42DEF" w:rsidRPr="001B662D">
        <w:rPr>
          <w:sz w:val="28"/>
          <w:szCs w:val="28"/>
          <w:lang w:eastAsia="ru-RU"/>
        </w:rPr>
        <w:t>ой</w:t>
      </w:r>
      <w:r w:rsidR="00366F15" w:rsidRPr="001B662D">
        <w:rPr>
          <w:sz w:val="28"/>
          <w:szCs w:val="28"/>
          <w:lang w:eastAsia="ru-RU"/>
        </w:rPr>
        <w:t xml:space="preserve"> </w:t>
      </w:r>
      <w:r w:rsidR="00B42DEF" w:rsidRPr="001B662D">
        <w:rPr>
          <w:sz w:val="28"/>
          <w:szCs w:val="28"/>
          <w:lang w:eastAsia="ru-RU"/>
        </w:rPr>
        <w:t>организации</w:t>
      </w:r>
      <w:r w:rsidR="00366F15" w:rsidRPr="001B662D">
        <w:rPr>
          <w:color w:val="000000" w:themeColor="text1"/>
          <w:sz w:val="28"/>
          <w:szCs w:val="28"/>
          <w:lang w:eastAsia="ru-RU"/>
        </w:rPr>
        <w:t xml:space="preserve"> и рекомендации психолого-медико-педагогической комиссии, является место проживания обучающегося (на дому);</w:t>
      </w:r>
    </w:p>
    <w:p w:rsidR="00366F15" w:rsidRPr="00413A41" w:rsidRDefault="005E6439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3A41">
        <w:rPr>
          <w:color w:val="000000" w:themeColor="text1"/>
          <w:sz w:val="28"/>
          <w:szCs w:val="28"/>
          <w:lang w:eastAsia="ru-RU"/>
        </w:rPr>
        <w:t>–</w:t>
      </w:r>
      <w:r w:rsidR="001B662D">
        <w:rPr>
          <w:color w:val="000000" w:themeColor="text1"/>
          <w:sz w:val="28"/>
          <w:szCs w:val="28"/>
          <w:lang w:eastAsia="ru-RU"/>
        </w:rPr>
        <w:t> </w:t>
      </w:r>
      <w:r w:rsidR="00366F15" w:rsidRPr="00413A41">
        <w:rPr>
          <w:color w:val="000000" w:themeColor="text1"/>
          <w:sz w:val="28"/>
          <w:szCs w:val="28"/>
          <w:lang w:eastAsia="ru-RU"/>
        </w:rPr>
        <w:t xml:space="preserve">для </w:t>
      </w:r>
      <w:r w:rsidR="00D2679D" w:rsidRPr="00413A41">
        <w:rPr>
          <w:color w:val="000000" w:themeColor="text1"/>
          <w:sz w:val="28"/>
          <w:szCs w:val="28"/>
          <w:lang w:eastAsia="ru-RU"/>
        </w:rPr>
        <w:t>лиц</w:t>
      </w:r>
      <w:r w:rsidR="009808DC" w:rsidRPr="00413A41">
        <w:rPr>
          <w:color w:val="000000" w:themeColor="text1"/>
          <w:sz w:val="28"/>
          <w:szCs w:val="28"/>
          <w:lang w:eastAsia="ru-RU"/>
        </w:rPr>
        <w:t>,</w:t>
      </w:r>
      <w:r w:rsidR="00D57E9D" w:rsidRPr="00413A41">
        <w:rPr>
          <w:color w:val="000000" w:themeColor="text1"/>
          <w:sz w:val="28"/>
          <w:szCs w:val="28"/>
          <w:lang w:eastAsia="ru-RU"/>
        </w:rPr>
        <w:t xml:space="preserve"> </w:t>
      </w:r>
      <w:r w:rsidR="00D2679D" w:rsidRPr="00413A41">
        <w:rPr>
          <w:color w:val="000000" w:themeColor="text1"/>
          <w:sz w:val="28"/>
          <w:szCs w:val="28"/>
          <w:lang w:eastAsia="ru-RU"/>
        </w:rPr>
        <w:t>обучающимся по образовательным программам среднего общего</w:t>
      </w:r>
      <w:r w:rsidR="00D57E9D" w:rsidRPr="00413A41">
        <w:rPr>
          <w:color w:val="000000" w:themeColor="text1"/>
          <w:sz w:val="28"/>
          <w:szCs w:val="28"/>
          <w:lang w:eastAsia="ru-RU"/>
        </w:rPr>
        <w:t xml:space="preserve"> и среднего профессионального образования, а также обучающимся, получающим среднее </w:t>
      </w:r>
      <w:r w:rsidR="00E84AB3" w:rsidRPr="00413A41">
        <w:rPr>
          <w:color w:val="000000" w:themeColor="text1"/>
          <w:sz w:val="28"/>
          <w:szCs w:val="28"/>
          <w:lang w:eastAsia="ru-RU"/>
        </w:rPr>
        <w:t>общее</w:t>
      </w:r>
      <w:r w:rsidR="00D57E9D" w:rsidRPr="00413A41">
        <w:rPr>
          <w:color w:val="000000" w:themeColor="text1"/>
          <w:sz w:val="28"/>
          <w:szCs w:val="28"/>
          <w:lang w:eastAsia="ru-RU"/>
        </w:rPr>
        <w:t xml:space="preserve"> образовани</w:t>
      </w:r>
      <w:r w:rsidR="00E84AB3" w:rsidRPr="00413A41">
        <w:rPr>
          <w:color w:val="000000" w:themeColor="text1"/>
          <w:sz w:val="28"/>
          <w:szCs w:val="28"/>
          <w:lang w:eastAsia="ru-RU"/>
        </w:rPr>
        <w:t>е в иностранных образовательных организациях</w:t>
      </w:r>
      <w:r w:rsidR="00275195" w:rsidRPr="00413A41">
        <w:rPr>
          <w:color w:val="000000" w:themeColor="text1"/>
          <w:sz w:val="28"/>
          <w:szCs w:val="28"/>
          <w:lang w:eastAsia="ru-RU"/>
        </w:rPr>
        <w:t>,</w:t>
      </w:r>
      <w:r w:rsidR="009808DC" w:rsidRPr="00413A41">
        <w:rPr>
          <w:color w:val="000000" w:themeColor="text1"/>
          <w:sz w:val="28"/>
          <w:szCs w:val="28"/>
          <w:lang w:eastAsia="ru-RU"/>
        </w:rPr>
        <w:t xml:space="preserve"> выпускников </w:t>
      </w:r>
      <w:r w:rsidR="00366F15" w:rsidRPr="00413A41">
        <w:rPr>
          <w:color w:val="000000" w:themeColor="text1"/>
          <w:sz w:val="28"/>
          <w:szCs w:val="28"/>
          <w:lang w:eastAsia="ru-RU"/>
        </w:rPr>
        <w:t>прошлых лет</w:t>
      </w:r>
      <w:r w:rsidR="009B5375" w:rsidRPr="00413A41">
        <w:rPr>
          <w:color w:val="000000" w:themeColor="text1"/>
          <w:sz w:val="28"/>
          <w:szCs w:val="28"/>
          <w:lang w:eastAsia="ru-RU"/>
        </w:rPr>
        <w:t>, лиц, подозреваемы</w:t>
      </w:r>
      <w:r w:rsidR="00DF53CE" w:rsidRPr="00413A41">
        <w:rPr>
          <w:color w:val="000000" w:themeColor="text1"/>
          <w:sz w:val="28"/>
          <w:szCs w:val="28"/>
          <w:lang w:eastAsia="ru-RU"/>
        </w:rPr>
        <w:t>х</w:t>
      </w:r>
      <w:r w:rsidR="009B5375" w:rsidRPr="00413A41">
        <w:rPr>
          <w:color w:val="000000" w:themeColor="text1"/>
          <w:sz w:val="28"/>
          <w:szCs w:val="28"/>
          <w:lang w:eastAsia="ru-RU"/>
        </w:rPr>
        <w:t xml:space="preserve"> и обвиняемы</w:t>
      </w:r>
      <w:r w:rsidR="00DF53CE" w:rsidRPr="00413A41">
        <w:rPr>
          <w:color w:val="000000" w:themeColor="text1"/>
          <w:sz w:val="28"/>
          <w:szCs w:val="28"/>
          <w:lang w:eastAsia="ru-RU"/>
        </w:rPr>
        <w:t>х</w:t>
      </w:r>
      <w:r w:rsidR="009B5375" w:rsidRPr="00413A41">
        <w:rPr>
          <w:color w:val="000000" w:themeColor="text1"/>
          <w:sz w:val="28"/>
          <w:szCs w:val="28"/>
          <w:lang w:eastAsia="ru-RU"/>
        </w:rPr>
        <w:t>, содержащи</w:t>
      </w:r>
      <w:r w:rsidR="00DF53CE" w:rsidRPr="00413A41">
        <w:rPr>
          <w:color w:val="000000" w:themeColor="text1"/>
          <w:sz w:val="28"/>
          <w:szCs w:val="28"/>
          <w:lang w:eastAsia="ru-RU"/>
        </w:rPr>
        <w:t>х</w:t>
      </w:r>
      <w:r w:rsidR="009B5375" w:rsidRPr="00413A41">
        <w:rPr>
          <w:color w:val="000000" w:themeColor="text1"/>
          <w:sz w:val="28"/>
          <w:szCs w:val="28"/>
          <w:lang w:eastAsia="ru-RU"/>
        </w:rPr>
        <w:t>ся под с</w:t>
      </w:r>
      <w:r w:rsidR="00DF53CE" w:rsidRPr="00413A41">
        <w:rPr>
          <w:color w:val="000000" w:themeColor="text1"/>
          <w:sz w:val="28"/>
          <w:szCs w:val="28"/>
          <w:lang w:eastAsia="ru-RU"/>
        </w:rPr>
        <w:t>т</w:t>
      </w:r>
      <w:r w:rsidR="009B5375" w:rsidRPr="00413A41">
        <w:rPr>
          <w:color w:val="000000" w:themeColor="text1"/>
          <w:sz w:val="28"/>
          <w:szCs w:val="28"/>
          <w:lang w:eastAsia="ru-RU"/>
        </w:rPr>
        <w:t>ражей</w:t>
      </w:r>
      <w:r w:rsidR="00DF53CE" w:rsidRPr="00413A41">
        <w:rPr>
          <w:color w:val="000000" w:themeColor="text1"/>
          <w:sz w:val="28"/>
          <w:szCs w:val="28"/>
          <w:lang w:eastAsia="ru-RU"/>
        </w:rPr>
        <w:t xml:space="preserve">, </w:t>
      </w:r>
      <w:r w:rsidR="00366F15" w:rsidRPr="00413A41">
        <w:rPr>
          <w:color w:val="000000" w:themeColor="text1"/>
          <w:sz w:val="28"/>
          <w:szCs w:val="28"/>
          <w:lang w:eastAsia="ru-RU"/>
        </w:rPr>
        <w:t xml:space="preserve">является </w:t>
      </w:r>
      <w:r w:rsidR="00DD0BDF" w:rsidRPr="00413A41">
        <w:rPr>
          <w:color w:val="000000" w:themeColor="text1"/>
          <w:sz w:val="28"/>
          <w:szCs w:val="28"/>
          <w:lang w:eastAsia="ru-RU"/>
        </w:rPr>
        <w:t>ОО</w:t>
      </w:r>
      <w:r w:rsidR="007B12C0" w:rsidRPr="00413A41">
        <w:rPr>
          <w:color w:val="000000" w:themeColor="text1"/>
          <w:sz w:val="28"/>
          <w:szCs w:val="28"/>
          <w:lang w:eastAsia="ru-RU"/>
        </w:rPr>
        <w:t xml:space="preserve"> или место</w:t>
      </w:r>
      <w:r w:rsidR="001B662D">
        <w:rPr>
          <w:color w:val="000000" w:themeColor="text1"/>
          <w:sz w:val="28"/>
          <w:szCs w:val="28"/>
          <w:lang w:eastAsia="ru-RU"/>
        </w:rPr>
        <w:t>,</w:t>
      </w:r>
      <w:r w:rsidR="00366F15" w:rsidRPr="00413A41">
        <w:rPr>
          <w:color w:val="000000" w:themeColor="text1"/>
          <w:sz w:val="28"/>
          <w:szCs w:val="28"/>
          <w:lang w:eastAsia="ru-RU"/>
        </w:rPr>
        <w:t xml:space="preserve"> определенн</w:t>
      </w:r>
      <w:r w:rsidR="007B12C0" w:rsidRPr="00413A41">
        <w:rPr>
          <w:color w:val="000000" w:themeColor="text1"/>
          <w:sz w:val="28"/>
          <w:szCs w:val="28"/>
          <w:lang w:eastAsia="ru-RU"/>
        </w:rPr>
        <w:t>ое</w:t>
      </w:r>
      <w:r w:rsidR="00366F15" w:rsidRPr="00413A41">
        <w:rPr>
          <w:color w:val="000000" w:themeColor="text1"/>
          <w:sz w:val="28"/>
          <w:szCs w:val="28"/>
          <w:lang w:eastAsia="ru-RU"/>
        </w:rPr>
        <w:t xml:space="preserve"> департаментом образования по согласованию с </w:t>
      </w:r>
      <w:r w:rsidR="006C3B91" w:rsidRPr="00413A41">
        <w:rPr>
          <w:color w:val="000000" w:themeColor="text1"/>
          <w:sz w:val="28"/>
          <w:szCs w:val="28"/>
          <w:lang w:eastAsia="ru-RU"/>
        </w:rPr>
        <w:t>ГЭК</w:t>
      </w:r>
      <w:r w:rsidR="00366F15" w:rsidRPr="00413A41">
        <w:rPr>
          <w:color w:val="000000" w:themeColor="text1"/>
          <w:sz w:val="28"/>
          <w:szCs w:val="28"/>
          <w:lang w:eastAsia="ru-RU"/>
        </w:rPr>
        <w:t>.</w:t>
      </w:r>
    </w:p>
    <w:p w:rsidR="001B662D" w:rsidRDefault="001B662D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2.2. Количество и места расположения ППЭ определяются </w:t>
      </w:r>
      <w:r w:rsidR="0060556B">
        <w:rPr>
          <w:color w:val="000000" w:themeColor="text1"/>
          <w:sz w:val="28"/>
          <w:szCs w:val="28"/>
          <w:lang w:eastAsia="ru-RU"/>
        </w:rPr>
        <w:t>департаментом образования по согласованию с председателем ГЭК.</w:t>
      </w:r>
    </w:p>
    <w:p w:rsidR="0061743F" w:rsidRPr="00413A41" w:rsidRDefault="009E2F2D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0556B">
        <w:rPr>
          <w:color w:val="000000" w:themeColor="text1"/>
          <w:sz w:val="28"/>
          <w:szCs w:val="28"/>
          <w:lang w:eastAsia="ru-RU"/>
        </w:rPr>
        <w:t>2.3.</w:t>
      </w:r>
      <w:r w:rsidR="0060556B" w:rsidRPr="0060556B">
        <w:rPr>
          <w:color w:val="000000" w:themeColor="text1"/>
          <w:sz w:val="28"/>
          <w:szCs w:val="28"/>
          <w:lang w:eastAsia="ru-RU"/>
        </w:rPr>
        <w:t> </w:t>
      </w:r>
      <w:r w:rsidRPr="0060556B">
        <w:rPr>
          <w:color w:val="000000" w:themeColor="text1"/>
          <w:sz w:val="28"/>
          <w:szCs w:val="28"/>
          <w:lang w:eastAsia="ru-RU"/>
        </w:rPr>
        <w:t>Экзамены в форме единого государственного экзамена (далее – ЕГЭ) и государственного выпускного экзамена (далее – ГВЭ) проводятся в ППЭ одновременно.</w:t>
      </w:r>
    </w:p>
    <w:p w:rsidR="0060556B" w:rsidRDefault="0060556B" w:rsidP="00B906B7">
      <w:pPr>
        <w:pStyle w:val="afb"/>
        <w:ind w:firstLine="709"/>
        <w:jc w:val="center"/>
        <w:rPr>
          <w:sz w:val="28"/>
          <w:szCs w:val="28"/>
        </w:rPr>
      </w:pPr>
    </w:p>
    <w:p w:rsidR="00265403" w:rsidRDefault="00BA09D9" w:rsidP="00B906B7">
      <w:pPr>
        <w:pStyle w:val="afb"/>
        <w:jc w:val="center"/>
        <w:rPr>
          <w:b/>
          <w:sz w:val="28"/>
          <w:szCs w:val="28"/>
        </w:rPr>
      </w:pPr>
      <w:r w:rsidRPr="0060556B">
        <w:rPr>
          <w:b/>
          <w:sz w:val="28"/>
          <w:szCs w:val="28"/>
        </w:rPr>
        <w:t>3. Требования, предъявляемые к ППЭ</w:t>
      </w:r>
    </w:p>
    <w:p w:rsidR="0060556B" w:rsidRPr="0060556B" w:rsidRDefault="0060556B" w:rsidP="00B906B7">
      <w:pPr>
        <w:pStyle w:val="afb"/>
        <w:ind w:firstLine="709"/>
        <w:jc w:val="center"/>
        <w:rPr>
          <w:b/>
          <w:sz w:val="28"/>
          <w:szCs w:val="28"/>
        </w:rPr>
      </w:pPr>
    </w:p>
    <w:p w:rsidR="00D21593" w:rsidRDefault="0061743F" w:rsidP="00B906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5FC7">
        <w:rPr>
          <w:sz w:val="28"/>
          <w:szCs w:val="28"/>
          <w:lang w:eastAsia="ru-RU"/>
        </w:rPr>
        <w:t>3.1.</w:t>
      </w:r>
      <w:r w:rsidR="0060556B">
        <w:rPr>
          <w:sz w:val="28"/>
          <w:szCs w:val="28"/>
          <w:lang w:eastAsia="ru-RU"/>
        </w:rPr>
        <w:t> </w:t>
      </w:r>
      <w:r w:rsidR="00BA09D9" w:rsidRPr="00635FC7">
        <w:rPr>
          <w:sz w:val="28"/>
          <w:szCs w:val="28"/>
          <w:lang w:eastAsia="ru-RU"/>
        </w:rPr>
        <w:t xml:space="preserve">ППЭ – </w:t>
      </w:r>
      <w:r w:rsidR="00BA09D9" w:rsidRPr="00492504">
        <w:rPr>
          <w:sz w:val="28"/>
          <w:szCs w:val="28"/>
          <w:lang w:eastAsia="ru-RU"/>
        </w:rPr>
        <w:t>здание, в котором количество, общая площадь и состояние помещений</w:t>
      </w:r>
      <w:r w:rsidR="00AC00A9" w:rsidRPr="00492504">
        <w:rPr>
          <w:sz w:val="28"/>
          <w:szCs w:val="28"/>
          <w:lang w:eastAsia="ru-RU"/>
        </w:rPr>
        <w:t xml:space="preserve">, предоставляемых </w:t>
      </w:r>
      <w:r w:rsidR="00BA09D9" w:rsidRPr="00492504">
        <w:rPr>
          <w:sz w:val="28"/>
          <w:szCs w:val="28"/>
          <w:lang w:eastAsia="ru-RU"/>
        </w:rPr>
        <w:t xml:space="preserve">для проведения </w:t>
      </w:r>
      <w:r w:rsidR="00AC00A9" w:rsidRPr="00492504">
        <w:rPr>
          <w:sz w:val="28"/>
          <w:szCs w:val="28"/>
          <w:lang w:eastAsia="ru-RU"/>
        </w:rPr>
        <w:t>экзаменов</w:t>
      </w:r>
      <w:r w:rsidR="00BA09D9" w:rsidRPr="00492504">
        <w:rPr>
          <w:sz w:val="28"/>
          <w:szCs w:val="28"/>
          <w:lang w:eastAsia="ru-RU"/>
        </w:rPr>
        <w:t>,</w:t>
      </w:r>
      <w:r w:rsidR="00BA09D9" w:rsidRPr="00635FC7">
        <w:rPr>
          <w:sz w:val="28"/>
          <w:szCs w:val="28"/>
          <w:lang w:eastAsia="ru-RU"/>
        </w:rPr>
        <w:t xml:space="preserve"> соответствует требованиям санитарно-эпидемиологических правил и</w:t>
      </w:r>
      <w:r w:rsidR="00C25052" w:rsidRPr="00635FC7">
        <w:rPr>
          <w:sz w:val="28"/>
          <w:szCs w:val="28"/>
          <w:lang w:eastAsia="ru-RU"/>
        </w:rPr>
        <w:t xml:space="preserve"> </w:t>
      </w:r>
      <w:r w:rsidR="00BA09D9" w:rsidRPr="00635FC7">
        <w:rPr>
          <w:sz w:val="28"/>
          <w:szCs w:val="28"/>
          <w:lang w:eastAsia="ru-RU"/>
        </w:rPr>
        <w:t>нормативов</w:t>
      </w:r>
      <w:r w:rsidR="00E23738">
        <w:rPr>
          <w:rStyle w:val="afc"/>
          <w:sz w:val="28"/>
          <w:szCs w:val="28"/>
          <w:lang w:eastAsia="ru-RU"/>
        </w:rPr>
        <w:footnoteReference w:id="2"/>
      </w:r>
      <w:r w:rsidR="000238B7">
        <w:rPr>
          <w:sz w:val="28"/>
          <w:szCs w:val="28"/>
          <w:lang w:eastAsia="ru-RU"/>
        </w:rPr>
        <w:t>.</w:t>
      </w:r>
    </w:p>
    <w:p w:rsidR="0048223D" w:rsidRDefault="00BA09D9" w:rsidP="00B906B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5FC7">
        <w:rPr>
          <w:rFonts w:eastAsia="Calibri"/>
          <w:sz w:val="28"/>
          <w:szCs w:val="28"/>
        </w:rPr>
        <w:t>Территорией ППЭ является площадь внутри здания либо част</w:t>
      </w:r>
      <w:r w:rsidR="00286D25" w:rsidRPr="00635FC7">
        <w:rPr>
          <w:rFonts w:eastAsia="Calibri"/>
          <w:sz w:val="28"/>
          <w:szCs w:val="28"/>
        </w:rPr>
        <w:t>и</w:t>
      </w:r>
      <w:r w:rsidRPr="00635FC7">
        <w:rPr>
          <w:rFonts w:eastAsia="Calibri"/>
          <w:sz w:val="28"/>
          <w:szCs w:val="28"/>
        </w:rPr>
        <w:t xml:space="preserve"> здания, отведенн</w:t>
      </w:r>
      <w:r w:rsidR="00CB2D1F" w:rsidRPr="00635FC7">
        <w:rPr>
          <w:rFonts w:eastAsia="Calibri"/>
          <w:sz w:val="28"/>
          <w:szCs w:val="28"/>
        </w:rPr>
        <w:t>ая</w:t>
      </w:r>
      <w:r w:rsidRPr="00635FC7">
        <w:rPr>
          <w:rFonts w:eastAsia="Calibri"/>
          <w:sz w:val="28"/>
          <w:szCs w:val="28"/>
        </w:rPr>
        <w:t xml:space="preserve"> для проведения </w:t>
      </w:r>
      <w:r w:rsidR="00B11D86" w:rsidRPr="00635FC7">
        <w:rPr>
          <w:rFonts w:eastAsia="Calibri"/>
          <w:sz w:val="28"/>
          <w:szCs w:val="28"/>
        </w:rPr>
        <w:t>ГИА-11</w:t>
      </w:r>
      <w:r w:rsidRPr="00635FC7">
        <w:rPr>
          <w:rFonts w:eastAsia="Calibri"/>
          <w:sz w:val="28"/>
          <w:szCs w:val="28"/>
        </w:rPr>
        <w:t xml:space="preserve">. </w:t>
      </w:r>
      <w:r w:rsidR="00E23738" w:rsidRPr="001D4ADC">
        <w:rPr>
          <w:color w:val="0D0D0D" w:themeColor="text1" w:themeTint="F2"/>
          <w:sz w:val="28"/>
          <w:szCs w:val="28"/>
        </w:rPr>
        <w:t>Вход в ППЭ обозначается стационарным и (или) переносными металлоискателями (в последнем случае входом в ППЭ является место проведения уполномоченными лицами работ с использованием указанных металлоискателей).</w:t>
      </w:r>
      <w:r w:rsidR="004374E5" w:rsidRPr="001D4ADC">
        <w:rPr>
          <w:color w:val="0D0D0D" w:themeColor="text1" w:themeTint="F2"/>
          <w:sz w:val="28"/>
          <w:szCs w:val="28"/>
        </w:rPr>
        <w:t xml:space="preserve"> </w:t>
      </w:r>
      <w:r w:rsidR="0048223D" w:rsidRPr="0048223D">
        <w:rPr>
          <w:sz w:val="28"/>
          <w:szCs w:val="28"/>
        </w:rPr>
        <w:t>При необходимости организуется несколько входов в ППЭ.</w:t>
      </w:r>
    </w:p>
    <w:p w:rsidR="009455DC" w:rsidRPr="00BA175C" w:rsidRDefault="0061743F" w:rsidP="00B906B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A175C">
        <w:rPr>
          <w:rFonts w:eastAsia="Calibri"/>
          <w:color w:val="000000" w:themeColor="text1"/>
          <w:sz w:val="28"/>
          <w:szCs w:val="28"/>
        </w:rPr>
        <w:t xml:space="preserve">3.2. </w:t>
      </w:r>
      <w:r w:rsidR="009455DC" w:rsidRPr="00BA175C">
        <w:rPr>
          <w:rFonts w:eastAsia="Calibri"/>
          <w:color w:val="000000" w:themeColor="text1"/>
          <w:sz w:val="28"/>
          <w:szCs w:val="28"/>
        </w:rPr>
        <w:t xml:space="preserve">Аудитории и помещение для руководителя </w:t>
      </w:r>
      <w:r w:rsidR="009D55F9" w:rsidRPr="00BA175C">
        <w:rPr>
          <w:rFonts w:eastAsia="Calibri"/>
          <w:color w:val="000000" w:themeColor="text1"/>
          <w:sz w:val="28"/>
          <w:szCs w:val="28"/>
        </w:rPr>
        <w:t>(далее – штаб ППЭ)</w:t>
      </w:r>
      <w:r w:rsidR="009455DC" w:rsidRPr="00BA175C">
        <w:rPr>
          <w:rFonts w:eastAsia="Calibri"/>
          <w:color w:val="000000" w:themeColor="text1"/>
          <w:sz w:val="28"/>
          <w:szCs w:val="28"/>
        </w:rPr>
        <w:t xml:space="preserve">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</w:t>
      </w:r>
      <w:r w:rsidR="0048223D">
        <w:rPr>
          <w:rFonts w:eastAsia="Calibri"/>
          <w:color w:val="000000" w:themeColor="text1"/>
          <w:sz w:val="28"/>
          <w:szCs w:val="28"/>
        </w:rPr>
        <w:t>Аудитории оборудуются средствами видеонаблюдения в режиме офлайн для участников ГИА-11 с ограниченными возможностями здоровья (далее – ОВЗ), детей инвалидов и инвалидов.</w:t>
      </w:r>
    </w:p>
    <w:p w:rsidR="009455DC" w:rsidRPr="00BA175C" w:rsidRDefault="009455DC" w:rsidP="00B906B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A175C">
        <w:rPr>
          <w:rFonts w:eastAsia="Calibri"/>
          <w:color w:val="000000" w:themeColor="text1"/>
          <w:sz w:val="28"/>
          <w:szCs w:val="28"/>
        </w:rPr>
        <w:lastRenderedPageBreak/>
        <w:t xml:space="preserve">Аудитории и </w:t>
      </w:r>
      <w:r w:rsidR="009D55F9" w:rsidRPr="00BA175C">
        <w:rPr>
          <w:rFonts w:eastAsia="Calibri"/>
          <w:color w:val="000000" w:themeColor="text1"/>
          <w:sz w:val="28"/>
          <w:szCs w:val="28"/>
        </w:rPr>
        <w:t>штаб</w:t>
      </w:r>
      <w:r w:rsidRPr="00BA175C">
        <w:rPr>
          <w:rFonts w:eastAsia="Calibri"/>
          <w:color w:val="000000" w:themeColor="text1"/>
          <w:sz w:val="28"/>
          <w:szCs w:val="28"/>
        </w:rPr>
        <w:t xml:space="preserve"> ППЭ оборудуются средствами видеонаблюдения без трансляции проведения экзаменов в сети «Интернет» по согласованию с</w:t>
      </w:r>
      <w:r w:rsidR="00BC7E19" w:rsidRPr="00BA175C">
        <w:rPr>
          <w:rFonts w:eastAsia="Calibri"/>
          <w:color w:val="000000" w:themeColor="text1"/>
          <w:sz w:val="28"/>
          <w:szCs w:val="28"/>
        </w:rPr>
        <w:t xml:space="preserve"> </w:t>
      </w:r>
      <w:r w:rsidRPr="00BA175C">
        <w:rPr>
          <w:rFonts w:eastAsia="Calibri"/>
          <w:color w:val="000000" w:themeColor="text1"/>
          <w:sz w:val="28"/>
          <w:szCs w:val="28"/>
        </w:rPr>
        <w:t>Рособрнадзором.</w:t>
      </w:r>
    </w:p>
    <w:p w:rsidR="009455DC" w:rsidRPr="00BA175C" w:rsidRDefault="009455DC" w:rsidP="00B906B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8223D">
        <w:rPr>
          <w:rFonts w:eastAsia="Calibri"/>
          <w:color w:val="000000" w:themeColor="text1"/>
          <w:sz w:val="28"/>
          <w:szCs w:val="28"/>
        </w:rPr>
        <w:t>Иные помещения ППЭ оборудуются средствами видеонаблюдения по решению департамента образования.</w:t>
      </w:r>
    </w:p>
    <w:p w:rsidR="00D71FEE" w:rsidRPr="001D4ADC" w:rsidRDefault="0080106B" w:rsidP="00A106B3">
      <w:pPr>
        <w:suppressAutoHyphens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1D4ADC">
        <w:rPr>
          <w:rFonts w:eastAsia="Calibri"/>
          <w:color w:val="0D0D0D" w:themeColor="text1" w:themeTint="F2"/>
          <w:sz w:val="28"/>
          <w:szCs w:val="28"/>
        </w:rPr>
        <w:t>3.3.</w:t>
      </w:r>
      <w:r w:rsidR="00212EE7" w:rsidRPr="001D4ADC">
        <w:rPr>
          <w:rFonts w:eastAsia="Calibri"/>
          <w:color w:val="0D0D0D" w:themeColor="text1" w:themeTint="F2"/>
          <w:sz w:val="28"/>
          <w:szCs w:val="28"/>
        </w:rPr>
        <w:t xml:space="preserve"> В ППЭ должно быть подготовлено достаточное количество аудиторий для размещения участников </w:t>
      </w:r>
      <w:r w:rsidR="009455DC" w:rsidRPr="001D4ADC">
        <w:rPr>
          <w:rFonts w:eastAsia="Calibri"/>
          <w:color w:val="0D0D0D" w:themeColor="text1" w:themeTint="F2"/>
          <w:sz w:val="28"/>
          <w:szCs w:val="28"/>
        </w:rPr>
        <w:t>экзаменов</w:t>
      </w:r>
      <w:r w:rsidR="00212EE7" w:rsidRPr="001D4ADC">
        <w:rPr>
          <w:rFonts w:eastAsia="Calibri"/>
          <w:color w:val="0D0D0D" w:themeColor="text1" w:themeTint="F2"/>
          <w:sz w:val="28"/>
          <w:szCs w:val="28"/>
        </w:rPr>
        <w:t xml:space="preserve">. </w:t>
      </w:r>
      <w:r w:rsidR="00212EE7" w:rsidRPr="000238B7">
        <w:rPr>
          <w:rFonts w:eastAsia="Calibri"/>
          <w:color w:val="0D0D0D" w:themeColor="text1" w:themeTint="F2"/>
          <w:sz w:val="28"/>
          <w:szCs w:val="28"/>
        </w:rPr>
        <w:t xml:space="preserve">Максимальное количество участников в каждой аудитории </w:t>
      </w:r>
      <w:r w:rsidR="0048223D" w:rsidRPr="000238B7">
        <w:rPr>
          <w:color w:val="0D0D0D" w:themeColor="text1" w:themeTint="F2"/>
          <w:sz w:val="28"/>
          <w:szCs w:val="28"/>
          <w:lang w:eastAsia="ru-RU"/>
        </w:rPr>
        <w:t>определяется требованиями</w:t>
      </w:r>
      <w:r w:rsidR="009455DC" w:rsidRPr="000238B7">
        <w:rPr>
          <w:color w:val="0D0D0D" w:themeColor="text1" w:themeTint="F2"/>
          <w:sz w:val="28"/>
          <w:szCs w:val="28"/>
          <w:lang w:eastAsia="ru-RU"/>
        </w:rPr>
        <w:t xml:space="preserve"> санитарно-эпидемиологических правил и нормативов</w:t>
      </w:r>
      <w:r w:rsidR="00D03732" w:rsidRPr="000238B7">
        <w:rPr>
          <w:color w:val="0D0D0D" w:themeColor="text1" w:themeTint="F2"/>
          <w:sz w:val="28"/>
          <w:szCs w:val="28"/>
          <w:lang w:eastAsia="ru-RU"/>
        </w:rPr>
        <w:t xml:space="preserve"> и составляет 15 человек.</w:t>
      </w:r>
      <w:r w:rsidR="00D03732" w:rsidRPr="001D4ADC">
        <w:rPr>
          <w:color w:val="0D0D0D" w:themeColor="text1" w:themeTint="F2"/>
          <w:sz w:val="28"/>
          <w:szCs w:val="28"/>
          <w:lang w:eastAsia="ru-RU"/>
        </w:rPr>
        <w:t xml:space="preserve"> Аудитории с наполняемостью более 15 человек</w:t>
      </w:r>
      <w:r w:rsidR="00212EE7" w:rsidRPr="001D4ADC">
        <w:rPr>
          <w:color w:val="0D0D0D" w:themeColor="text1" w:themeTint="F2"/>
          <w:sz w:val="28"/>
          <w:szCs w:val="28"/>
          <w:lang w:eastAsia="ru-RU"/>
        </w:rPr>
        <w:t xml:space="preserve"> </w:t>
      </w:r>
      <w:r w:rsidR="00D03732" w:rsidRPr="001D4ADC">
        <w:rPr>
          <w:color w:val="0D0D0D" w:themeColor="text1" w:themeTint="F2"/>
          <w:sz w:val="28"/>
          <w:szCs w:val="28"/>
          <w:lang w:eastAsia="ru-RU"/>
        </w:rPr>
        <w:t>могут быть организованы при согласовании с департаментом образования.</w:t>
      </w:r>
    </w:p>
    <w:p w:rsidR="00212EE7" w:rsidRPr="00BA175C" w:rsidRDefault="00212EE7" w:rsidP="00B906B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A175C">
        <w:rPr>
          <w:rFonts w:eastAsia="Calibri"/>
          <w:color w:val="000000" w:themeColor="text1"/>
          <w:sz w:val="28"/>
          <w:szCs w:val="28"/>
        </w:rPr>
        <w:t xml:space="preserve">При расчете количества аудиторий необходимо учитывать </w:t>
      </w:r>
      <w:r w:rsidR="00F00037" w:rsidRPr="00BA175C">
        <w:rPr>
          <w:rFonts w:eastAsia="Calibri"/>
          <w:color w:val="000000" w:themeColor="text1"/>
          <w:sz w:val="28"/>
          <w:szCs w:val="28"/>
        </w:rPr>
        <w:t xml:space="preserve">следующие </w:t>
      </w:r>
      <w:r w:rsidRPr="00BA175C">
        <w:rPr>
          <w:color w:val="000000" w:themeColor="text1"/>
          <w:sz w:val="28"/>
          <w:szCs w:val="28"/>
          <w:lang w:eastAsia="ru-RU"/>
        </w:rPr>
        <w:t>особенности экзаменов</w:t>
      </w:r>
      <w:r w:rsidRPr="00BA175C">
        <w:rPr>
          <w:rFonts w:eastAsia="Calibri"/>
          <w:color w:val="000000" w:themeColor="text1"/>
          <w:sz w:val="28"/>
          <w:szCs w:val="28"/>
        </w:rPr>
        <w:t>.</w:t>
      </w:r>
    </w:p>
    <w:p w:rsidR="00212EE7" w:rsidRPr="00481D94" w:rsidRDefault="00212EE7" w:rsidP="00B906B7">
      <w:pPr>
        <w:tabs>
          <w:tab w:val="left" w:pos="318"/>
        </w:tabs>
        <w:ind w:firstLine="709"/>
        <w:jc w:val="both"/>
        <w:rPr>
          <w:sz w:val="28"/>
          <w:szCs w:val="28"/>
          <w:lang w:eastAsia="ru-RU"/>
        </w:rPr>
      </w:pPr>
      <w:r w:rsidRPr="00635FC7">
        <w:rPr>
          <w:sz w:val="28"/>
          <w:szCs w:val="28"/>
          <w:lang w:eastAsia="ru-RU"/>
        </w:rPr>
        <w:t xml:space="preserve">Для проведения ГВЭ по русскому языку должны быть подготовлены аудитории для написания сочинения, изложения с творческим заданием, диктанта. Кроме того необходимо учесть, что обучающиеся, </w:t>
      </w:r>
      <w:r w:rsidR="00742195">
        <w:rPr>
          <w:sz w:val="28"/>
          <w:szCs w:val="28"/>
          <w:lang w:eastAsia="ru-RU"/>
        </w:rPr>
        <w:t xml:space="preserve">выбравшие </w:t>
      </w:r>
      <w:r w:rsidRPr="00635FC7">
        <w:rPr>
          <w:sz w:val="28"/>
          <w:szCs w:val="28"/>
          <w:lang w:eastAsia="ru-RU"/>
        </w:rPr>
        <w:t xml:space="preserve">изложение с творческим заданием с разной маркировкой, должны выполнять </w:t>
      </w:r>
      <w:r w:rsidRPr="00481D94">
        <w:rPr>
          <w:sz w:val="28"/>
          <w:szCs w:val="28"/>
          <w:lang w:eastAsia="ru-RU"/>
        </w:rPr>
        <w:t>работу в разных аудиториях.</w:t>
      </w:r>
    </w:p>
    <w:p w:rsidR="00212EE7" w:rsidRPr="00481D94" w:rsidRDefault="00212EE7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81D94">
        <w:rPr>
          <w:color w:val="000000" w:themeColor="text1"/>
          <w:sz w:val="28"/>
          <w:szCs w:val="28"/>
          <w:lang w:eastAsia="ru-RU"/>
        </w:rPr>
        <w:t>Для проведения ЕГЭ по иностранн</w:t>
      </w:r>
      <w:r w:rsidR="00E538B1" w:rsidRPr="00481D94">
        <w:rPr>
          <w:color w:val="000000" w:themeColor="text1"/>
          <w:sz w:val="28"/>
          <w:szCs w:val="28"/>
          <w:lang w:eastAsia="ru-RU"/>
        </w:rPr>
        <w:t>ым</w:t>
      </w:r>
      <w:r w:rsidRPr="00481D94">
        <w:rPr>
          <w:color w:val="000000" w:themeColor="text1"/>
          <w:sz w:val="28"/>
          <w:szCs w:val="28"/>
          <w:lang w:eastAsia="ru-RU"/>
        </w:rPr>
        <w:t xml:space="preserve"> язык</w:t>
      </w:r>
      <w:r w:rsidR="00E538B1" w:rsidRPr="00481D94">
        <w:rPr>
          <w:color w:val="000000" w:themeColor="text1"/>
          <w:sz w:val="28"/>
          <w:szCs w:val="28"/>
          <w:lang w:eastAsia="ru-RU"/>
        </w:rPr>
        <w:t xml:space="preserve">ам (раздел </w:t>
      </w:r>
      <w:r w:rsidRPr="00481D94">
        <w:rPr>
          <w:color w:val="000000" w:themeColor="text1"/>
          <w:sz w:val="28"/>
          <w:szCs w:val="28"/>
          <w:lang w:eastAsia="ru-RU"/>
        </w:rPr>
        <w:t>«Говорение»</w:t>
      </w:r>
      <w:r w:rsidR="00E538B1" w:rsidRPr="00481D94">
        <w:rPr>
          <w:color w:val="000000" w:themeColor="text1"/>
          <w:sz w:val="28"/>
          <w:szCs w:val="28"/>
          <w:lang w:eastAsia="ru-RU"/>
        </w:rPr>
        <w:t>)</w:t>
      </w:r>
      <w:r w:rsidRPr="00481D94">
        <w:rPr>
          <w:color w:val="000000" w:themeColor="text1"/>
          <w:sz w:val="28"/>
          <w:szCs w:val="28"/>
          <w:lang w:eastAsia="ru-RU"/>
        </w:rPr>
        <w:t xml:space="preserve"> в ППЭ должны быть подготовлены два типа аудиторий:</w:t>
      </w:r>
    </w:p>
    <w:p w:rsidR="00212EE7" w:rsidRPr="00481D94" w:rsidRDefault="00212EE7" w:rsidP="00B906B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481D94">
        <w:rPr>
          <w:color w:val="000000" w:themeColor="text1"/>
          <w:sz w:val="28"/>
          <w:szCs w:val="28"/>
          <w:lang w:eastAsia="ru-RU"/>
        </w:rPr>
        <w:t>–</w:t>
      </w:r>
      <w:r w:rsidR="00D03732">
        <w:rPr>
          <w:color w:val="000000" w:themeColor="text1"/>
          <w:sz w:val="28"/>
          <w:szCs w:val="28"/>
          <w:lang w:eastAsia="ru-RU"/>
        </w:rPr>
        <w:t> </w:t>
      </w:r>
      <w:r w:rsidRPr="00481D94">
        <w:rPr>
          <w:rFonts w:eastAsia="Calibri"/>
          <w:color w:val="000000" w:themeColor="text1"/>
          <w:sz w:val="28"/>
          <w:szCs w:val="28"/>
          <w:lang w:eastAsia="ru-RU"/>
        </w:rPr>
        <w:t xml:space="preserve">аудитории подготовки, в которой участники ЕГЭ заполняют бланк регистрации и ожидают своей очереди сдачи экзамена (в качестве аудиторий подготовки можно использовать обычные аудитории для сдачи ЕГЭ, оборудованные станциями печати </w:t>
      </w:r>
      <w:r w:rsidR="00002A5C" w:rsidRPr="00481D94">
        <w:rPr>
          <w:rFonts w:eastAsia="Calibri"/>
          <w:color w:val="000000" w:themeColor="text1"/>
          <w:sz w:val="28"/>
          <w:szCs w:val="28"/>
          <w:lang w:eastAsia="ru-RU"/>
        </w:rPr>
        <w:t>экзаменационных материалов</w:t>
      </w:r>
      <w:r w:rsidRPr="00481D94">
        <w:rPr>
          <w:rFonts w:eastAsia="Calibri"/>
          <w:color w:val="000000" w:themeColor="text1"/>
          <w:sz w:val="28"/>
          <w:szCs w:val="28"/>
          <w:lang w:eastAsia="ru-RU"/>
        </w:rPr>
        <w:t>). А</w:t>
      </w:r>
      <w:r w:rsidRPr="00481D94">
        <w:rPr>
          <w:color w:val="000000" w:themeColor="text1"/>
          <w:sz w:val="28"/>
          <w:szCs w:val="28"/>
          <w:lang w:eastAsia="ru-RU"/>
        </w:rPr>
        <w:t xml:space="preserve">удитории подготовки оснащают </w:t>
      </w:r>
      <w:r w:rsidR="001C57C2" w:rsidRPr="00481D94">
        <w:rPr>
          <w:color w:val="000000" w:themeColor="text1"/>
          <w:sz w:val="28"/>
          <w:szCs w:val="28"/>
          <w:lang w:eastAsia="ru-RU"/>
        </w:rPr>
        <w:t xml:space="preserve">литературой </w:t>
      </w:r>
      <w:r w:rsidRPr="00481D94">
        <w:rPr>
          <w:color w:val="000000" w:themeColor="text1"/>
          <w:sz w:val="28"/>
          <w:szCs w:val="28"/>
          <w:lang w:eastAsia="ru-RU"/>
        </w:rPr>
        <w:t>из школьной библиотеки на языке сдаваемого предмета (научно-популярные журналы, книги, журналы, газеты и т.п.), которой обучающиеся могут пользоваться в период ожидания своей очереди.</w:t>
      </w:r>
    </w:p>
    <w:p w:rsidR="00212EE7" w:rsidRPr="00742195" w:rsidRDefault="00212EE7" w:rsidP="00B906B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481D94">
        <w:rPr>
          <w:color w:val="000000" w:themeColor="text1"/>
          <w:sz w:val="28"/>
          <w:szCs w:val="28"/>
          <w:lang w:eastAsia="ru-RU"/>
        </w:rPr>
        <w:t>–</w:t>
      </w:r>
      <w:r w:rsidR="00D03732">
        <w:rPr>
          <w:color w:val="000000" w:themeColor="text1"/>
          <w:sz w:val="28"/>
          <w:szCs w:val="28"/>
          <w:lang w:eastAsia="ru-RU"/>
        </w:rPr>
        <w:t> </w:t>
      </w:r>
      <w:r w:rsidRPr="00481D94">
        <w:rPr>
          <w:rFonts w:eastAsia="Calibri"/>
          <w:color w:val="000000" w:themeColor="text1"/>
          <w:sz w:val="28"/>
          <w:szCs w:val="28"/>
          <w:lang w:eastAsia="ru-RU"/>
        </w:rPr>
        <w:t xml:space="preserve">аудитории проведения, в которой осуществляется запись ответов участников на задания </w:t>
      </w:r>
      <w:r w:rsidR="00D03732">
        <w:rPr>
          <w:rFonts w:eastAsia="Calibri"/>
          <w:color w:val="000000" w:themeColor="text1"/>
          <w:sz w:val="28"/>
          <w:szCs w:val="28"/>
          <w:lang w:eastAsia="ru-RU"/>
        </w:rPr>
        <w:t xml:space="preserve">контрольно-измерительных материалов (далее – </w:t>
      </w:r>
      <w:r w:rsidRPr="00481D94">
        <w:rPr>
          <w:rFonts w:eastAsia="Calibri"/>
          <w:color w:val="000000" w:themeColor="text1"/>
          <w:sz w:val="28"/>
          <w:szCs w:val="28"/>
          <w:lang w:eastAsia="ru-RU"/>
        </w:rPr>
        <w:t>КИМ</w:t>
      </w:r>
      <w:r w:rsidR="00D03732">
        <w:rPr>
          <w:rFonts w:eastAsia="Calibri"/>
          <w:color w:val="000000" w:themeColor="text1"/>
          <w:sz w:val="28"/>
          <w:szCs w:val="28"/>
          <w:lang w:eastAsia="ru-RU"/>
        </w:rPr>
        <w:t>)</w:t>
      </w:r>
      <w:r w:rsidRPr="00481D94">
        <w:rPr>
          <w:rFonts w:eastAsia="Calibri"/>
          <w:color w:val="000000" w:themeColor="text1"/>
          <w:sz w:val="28"/>
          <w:szCs w:val="28"/>
          <w:lang w:eastAsia="ru-RU"/>
        </w:rPr>
        <w:t>.</w:t>
      </w:r>
      <w:r w:rsidRPr="00742195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</w:p>
    <w:p w:rsidR="00212EE7" w:rsidRPr="00742195" w:rsidRDefault="00212EE7" w:rsidP="00B906B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742195">
        <w:rPr>
          <w:rFonts w:eastAsia="Calibri"/>
          <w:color w:val="000000" w:themeColor="text1"/>
          <w:sz w:val="28"/>
          <w:szCs w:val="28"/>
          <w:lang w:eastAsia="ru-RU"/>
        </w:rPr>
        <w:t xml:space="preserve">В каждой аудитории проведения </w:t>
      </w:r>
      <w:r w:rsidRPr="00742195">
        <w:rPr>
          <w:color w:val="000000" w:themeColor="text1"/>
          <w:sz w:val="28"/>
          <w:szCs w:val="28"/>
          <w:lang w:eastAsia="ru-RU"/>
        </w:rPr>
        <w:t>ЕГЭ по иностранн</w:t>
      </w:r>
      <w:r w:rsidR="001C57C2" w:rsidRPr="00742195">
        <w:rPr>
          <w:color w:val="000000" w:themeColor="text1"/>
          <w:sz w:val="28"/>
          <w:szCs w:val="28"/>
          <w:lang w:eastAsia="ru-RU"/>
        </w:rPr>
        <w:t>ым языкам</w:t>
      </w:r>
      <w:r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1C57C2" w:rsidRPr="00742195">
        <w:rPr>
          <w:color w:val="000000" w:themeColor="text1"/>
          <w:sz w:val="28"/>
          <w:szCs w:val="28"/>
          <w:lang w:eastAsia="ru-RU"/>
        </w:rPr>
        <w:t xml:space="preserve">раздел </w:t>
      </w:r>
      <w:r w:rsidRPr="00742195">
        <w:rPr>
          <w:color w:val="000000" w:themeColor="text1"/>
          <w:sz w:val="28"/>
          <w:szCs w:val="28"/>
          <w:lang w:eastAsia="ru-RU"/>
        </w:rPr>
        <w:t xml:space="preserve">«Говорение» </w:t>
      </w:r>
      <w:r w:rsidRPr="00742195">
        <w:rPr>
          <w:rFonts w:eastAsia="Calibri"/>
          <w:color w:val="000000" w:themeColor="text1"/>
          <w:sz w:val="28"/>
          <w:szCs w:val="28"/>
          <w:lang w:eastAsia="ru-RU"/>
        </w:rPr>
        <w:t>должны быть подготовлены два отдельных рабочих места (одновременно в одной аудитории сдают экзамен два участника).</w:t>
      </w:r>
    </w:p>
    <w:p w:rsidR="00212EE7" w:rsidRPr="00742195" w:rsidRDefault="00212EE7" w:rsidP="00B906B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742195">
        <w:rPr>
          <w:rFonts w:eastAsia="Calibri"/>
          <w:color w:val="000000" w:themeColor="text1"/>
          <w:sz w:val="28"/>
          <w:szCs w:val="28"/>
          <w:lang w:eastAsia="ru-RU"/>
        </w:rPr>
        <w:t xml:space="preserve">Количество аудиторий проведения </w:t>
      </w:r>
      <w:r w:rsidRPr="00742195">
        <w:rPr>
          <w:color w:val="000000" w:themeColor="text1"/>
          <w:sz w:val="28"/>
          <w:szCs w:val="28"/>
          <w:lang w:eastAsia="ru-RU"/>
        </w:rPr>
        <w:t>ЕГЭ по иностранн</w:t>
      </w:r>
      <w:r w:rsidR="001C57C2" w:rsidRPr="00742195">
        <w:rPr>
          <w:color w:val="000000" w:themeColor="text1"/>
          <w:sz w:val="28"/>
          <w:szCs w:val="28"/>
          <w:lang w:eastAsia="ru-RU"/>
        </w:rPr>
        <w:t>ым</w:t>
      </w:r>
      <w:r w:rsidRPr="00742195">
        <w:rPr>
          <w:color w:val="000000" w:themeColor="text1"/>
          <w:sz w:val="28"/>
          <w:szCs w:val="28"/>
          <w:lang w:eastAsia="ru-RU"/>
        </w:rPr>
        <w:t xml:space="preserve"> язык</w:t>
      </w:r>
      <w:r w:rsidR="001C57C2" w:rsidRPr="00742195">
        <w:rPr>
          <w:color w:val="000000" w:themeColor="text1"/>
          <w:sz w:val="28"/>
          <w:szCs w:val="28"/>
          <w:lang w:eastAsia="ru-RU"/>
        </w:rPr>
        <w:t>ам раздел</w:t>
      </w:r>
      <w:r w:rsidRPr="00742195">
        <w:rPr>
          <w:color w:val="000000" w:themeColor="text1"/>
          <w:sz w:val="28"/>
          <w:szCs w:val="28"/>
          <w:lang w:eastAsia="ru-RU"/>
        </w:rPr>
        <w:t xml:space="preserve"> «Говорение» </w:t>
      </w:r>
      <w:r w:rsidRPr="00742195">
        <w:rPr>
          <w:rFonts w:eastAsia="Calibri"/>
          <w:color w:val="000000" w:themeColor="text1"/>
          <w:sz w:val="28"/>
          <w:szCs w:val="28"/>
          <w:lang w:eastAsia="ru-RU"/>
        </w:rPr>
        <w:t xml:space="preserve">рассчитывается исходя из того, что общая продолжительность устной части экзамена, не должна превышать 2 часа, пропускная способность одного рабочего места в аудитории проведения </w:t>
      </w:r>
      <w:r w:rsidRPr="00742195">
        <w:rPr>
          <w:color w:val="000000" w:themeColor="text1"/>
          <w:sz w:val="28"/>
          <w:szCs w:val="28"/>
          <w:lang w:eastAsia="ru-RU"/>
        </w:rPr>
        <w:t>– 4 человека.</w:t>
      </w:r>
      <w:r w:rsidRPr="00742195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</w:p>
    <w:p w:rsidR="00DC1E2E" w:rsidRPr="00742195" w:rsidRDefault="00212EE7" w:rsidP="00B906B7">
      <w:pPr>
        <w:tabs>
          <w:tab w:val="left" w:pos="318"/>
        </w:tabs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При проведении ЕГЭ по иностранн</w:t>
      </w:r>
      <w:r w:rsidR="001C57C2" w:rsidRPr="00742195">
        <w:rPr>
          <w:color w:val="000000" w:themeColor="text1"/>
          <w:sz w:val="28"/>
          <w:szCs w:val="28"/>
          <w:lang w:eastAsia="ru-RU"/>
        </w:rPr>
        <w:t>ым</w:t>
      </w:r>
      <w:r w:rsidRPr="00742195">
        <w:rPr>
          <w:color w:val="000000" w:themeColor="text1"/>
          <w:sz w:val="28"/>
          <w:szCs w:val="28"/>
          <w:lang w:eastAsia="ru-RU"/>
        </w:rPr>
        <w:t xml:space="preserve"> язык</w:t>
      </w:r>
      <w:r w:rsidR="001C57C2" w:rsidRPr="00742195">
        <w:rPr>
          <w:color w:val="000000" w:themeColor="text1"/>
          <w:sz w:val="28"/>
          <w:szCs w:val="28"/>
          <w:lang w:eastAsia="ru-RU"/>
        </w:rPr>
        <w:t>ам</w:t>
      </w:r>
      <w:r w:rsidRPr="00742195">
        <w:rPr>
          <w:color w:val="000000" w:themeColor="text1"/>
          <w:sz w:val="28"/>
          <w:szCs w:val="28"/>
          <w:lang w:eastAsia="ru-RU"/>
        </w:rPr>
        <w:t xml:space="preserve"> с включенным разделом «Говорение» в ППЭ на дому организуется только одна аудитория, которая является аудиторией проведения и подготовки одновременно.</w:t>
      </w:r>
    </w:p>
    <w:p w:rsidR="00B906B7" w:rsidRPr="00B906B7" w:rsidRDefault="00DC1E2E" w:rsidP="00B906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06B7">
        <w:rPr>
          <w:color w:val="auto"/>
          <w:sz w:val="28"/>
          <w:szCs w:val="28"/>
        </w:rPr>
        <w:t xml:space="preserve">Для проведения ЕГЭ по информатике и информационно-коммуникационным технологиям в компьютерной форме (далее – КЕГЭ) аудитории в ППЭ оборудуются компьютерами (ноутбуками) без выхода в сеть «Интернет» с установленным специализированным </w:t>
      </w:r>
      <w:r w:rsidR="00D03732" w:rsidRPr="00B906B7">
        <w:rPr>
          <w:color w:val="auto"/>
          <w:sz w:val="28"/>
          <w:szCs w:val="28"/>
        </w:rPr>
        <w:t xml:space="preserve">программным </w:t>
      </w:r>
      <w:r w:rsidR="00D03732" w:rsidRPr="00B906B7">
        <w:rPr>
          <w:color w:val="auto"/>
          <w:sz w:val="28"/>
          <w:szCs w:val="28"/>
        </w:rPr>
        <w:lastRenderedPageBreak/>
        <w:t>обеспечением (далее – ПО)</w:t>
      </w:r>
      <w:r w:rsidRPr="00B906B7">
        <w:rPr>
          <w:color w:val="auto"/>
          <w:sz w:val="28"/>
          <w:szCs w:val="28"/>
        </w:rPr>
        <w:t xml:space="preserve"> «Станция КЕ</w:t>
      </w:r>
      <w:r w:rsidR="005B49FE">
        <w:rPr>
          <w:color w:val="auto"/>
          <w:sz w:val="28"/>
          <w:szCs w:val="28"/>
        </w:rPr>
        <w:t xml:space="preserve">ГЭ», набором стандартного ПО. </w:t>
      </w:r>
      <w:r w:rsidR="00B906B7" w:rsidRPr="00B906B7">
        <w:rPr>
          <w:color w:val="auto"/>
          <w:sz w:val="28"/>
          <w:szCs w:val="28"/>
        </w:rPr>
        <w:t>Перечень стандартного ПО формируется департаментом образования</w:t>
      </w:r>
      <w:r w:rsidR="005B49FE">
        <w:rPr>
          <w:color w:val="auto"/>
          <w:sz w:val="28"/>
          <w:szCs w:val="28"/>
        </w:rPr>
        <w:t xml:space="preserve"> ежегодно</w:t>
      </w:r>
      <w:r w:rsidR="00B906B7" w:rsidRPr="00B906B7">
        <w:rPr>
          <w:color w:val="auto"/>
          <w:sz w:val="28"/>
          <w:szCs w:val="28"/>
        </w:rPr>
        <w:t>.</w:t>
      </w:r>
    </w:p>
    <w:p w:rsidR="00AE0BE2" w:rsidRPr="00950816" w:rsidRDefault="00AE0BE2" w:rsidP="00B906B7">
      <w:pPr>
        <w:tabs>
          <w:tab w:val="left" w:pos="318"/>
        </w:tabs>
        <w:ind w:firstLine="709"/>
        <w:jc w:val="both"/>
        <w:rPr>
          <w:sz w:val="28"/>
          <w:szCs w:val="28"/>
        </w:rPr>
      </w:pPr>
      <w:r w:rsidRPr="00950816">
        <w:rPr>
          <w:sz w:val="28"/>
          <w:szCs w:val="28"/>
        </w:rPr>
        <w:t xml:space="preserve">При проведении КЕГЭ в аудиториях располагается большое количество компьютеров, поэтому при подготовке помещений необходимо обратить внимание на соблюдение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 Федерации 18 декабря 2020 г., регистрационный № 61573), в части требований к организации рабочих мест с компьютером (ноутбуком). </w:t>
      </w:r>
    </w:p>
    <w:p w:rsidR="00AE0BE2" w:rsidRPr="00B906B7" w:rsidRDefault="00AE0BE2" w:rsidP="00B906B7">
      <w:pPr>
        <w:tabs>
          <w:tab w:val="left" w:pos="318"/>
        </w:tabs>
        <w:ind w:firstLine="709"/>
        <w:jc w:val="both"/>
        <w:rPr>
          <w:sz w:val="28"/>
          <w:szCs w:val="28"/>
        </w:rPr>
      </w:pPr>
      <w:r w:rsidRPr="00B906B7">
        <w:rPr>
          <w:sz w:val="28"/>
          <w:szCs w:val="28"/>
        </w:rPr>
        <w:t xml:space="preserve">Необходимо убедиться, что параметры электрических сетей организации, на базе которой расположен ППЭ, позволяют одновременно обеспечить электропитание для планируемого количества компьютеров с установленными станциями КЕГЭ, станциями </w:t>
      </w:r>
      <w:r w:rsidR="00BE6049">
        <w:rPr>
          <w:sz w:val="28"/>
          <w:szCs w:val="28"/>
        </w:rPr>
        <w:t>печати</w:t>
      </w:r>
      <w:r w:rsidRPr="00B906B7">
        <w:rPr>
          <w:sz w:val="28"/>
          <w:szCs w:val="28"/>
        </w:rPr>
        <w:t>, подключённых к ним принтеров, и техники, расположенной в Штабе ППЭ (необходимо учитывать также дополнительных потребителей электроэнергии – осветительные приборы, системы охлаждения воздуха (при наличии), рециркуляторы и прочее).</w:t>
      </w:r>
    </w:p>
    <w:p w:rsidR="00551BD9" w:rsidRPr="00551BD9" w:rsidRDefault="00551BD9" w:rsidP="00551BD9">
      <w:pPr>
        <w:pStyle w:val="afb"/>
        <w:ind w:firstLine="709"/>
        <w:jc w:val="both"/>
        <w:rPr>
          <w:sz w:val="28"/>
          <w:szCs w:val="28"/>
        </w:rPr>
      </w:pPr>
      <w:r w:rsidRPr="000238B7">
        <w:rPr>
          <w:sz w:val="28"/>
          <w:szCs w:val="28"/>
        </w:rPr>
        <w:t xml:space="preserve">Для обеспечения самостоятельного выполнения экзаменационной работы участниками экзамена желательно располагать рабочие места по периметру аудитории с посадкой спиной к центру аудитории при условии охвата всех рабочих мест участников экзамена и организаторов видеонаблюдением. </w:t>
      </w:r>
      <w:r w:rsidRPr="000238B7">
        <w:rPr>
          <w:rFonts w:eastAsia="TimesNewRomanPSMT"/>
          <w:sz w:val="28"/>
          <w:szCs w:val="28"/>
        </w:rPr>
        <w:t xml:space="preserve">При этом нумерацию рабочих мест можно осуществить в три ряда: все компьютеры, расположенные вдоль одной стены, считать одним рядом, нумерацию мест в ряду осуществлять слева направо (стоя лицом к рассматриваемому ряду). </w:t>
      </w:r>
      <w:r w:rsidRPr="000238B7">
        <w:rPr>
          <w:sz w:val="28"/>
          <w:szCs w:val="28"/>
        </w:rPr>
        <w:t>Также необходимо учесть, что участники экзамена будут работать как с компьютером, так и с бумажными носителями, таким образом, эргономика рабочего места должна обеспечивать комфортную работу как с ручкой и бумагой, так и с клавиатурой и мышью.</w:t>
      </w:r>
      <w:r w:rsidRPr="00551BD9">
        <w:rPr>
          <w:sz w:val="28"/>
          <w:szCs w:val="28"/>
        </w:rPr>
        <w:t xml:space="preserve"> </w:t>
      </w:r>
    </w:p>
    <w:p w:rsidR="00BC7E19" w:rsidRPr="00742195" w:rsidRDefault="00BC7E19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Для обучающихся, освоивших образовательные программы среднего общего образования</w:t>
      </w:r>
      <w:r w:rsidR="005535A5" w:rsidRPr="00742195">
        <w:rPr>
          <w:color w:val="000000" w:themeColor="text1"/>
          <w:sz w:val="28"/>
          <w:szCs w:val="28"/>
          <w:lang w:eastAsia="ru-RU"/>
        </w:rPr>
        <w:t xml:space="preserve"> в ОО при</w:t>
      </w:r>
      <w:r w:rsidRPr="00742195">
        <w:rPr>
          <w:color w:val="000000" w:themeColor="text1"/>
          <w:sz w:val="28"/>
          <w:szCs w:val="28"/>
          <w:lang w:eastAsia="ru-RU"/>
        </w:rPr>
        <w:t xml:space="preserve"> учреждениях, исполняющих наказание в виде лишения свободы, департамент образования при содействии администрации учреждений организует проведение</w:t>
      </w:r>
      <w:r w:rsidR="004B14AE" w:rsidRPr="00742195">
        <w:rPr>
          <w:color w:val="000000" w:themeColor="text1"/>
          <w:sz w:val="28"/>
          <w:szCs w:val="28"/>
          <w:lang w:eastAsia="ru-RU"/>
        </w:rPr>
        <w:t xml:space="preserve"> экзаменов с учетом специальных условий содержания и необходимости обеспечения общественной безопасности во время прохождения экзаменов.</w:t>
      </w:r>
    </w:p>
    <w:p w:rsidR="00536491" w:rsidRPr="00742195" w:rsidRDefault="00536491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Аудитории оборудуются специальными техническими средствами при проведении ЕГЭ для участни</w:t>
      </w:r>
      <w:r w:rsidR="00B906B7">
        <w:rPr>
          <w:color w:val="000000" w:themeColor="text1"/>
          <w:sz w:val="28"/>
          <w:szCs w:val="28"/>
          <w:lang w:eastAsia="ru-RU"/>
        </w:rPr>
        <w:t xml:space="preserve">ков экзаменов с </w:t>
      </w:r>
      <w:r w:rsidRPr="00742195">
        <w:rPr>
          <w:color w:val="000000" w:themeColor="text1"/>
          <w:sz w:val="28"/>
          <w:szCs w:val="28"/>
          <w:lang w:eastAsia="ru-RU"/>
        </w:rPr>
        <w:t xml:space="preserve">ОВЗ, участников экзаменов </w:t>
      </w:r>
      <w:r w:rsidRPr="00742195">
        <w:rPr>
          <w:color w:val="000000" w:themeColor="text1"/>
          <w:sz w:val="28"/>
          <w:szCs w:val="28"/>
        </w:rPr>
        <w:t xml:space="preserve">– </w:t>
      </w:r>
      <w:r w:rsidRPr="00742195">
        <w:rPr>
          <w:color w:val="000000" w:themeColor="text1"/>
          <w:sz w:val="28"/>
          <w:szCs w:val="28"/>
          <w:lang w:eastAsia="ru-RU"/>
        </w:rPr>
        <w:t xml:space="preserve">детей-инвалидов и инвалидов (при необходимости): </w:t>
      </w:r>
    </w:p>
    <w:p w:rsidR="00536491" w:rsidRPr="00742195" w:rsidRDefault="00B906B7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 </w:t>
      </w:r>
      <w:r w:rsidR="00536491" w:rsidRPr="00742195">
        <w:rPr>
          <w:color w:val="000000" w:themeColor="text1"/>
          <w:sz w:val="28"/>
          <w:szCs w:val="28"/>
          <w:lang w:eastAsia="ru-RU"/>
        </w:rPr>
        <w:t>аудитории, в которых будут сдавать экзамен слабовидящие участники экзаменов, которым требуются увеличенные ЭМ, оборудуются средствами масштабирования документов до формата А3 (копировальными аппаратами);</w:t>
      </w:r>
    </w:p>
    <w:p w:rsidR="005D0998" w:rsidRPr="00742195" w:rsidRDefault="00B906B7" w:rsidP="00B906B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536491" w:rsidRPr="00742195">
        <w:rPr>
          <w:color w:val="000000" w:themeColor="text1"/>
          <w:sz w:val="28"/>
          <w:szCs w:val="28"/>
        </w:rPr>
        <w:t>аудитории, где будут сдавать экзамен участники экзамена, которые выполняют письменную экзаменационную работу на компьютере, оборудуется компьютер</w:t>
      </w:r>
      <w:r w:rsidR="005D0998" w:rsidRPr="00742195">
        <w:rPr>
          <w:color w:val="000000" w:themeColor="text1"/>
          <w:sz w:val="28"/>
          <w:szCs w:val="28"/>
        </w:rPr>
        <w:t xml:space="preserve">ами (без выхода в сеть «Интернет»); </w:t>
      </w:r>
    </w:p>
    <w:p w:rsidR="00536491" w:rsidRPr="00742195" w:rsidRDefault="00B906B7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- </w:t>
      </w:r>
      <w:r w:rsidR="00536491" w:rsidRPr="00742195">
        <w:rPr>
          <w:color w:val="000000" w:themeColor="text1"/>
          <w:sz w:val="28"/>
          <w:szCs w:val="28"/>
          <w:lang w:eastAsia="ru-RU"/>
        </w:rPr>
        <w:t>аудитории, в которых будут сдавать экзамен слабослышащие участники экзамена, оборудуются звукоусиливающей аппаратурой как коллективного, так и индивидуального пользования;</w:t>
      </w:r>
    </w:p>
    <w:p w:rsidR="004F1C96" w:rsidRPr="004C7F0D" w:rsidRDefault="0055210E" w:rsidP="00B906B7">
      <w:pPr>
        <w:ind w:firstLine="709"/>
        <w:jc w:val="both"/>
        <w:rPr>
          <w:sz w:val="28"/>
          <w:szCs w:val="28"/>
        </w:rPr>
      </w:pPr>
      <w:r w:rsidRPr="000238B7">
        <w:rPr>
          <w:sz w:val="28"/>
          <w:szCs w:val="28"/>
        </w:rPr>
        <w:t xml:space="preserve">При проведении экзаменов </w:t>
      </w:r>
      <w:r w:rsidR="004F1C96" w:rsidRPr="000238B7">
        <w:rPr>
          <w:sz w:val="28"/>
          <w:szCs w:val="28"/>
        </w:rPr>
        <w:t xml:space="preserve">в один день по </w:t>
      </w:r>
      <w:r w:rsidR="00070CE1" w:rsidRPr="000238B7">
        <w:rPr>
          <w:sz w:val="28"/>
          <w:szCs w:val="28"/>
        </w:rPr>
        <w:t>нескольким</w:t>
      </w:r>
      <w:r w:rsidR="00070CE1" w:rsidRPr="000238B7">
        <w:rPr>
          <w:color w:val="FF0000"/>
          <w:sz w:val="28"/>
          <w:szCs w:val="28"/>
        </w:rPr>
        <w:t xml:space="preserve"> </w:t>
      </w:r>
      <w:r w:rsidR="004F1C96" w:rsidRPr="000238B7">
        <w:rPr>
          <w:sz w:val="28"/>
          <w:szCs w:val="28"/>
        </w:rPr>
        <w:t xml:space="preserve">учебным предметам в соответствии с единым расписанием </w:t>
      </w:r>
      <w:r w:rsidR="00070CE1" w:rsidRPr="000238B7">
        <w:rPr>
          <w:sz w:val="28"/>
          <w:szCs w:val="28"/>
        </w:rPr>
        <w:t xml:space="preserve">ГИА </w:t>
      </w:r>
      <w:r w:rsidR="004F1C96" w:rsidRPr="000238B7">
        <w:rPr>
          <w:sz w:val="28"/>
          <w:szCs w:val="28"/>
        </w:rPr>
        <w:t>допускается рассадка в одну специализированную</w:t>
      </w:r>
      <w:r w:rsidRPr="000238B7">
        <w:rPr>
          <w:sz w:val="28"/>
          <w:szCs w:val="28"/>
        </w:rPr>
        <w:t xml:space="preserve"> (отдельную) </w:t>
      </w:r>
      <w:r w:rsidR="004F1C96" w:rsidRPr="000238B7">
        <w:rPr>
          <w:sz w:val="28"/>
          <w:szCs w:val="28"/>
        </w:rPr>
        <w:t xml:space="preserve"> аудиторию участников экзамена не более чем по двум разным учебным предметам (за исключением экзамена по иностранным языкам), при этом количество участников экзамена </w:t>
      </w:r>
      <w:r w:rsidRPr="000238B7">
        <w:rPr>
          <w:sz w:val="28"/>
          <w:szCs w:val="28"/>
        </w:rPr>
        <w:t>по каждому учебному предмету н</w:t>
      </w:r>
      <w:r w:rsidR="004F1C96" w:rsidRPr="000238B7">
        <w:rPr>
          <w:sz w:val="28"/>
          <w:szCs w:val="28"/>
        </w:rPr>
        <w:t>е должно превышать 5 человек.</w:t>
      </w:r>
    </w:p>
    <w:p w:rsidR="004F1C96" w:rsidRPr="004C7F0D" w:rsidRDefault="00B906B7" w:rsidP="00B906B7">
      <w:pPr>
        <w:pStyle w:val="ad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69B2">
        <w:rPr>
          <w:sz w:val="28"/>
          <w:szCs w:val="28"/>
        </w:rPr>
        <w:t xml:space="preserve">отдельной </w:t>
      </w:r>
      <w:r w:rsidR="004F1C96" w:rsidRPr="004C7F0D">
        <w:rPr>
          <w:sz w:val="28"/>
          <w:szCs w:val="28"/>
        </w:rPr>
        <w:t xml:space="preserve">аудитории могут </w:t>
      </w:r>
      <w:r>
        <w:rPr>
          <w:sz w:val="28"/>
          <w:szCs w:val="28"/>
        </w:rPr>
        <w:t xml:space="preserve">находиться участники экзамена </w:t>
      </w:r>
      <w:r w:rsidR="00C069B2">
        <w:rPr>
          <w:sz w:val="28"/>
          <w:szCs w:val="28"/>
        </w:rPr>
        <w:t>различных нозологических групп</w:t>
      </w:r>
      <w:r w:rsidR="004F1C96" w:rsidRPr="004C7F0D">
        <w:rPr>
          <w:sz w:val="28"/>
          <w:szCs w:val="28"/>
        </w:rPr>
        <w:t xml:space="preserve">. При этом рекомендуется </w:t>
      </w:r>
      <w:r w:rsidR="00C069B2">
        <w:rPr>
          <w:sz w:val="28"/>
          <w:szCs w:val="28"/>
        </w:rPr>
        <w:t xml:space="preserve">организовывать специализированные (отдельные) аудитории </w:t>
      </w:r>
      <w:r w:rsidR="004F1C96" w:rsidRPr="004C7F0D">
        <w:rPr>
          <w:sz w:val="28"/>
          <w:szCs w:val="28"/>
        </w:rPr>
        <w:t xml:space="preserve">для участников экзамена с ОВЗ, </w:t>
      </w:r>
      <w:r w:rsidR="00C069B2">
        <w:rPr>
          <w:sz w:val="28"/>
          <w:szCs w:val="28"/>
        </w:rPr>
        <w:t xml:space="preserve">участников экзамена − </w:t>
      </w:r>
      <w:r w:rsidR="004F1C96" w:rsidRPr="004C7F0D">
        <w:rPr>
          <w:sz w:val="28"/>
          <w:szCs w:val="28"/>
        </w:rPr>
        <w:t>детей-инвалидов и инвалидов</w:t>
      </w:r>
      <w:r w:rsidR="00C069B2">
        <w:rPr>
          <w:sz w:val="28"/>
          <w:szCs w:val="28"/>
        </w:rPr>
        <w:t xml:space="preserve"> в зависимости от категории нозологической группы</w:t>
      </w:r>
      <w:r w:rsidR="004F1C96" w:rsidRPr="004C7F0D">
        <w:rPr>
          <w:sz w:val="28"/>
          <w:szCs w:val="28"/>
        </w:rPr>
        <w:t>:</w:t>
      </w:r>
    </w:p>
    <w:p w:rsidR="004F1C96" w:rsidRPr="004C7F0D" w:rsidRDefault="004F1C96" w:rsidP="00B906B7">
      <w:pPr>
        <w:pStyle w:val="ad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C7F0D">
        <w:rPr>
          <w:sz w:val="28"/>
          <w:szCs w:val="28"/>
        </w:rPr>
        <w:t>слепых, поздноослепших</w:t>
      </w:r>
      <w:r w:rsidR="00070CE1">
        <w:rPr>
          <w:sz w:val="28"/>
          <w:szCs w:val="28"/>
        </w:rPr>
        <w:t xml:space="preserve">, </w:t>
      </w:r>
      <w:r w:rsidR="00070CE1" w:rsidRPr="00950816">
        <w:rPr>
          <w:sz w:val="28"/>
          <w:szCs w:val="28"/>
        </w:rPr>
        <w:t>слабовидящих</w:t>
      </w:r>
      <w:r w:rsidRPr="00950816">
        <w:rPr>
          <w:sz w:val="28"/>
          <w:szCs w:val="28"/>
        </w:rPr>
        <w:t>;</w:t>
      </w:r>
    </w:p>
    <w:p w:rsidR="004F1C96" w:rsidRPr="004C7F0D" w:rsidRDefault="004F1C96" w:rsidP="00B906B7">
      <w:pPr>
        <w:pStyle w:val="ad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C7F0D">
        <w:rPr>
          <w:sz w:val="28"/>
          <w:szCs w:val="28"/>
        </w:rPr>
        <w:t>глухих, позднооглохших;</w:t>
      </w:r>
    </w:p>
    <w:p w:rsidR="004F1C96" w:rsidRPr="004C7F0D" w:rsidRDefault="004F1C96" w:rsidP="00B906B7">
      <w:pPr>
        <w:pStyle w:val="ad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C7F0D">
        <w:rPr>
          <w:sz w:val="28"/>
          <w:szCs w:val="28"/>
        </w:rPr>
        <w:t>слабослышащих;</w:t>
      </w:r>
    </w:p>
    <w:p w:rsidR="004F1C96" w:rsidRPr="004C7F0D" w:rsidRDefault="00B906B7" w:rsidP="00B906B7">
      <w:pPr>
        <w:pStyle w:val="ad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F1C96" w:rsidRPr="004C7F0D">
        <w:rPr>
          <w:sz w:val="28"/>
          <w:szCs w:val="28"/>
        </w:rPr>
        <w:t>тяжелыми нарушениями речи;</w:t>
      </w:r>
    </w:p>
    <w:p w:rsidR="004F1C96" w:rsidRPr="004C7F0D" w:rsidRDefault="00B906B7" w:rsidP="00B906B7">
      <w:pPr>
        <w:pStyle w:val="ad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F1C96" w:rsidRPr="004C7F0D">
        <w:rPr>
          <w:sz w:val="28"/>
          <w:szCs w:val="28"/>
        </w:rPr>
        <w:t>нарушениями опорно-двигательного аппарата;</w:t>
      </w:r>
    </w:p>
    <w:p w:rsidR="004F1C96" w:rsidRPr="004C7F0D" w:rsidRDefault="00B906B7" w:rsidP="00B906B7">
      <w:pPr>
        <w:pStyle w:val="ad"/>
        <w:tabs>
          <w:tab w:val="left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F1C96" w:rsidRPr="004C7F0D">
        <w:rPr>
          <w:sz w:val="28"/>
          <w:szCs w:val="28"/>
        </w:rPr>
        <w:t>задержкой психического развития</w:t>
      </w:r>
      <w:r>
        <w:rPr>
          <w:sz w:val="28"/>
          <w:szCs w:val="28"/>
        </w:rPr>
        <w:t>;</w:t>
      </w:r>
    </w:p>
    <w:p w:rsidR="004F1C96" w:rsidRPr="004C7F0D" w:rsidRDefault="004F1C96" w:rsidP="00B906B7">
      <w:pPr>
        <w:pStyle w:val="ad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C7F0D">
        <w:rPr>
          <w:sz w:val="28"/>
          <w:szCs w:val="28"/>
        </w:rPr>
        <w:t>с</w:t>
      </w:r>
      <w:r w:rsidR="00B906B7">
        <w:rPr>
          <w:sz w:val="28"/>
          <w:szCs w:val="28"/>
        </w:rPr>
        <w:t xml:space="preserve"> </w:t>
      </w:r>
      <w:r w:rsidRPr="004C7F0D">
        <w:rPr>
          <w:sz w:val="28"/>
          <w:szCs w:val="28"/>
        </w:rPr>
        <w:t>расстройствами аутистического спектра;</w:t>
      </w:r>
    </w:p>
    <w:p w:rsidR="004F1C96" w:rsidRPr="004C7F0D" w:rsidRDefault="004F1C96" w:rsidP="00B906B7">
      <w:pPr>
        <w:pStyle w:val="ad"/>
        <w:tabs>
          <w:tab w:val="left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C7F0D">
        <w:rPr>
          <w:sz w:val="28"/>
          <w:szCs w:val="28"/>
        </w:rPr>
        <w:t>иных участников экзамена</w:t>
      </w:r>
      <w:r w:rsidR="00B906B7">
        <w:rPr>
          <w:sz w:val="28"/>
          <w:szCs w:val="28"/>
        </w:rPr>
        <w:t>,</w:t>
      </w:r>
      <w:r w:rsidR="00070CE1" w:rsidRPr="00B906B7">
        <w:rPr>
          <w:sz w:val="28"/>
          <w:szCs w:val="28"/>
        </w:rPr>
        <w:t xml:space="preserve"> которым требуется создание специальных условий</w:t>
      </w:r>
      <w:r w:rsidR="00C069B2">
        <w:rPr>
          <w:sz w:val="28"/>
          <w:szCs w:val="28"/>
        </w:rPr>
        <w:t xml:space="preserve"> (диабет, онкология, астма и др.)</w:t>
      </w:r>
      <w:r w:rsidRPr="00B906B7">
        <w:rPr>
          <w:sz w:val="28"/>
          <w:szCs w:val="28"/>
        </w:rPr>
        <w:t>.</w:t>
      </w:r>
    </w:p>
    <w:p w:rsidR="00070CE1" w:rsidRPr="000238B7" w:rsidRDefault="00070CE1" w:rsidP="00B906B7">
      <w:pPr>
        <w:ind w:firstLine="709"/>
        <w:jc w:val="both"/>
        <w:rPr>
          <w:strike/>
          <w:sz w:val="28"/>
          <w:szCs w:val="28"/>
          <w:highlight w:val="yellow"/>
        </w:rPr>
      </w:pPr>
      <w:r w:rsidRPr="000238B7">
        <w:rPr>
          <w:sz w:val="28"/>
          <w:szCs w:val="28"/>
        </w:rPr>
        <w:t>Допускается нахождение в одной аудитории участников экзамена, относящихся к разным нозологическим группам</w:t>
      </w:r>
      <w:r w:rsidRPr="000238B7">
        <w:rPr>
          <w:rStyle w:val="afc"/>
          <w:sz w:val="28"/>
          <w:szCs w:val="28"/>
        </w:rPr>
        <w:footnoteReference w:id="3"/>
      </w:r>
      <w:r w:rsidRPr="000238B7">
        <w:rPr>
          <w:sz w:val="28"/>
          <w:szCs w:val="28"/>
        </w:rPr>
        <w:t>.</w:t>
      </w:r>
    </w:p>
    <w:p w:rsidR="004F1C96" w:rsidRPr="004C7F0D" w:rsidRDefault="004F1C96" w:rsidP="00B906B7">
      <w:pPr>
        <w:ind w:firstLine="709"/>
        <w:jc w:val="both"/>
        <w:rPr>
          <w:sz w:val="28"/>
          <w:szCs w:val="28"/>
        </w:rPr>
      </w:pPr>
      <w:r w:rsidRPr="004C7F0D">
        <w:rPr>
          <w:sz w:val="28"/>
          <w:szCs w:val="28"/>
        </w:rPr>
        <w:t>Количество рабочих мест в</w:t>
      </w:r>
      <w:r w:rsidR="00950816">
        <w:rPr>
          <w:sz w:val="28"/>
          <w:szCs w:val="28"/>
        </w:rPr>
        <w:t xml:space="preserve"> </w:t>
      </w:r>
      <w:r w:rsidRPr="004C7F0D">
        <w:rPr>
          <w:sz w:val="28"/>
          <w:szCs w:val="28"/>
        </w:rPr>
        <w:t>каждой ауди</w:t>
      </w:r>
      <w:r w:rsidR="00950816">
        <w:rPr>
          <w:sz w:val="28"/>
          <w:szCs w:val="28"/>
        </w:rPr>
        <w:t xml:space="preserve">тории для участников экзамена с ОВЗ, детей-инвалидов и </w:t>
      </w:r>
      <w:r w:rsidRPr="004C7F0D">
        <w:rPr>
          <w:sz w:val="28"/>
          <w:szCs w:val="28"/>
        </w:rPr>
        <w:t xml:space="preserve">инвалидов определяется в зависимости от категории </w:t>
      </w:r>
      <w:r w:rsidR="00070CE1" w:rsidRPr="00950816">
        <w:rPr>
          <w:sz w:val="28"/>
          <w:szCs w:val="28"/>
        </w:rPr>
        <w:t>нозологической группы</w:t>
      </w:r>
      <w:r w:rsidRPr="004C7F0D">
        <w:rPr>
          <w:sz w:val="28"/>
          <w:szCs w:val="28"/>
        </w:rPr>
        <w:t>, используемых ими технических средств в соответствии с особенностями организации пункта проведения ГИА</w:t>
      </w:r>
      <w:r w:rsidR="00B063DB">
        <w:rPr>
          <w:sz w:val="28"/>
          <w:szCs w:val="28"/>
        </w:rPr>
        <w:t>-11</w:t>
      </w:r>
      <w:r w:rsidRPr="004C7F0D">
        <w:rPr>
          <w:sz w:val="28"/>
          <w:szCs w:val="28"/>
        </w:rPr>
        <w:t xml:space="preserve"> для</w:t>
      </w:r>
      <w:r w:rsidRPr="00492504">
        <w:rPr>
          <w:color w:val="FF0000"/>
          <w:sz w:val="28"/>
          <w:szCs w:val="28"/>
        </w:rPr>
        <w:t xml:space="preserve"> </w:t>
      </w:r>
      <w:r w:rsidRPr="004C7F0D">
        <w:rPr>
          <w:sz w:val="28"/>
          <w:szCs w:val="28"/>
        </w:rPr>
        <w:t>участников экзамена с</w:t>
      </w:r>
      <w:r w:rsidR="00950816">
        <w:rPr>
          <w:sz w:val="28"/>
          <w:szCs w:val="28"/>
        </w:rPr>
        <w:t xml:space="preserve"> ОВЗ, детей-инвалидов и </w:t>
      </w:r>
      <w:r w:rsidRPr="004C7F0D">
        <w:rPr>
          <w:sz w:val="28"/>
          <w:szCs w:val="28"/>
        </w:rPr>
        <w:t>инвалидов (приложение 1).</w:t>
      </w:r>
    </w:p>
    <w:p w:rsidR="000A37B3" w:rsidRPr="00742195" w:rsidRDefault="004C2876" w:rsidP="00B906B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42195">
        <w:rPr>
          <w:rFonts w:eastAsia="Calibri"/>
          <w:color w:val="000000" w:themeColor="text1"/>
          <w:sz w:val="28"/>
          <w:szCs w:val="28"/>
        </w:rPr>
        <w:t>3.4.</w:t>
      </w:r>
      <w:r w:rsidR="00950816">
        <w:rPr>
          <w:rFonts w:eastAsia="Calibri"/>
          <w:color w:val="000000" w:themeColor="text1"/>
          <w:sz w:val="28"/>
          <w:szCs w:val="28"/>
        </w:rPr>
        <w:t> </w:t>
      </w:r>
      <w:r w:rsidR="000A37B3" w:rsidRPr="00742195">
        <w:rPr>
          <w:rFonts w:eastAsia="Calibri"/>
          <w:color w:val="000000" w:themeColor="text1"/>
          <w:sz w:val="28"/>
          <w:szCs w:val="28"/>
        </w:rPr>
        <w:t xml:space="preserve">Входом в ППЭ </w:t>
      </w:r>
      <w:r w:rsidR="000A37B3" w:rsidRPr="00742195">
        <w:rPr>
          <w:color w:val="000000" w:themeColor="text1"/>
          <w:sz w:val="28"/>
          <w:szCs w:val="28"/>
          <w:lang w:eastAsia="ru-RU"/>
        </w:rPr>
        <w:t>является</w:t>
      </w:r>
      <w:r w:rsidR="000A37B3" w:rsidRPr="00742195">
        <w:rPr>
          <w:rFonts w:eastAsia="Calibri"/>
          <w:color w:val="000000" w:themeColor="text1"/>
          <w:sz w:val="28"/>
          <w:szCs w:val="28"/>
        </w:rPr>
        <w:t xml:space="preserve"> место проверки</w:t>
      </w:r>
      <w:r w:rsidR="00C25052" w:rsidRPr="00742195">
        <w:rPr>
          <w:rFonts w:eastAsia="Calibri"/>
          <w:color w:val="000000" w:themeColor="text1"/>
          <w:sz w:val="28"/>
          <w:szCs w:val="28"/>
        </w:rPr>
        <w:t xml:space="preserve"> уполномоченными лицами</w:t>
      </w:r>
      <w:r w:rsidR="00C25052" w:rsidRPr="00742195">
        <w:rPr>
          <w:rStyle w:val="afc"/>
          <w:rFonts w:eastAsia="Calibri"/>
          <w:color w:val="000000" w:themeColor="text1"/>
          <w:sz w:val="28"/>
          <w:szCs w:val="28"/>
        </w:rPr>
        <w:footnoteReference w:id="4"/>
      </w:r>
      <w:r w:rsidR="00C25052" w:rsidRPr="00742195">
        <w:rPr>
          <w:rFonts w:eastAsia="Calibri"/>
          <w:color w:val="000000" w:themeColor="text1"/>
          <w:sz w:val="28"/>
          <w:szCs w:val="28"/>
        </w:rPr>
        <w:t xml:space="preserve">, </w:t>
      </w:r>
      <w:r w:rsidR="000A37B3" w:rsidRPr="00742195">
        <w:rPr>
          <w:rFonts w:eastAsia="Calibri"/>
          <w:color w:val="000000" w:themeColor="text1"/>
          <w:sz w:val="28"/>
          <w:szCs w:val="28"/>
        </w:rPr>
        <w:t>членом ГЭК</w:t>
      </w:r>
      <w:r w:rsidR="00310F77" w:rsidRPr="00742195">
        <w:rPr>
          <w:rFonts w:eastAsia="Calibri"/>
          <w:color w:val="000000" w:themeColor="text1"/>
          <w:sz w:val="28"/>
          <w:szCs w:val="28"/>
        </w:rPr>
        <w:t>,</w:t>
      </w:r>
      <w:r w:rsidR="000A37B3" w:rsidRPr="00742195">
        <w:rPr>
          <w:rFonts w:eastAsia="Calibri"/>
          <w:color w:val="000000" w:themeColor="text1"/>
          <w:sz w:val="28"/>
          <w:szCs w:val="28"/>
        </w:rPr>
        <w:t xml:space="preserve"> </w:t>
      </w:r>
      <w:r w:rsidR="00310F77" w:rsidRPr="00742195">
        <w:rPr>
          <w:color w:val="000000" w:themeColor="text1"/>
          <w:sz w:val="28"/>
          <w:szCs w:val="28"/>
        </w:rPr>
        <w:t xml:space="preserve">работниками по обеспечению охраны </w:t>
      </w:r>
      <w:r w:rsidR="00185AF7" w:rsidRPr="00742195">
        <w:rPr>
          <w:color w:val="000000" w:themeColor="text1"/>
          <w:sz w:val="28"/>
          <w:szCs w:val="28"/>
        </w:rPr>
        <w:t>ОО</w:t>
      </w:r>
      <w:r w:rsidR="00310F77" w:rsidRPr="00742195">
        <w:rPr>
          <w:color w:val="000000" w:themeColor="text1"/>
          <w:sz w:val="28"/>
          <w:szCs w:val="28"/>
        </w:rPr>
        <w:t xml:space="preserve">, документов, </w:t>
      </w:r>
      <w:r w:rsidR="000A37B3" w:rsidRPr="00742195">
        <w:rPr>
          <w:rFonts w:eastAsia="Calibri"/>
          <w:color w:val="000000" w:themeColor="text1"/>
          <w:sz w:val="28"/>
          <w:szCs w:val="28"/>
        </w:rPr>
        <w:t>удостоверяющих личность участников ГИА-11, и наличия их в списках распределения в данный ППЭ</w:t>
      </w:r>
      <w:r w:rsidR="00C7446B" w:rsidRPr="00742195">
        <w:rPr>
          <w:rFonts w:eastAsia="Calibri"/>
          <w:color w:val="000000" w:themeColor="text1"/>
          <w:sz w:val="28"/>
          <w:szCs w:val="28"/>
        </w:rPr>
        <w:t>, а также</w:t>
      </w:r>
      <w:r w:rsidR="00C7446B" w:rsidRPr="00742195">
        <w:rPr>
          <w:color w:val="000000" w:themeColor="text1"/>
          <w:sz w:val="28"/>
          <w:szCs w:val="28"/>
          <w:lang w:eastAsia="ru-RU"/>
        </w:rPr>
        <w:t xml:space="preserve"> регистрации лиц, привлекаемых к проведению ГИА</w:t>
      </w:r>
      <w:r w:rsidR="00310F77" w:rsidRPr="00742195">
        <w:rPr>
          <w:color w:val="000000" w:themeColor="text1"/>
          <w:sz w:val="28"/>
          <w:szCs w:val="28"/>
          <w:lang w:eastAsia="ru-RU"/>
        </w:rPr>
        <w:t>-</w:t>
      </w:r>
      <w:r w:rsidR="00C7446B" w:rsidRPr="00742195">
        <w:rPr>
          <w:color w:val="000000" w:themeColor="text1"/>
          <w:sz w:val="28"/>
          <w:szCs w:val="28"/>
          <w:lang w:eastAsia="ru-RU"/>
        </w:rPr>
        <w:t>11</w:t>
      </w:r>
      <w:r w:rsidR="000A37B3" w:rsidRPr="00742195">
        <w:rPr>
          <w:rFonts w:eastAsia="Calibri"/>
          <w:color w:val="000000" w:themeColor="text1"/>
          <w:sz w:val="28"/>
          <w:szCs w:val="28"/>
        </w:rPr>
        <w:t>.</w:t>
      </w:r>
      <w:r w:rsidR="00A068AC" w:rsidRPr="0074219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A068AC" w:rsidRPr="00742195" w:rsidRDefault="005C5DFD" w:rsidP="00B906B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42195">
        <w:rPr>
          <w:rFonts w:eastAsia="Calibri"/>
          <w:color w:val="000000" w:themeColor="text1"/>
          <w:sz w:val="28"/>
          <w:szCs w:val="28"/>
        </w:rPr>
        <w:t>На в</w:t>
      </w:r>
      <w:r w:rsidR="00BA09D9" w:rsidRPr="00742195">
        <w:rPr>
          <w:rFonts w:eastAsia="Calibri"/>
          <w:color w:val="000000" w:themeColor="text1"/>
          <w:sz w:val="28"/>
          <w:szCs w:val="28"/>
        </w:rPr>
        <w:t>ход</w:t>
      </w:r>
      <w:r w:rsidRPr="00742195">
        <w:rPr>
          <w:rFonts w:eastAsia="Calibri"/>
          <w:color w:val="000000" w:themeColor="text1"/>
          <w:sz w:val="28"/>
          <w:szCs w:val="28"/>
        </w:rPr>
        <w:t>е</w:t>
      </w:r>
      <w:r w:rsidR="0061743F" w:rsidRPr="00742195">
        <w:rPr>
          <w:rFonts w:eastAsia="Calibri"/>
          <w:color w:val="000000" w:themeColor="text1"/>
          <w:sz w:val="28"/>
          <w:szCs w:val="28"/>
        </w:rPr>
        <w:t xml:space="preserve"> в ППЭ</w:t>
      </w:r>
      <w:r w:rsidR="00BA09D9" w:rsidRPr="00742195">
        <w:rPr>
          <w:rFonts w:eastAsia="Calibri"/>
          <w:color w:val="000000" w:themeColor="text1"/>
          <w:sz w:val="28"/>
          <w:szCs w:val="28"/>
        </w:rPr>
        <w:t xml:space="preserve"> </w:t>
      </w:r>
      <w:r w:rsidRPr="00742195">
        <w:rPr>
          <w:rFonts w:eastAsia="Calibri"/>
          <w:color w:val="000000" w:themeColor="text1"/>
          <w:sz w:val="28"/>
          <w:szCs w:val="28"/>
        </w:rPr>
        <w:t xml:space="preserve">устанавливается </w:t>
      </w:r>
      <w:r w:rsidR="00BA09D9" w:rsidRPr="00742195">
        <w:rPr>
          <w:rFonts w:eastAsia="Calibri"/>
          <w:color w:val="000000" w:themeColor="text1"/>
          <w:sz w:val="28"/>
          <w:szCs w:val="28"/>
        </w:rPr>
        <w:t>стационарны</w:t>
      </w:r>
      <w:r w:rsidRPr="00742195">
        <w:rPr>
          <w:rFonts w:eastAsia="Calibri"/>
          <w:color w:val="000000" w:themeColor="text1"/>
          <w:sz w:val="28"/>
          <w:szCs w:val="28"/>
        </w:rPr>
        <w:t>й</w:t>
      </w:r>
      <w:r w:rsidR="00BA09D9" w:rsidRPr="00742195">
        <w:rPr>
          <w:rFonts w:eastAsia="Calibri"/>
          <w:color w:val="000000" w:themeColor="text1"/>
          <w:sz w:val="28"/>
          <w:szCs w:val="28"/>
        </w:rPr>
        <w:t xml:space="preserve"> металлоискател</w:t>
      </w:r>
      <w:r w:rsidRPr="00742195">
        <w:rPr>
          <w:rFonts w:eastAsia="Calibri"/>
          <w:color w:val="000000" w:themeColor="text1"/>
          <w:sz w:val="28"/>
          <w:szCs w:val="28"/>
        </w:rPr>
        <w:t>ь</w:t>
      </w:r>
      <w:r w:rsidR="00BA09D9" w:rsidRPr="00742195">
        <w:rPr>
          <w:rFonts w:eastAsia="Calibri"/>
          <w:color w:val="000000" w:themeColor="text1"/>
          <w:sz w:val="28"/>
          <w:szCs w:val="28"/>
        </w:rPr>
        <w:t xml:space="preserve"> </w:t>
      </w:r>
      <w:r w:rsidR="00A068AC" w:rsidRPr="00742195">
        <w:rPr>
          <w:rFonts w:eastAsia="Calibri"/>
          <w:color w:val="000000" w:themeColor="text1"/>
          <w:sz w:val="28"/>
          <w:szCs w:val="28"/>
        </w:rPr>
        <w:t xml:space="preserve">или </w:t>
      </w:r>
      <w:r w:rsidR="00BA09D9" w:rsidRPr="00742195">
        <w:rPr>
          <w:rFonts w:eastAsia="Calibri"/>
          <w:color w:val="000000" w:themeColor="text1"/>
          <w:sz w:val="28"/>
          <w:szCs w:val="28"/>
        </w:rPr>
        <w:t>использ</w:t>
      </w:r>
      <w:r w:rsidR="00A068AC" w:rsidRPr="00742195">
        <w:rPr>
          <w:rFonts w:eastAsia="Calibri"/>
          <w:color w:val="000000" w:themeColor="text1"/>
          <w:sz w:val="28"/>
          <w:szCs w:val="28"/>
        </w:rPr>
        <w:t>уются</w:t>
      </w:r>
      <w:r w:rsidR="00BA09D9" w:rsidRPr="00742195">
        <w:rPr>
          <w:rFonts w:eastAsia="Calibri"/>
          <w:color w:val="000000" w:themeColor="text1"/>
          <w:sz w:val="28"/>
          <w:szCs w:val="28"/>
        </w:rPr>
        <w:t xml:space="preserve"> переносны</w:t>
      </w:r>
      <w:r w:rsidR="00A068AC" w:rsidRPr="00742195">
        <w:rPr>
          <w:rFonts w:eastAsia="Calibri"/>
          <w:color w:val="000000" w:themeColor="text1"/>
          <w:sz w:val="28"/>
          <w:szCs w:val="28"/>
        </w:rPr>
        <w:t>е</w:t>
      </w:r>
      <w:r w:rsidR="00BA09D9" w:rsidRPr="00742195">
        <w:rPr>
          <w:rFonts w:eastAsia="Calibri"/>
          <w:color w:val="000000" w:themeColor="text1"/>
          <w:sz w:val="28"/>
          <w:szCs w:val="28"/>
        </w:rPr>
        <w:t xml:space="preserve"> металлоискател</w:t>
      </w:r>
      <w:r w:rsidR="00A068AC" w:rsidRPr="00742195">
        <w:rPr>
          <w:rFonts w:eastAsia="Calibri"/>
          <w:color w:val="000000" w:themeColor="text1"/>
          <w:sz w:val="28"/>
          <w:szCs w:val="28"/>
        </w:rPr>
        <w:t>и.</w:t>
      </w:r>
    </w:p>
    <w:p w:rsidR="00EB3429" w:rsidRPr="00742195" w:rsidRDefault="00EB3429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3.</w:t>
      </w:r>
      <w:r w:rsidR="00863D2D" w:rsidRPr="00742195">
        <w:rPr>
          <w:color w:val="000000" w:themeColor="text1"/>
          <w:sz w:val="28"/>
          <w:szCs w:val="28"/>
          <w:lang w:eastAsia="ru-RU"/>
        </w:rPr>
        <w:t>5</w:t>
      </w:r>
      <w:r w:rsidRPr="00742195">
        <w:rPr>
          <w:color w:val="000000" w:themeColor="text1"/>
          <w:sz w:val="28"/>
          <w:szCs w:val="28"/>
          <w:lang w:eastAsia="ru-RU"/>
        </w:rPr>
        <w:t xml:space="preserve">. В здании (комплексе зданий), где организован ППЭ, до входа в ППЭ должны быть выделены: </w:t>
      </w:r>
    </w:p>
    <w:p w:rsidR="00EB3429" w:rsidRPr="00742195" w:rsidRDefault="00EB3429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–</w:t>
      </w:r>
      <w:r w:rsidR="00950816">
        <w:rPr>
          <w:color w:val="000000" w:themeColor="text1"/>
          <w:sz w:val="28"/>
          <w:szCs w:val="28"/>
          <w:lang w:eastAsia="ru-RU"/>
        </w:rPr>
        <w:t> </w:t>
      </w:r>
      <w:r w:rsidRPr="00742195">
        <w:rPr>
          <w:color w:val="000000" w:themeColor="text1"/>
          <w:sz w:val="28"/>
          <w:szCs w:val="28"/>
          <w:lang w:eastAsia="ru-RU"/>
        </w:rPr>
        <w:t>мест</w:t>
      </w:r>
      <w:r w:rsidR="009F443C" w:rsidRPr="00742195">
        <w:rPr>
          <w:color w:val="000000" w:themeColor="text1"/>
          <w:sz w:val="28"/>
          <w:szCs w:val="28"/>
          <w:lang w:eastAsia="ru-RU"/>
        </w:rPr>
        <w:t>о</w:t>
      </w:r>
      <w:r w:rsidRPr="00742195">
        <w:rPr>
          <w:color w:val="000000" w:themeColor="text1"/>
          <w:sz w:val="28"/>
          <w:szCs w:val="28"/>
          <w:lang w:eastAsia="ru-RU"/>
        </w:rPr>
        <w:t xml:space="preserve"> для хранения личных вещей участников </w:t>
      </w:r>
      <w:r w:rsidR="004B14AE" w:rsidRPr="00742195">
        <w:rPr>
          <w:color w:val="000000" w:themeColor="text1"/>
          <w:sz w:val="28"/>
          <w:szCs w:val="28"/>
          <w:lang w:eastAsia="ru-RU"/>
        </w:rPr>
        <w:t>экзамена</w:t>
      </w:r>
      <w:r w:rsidRPr="00742195">
        <w:rPr>
          <w:color w:val="000000" w:themeColor="text1"/>
          <w:sz w:val="28"/>
          <w:szCs w:val="28"/>
          <w:lang w:eastAsia="ru-RU"/>
        </w:rPr>
        <w:t>;</w:t>
      </w:r>
    </w:p>
    <w:p w:rsidR="00EB3429" w:rsidRPr="00742195" w:rsidRDefault="00EB3429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lastRenderedPageBreak/>
        <w:t>–</w:t>
      </w:r>
      <w:r w:rsidR="00950816">
        <w:rPr>
          <w:color w:val="000000" w:themeColor="text1"/>
          <w:sz w:val="28"/>
          <w:szCs w:val="28"/>
          <w:lang w:eastAsia="ru-RU"/>
        </w:rPr>
        <w:t> </w:t>
      </w:r>
      <w:r w:rsidRPr="00742195">
        <w:rPr>
          <w:color w:val="000000" w:themeColor="text1"/>
          <w:sz w:val="28"/>
          <w:szCs w:val="28"/>
          <w:lang w:eastAsia="ru-RU"/>
        </w:rPr>
        <w:t xml:space="preserve">место для хранения личных вещей организаторов, медицинских работников, технических специалистов, </w:t>
      </w:r>
      <w:r w:rsidR="004B14AE" w:rsidRPr="00742195">
        <w:rPr>
          <w:color w:val="000000" w:themeColor="text1"/>
          <w:sz w:val="28"/>
          <w:szCs w:val="28"/>
          <w:lang w:eastAsia="ru-RU"/>
        </w:rPr>
        <w:t xml:space="preserve">экзаменаторов-собеседников и </w:t>
      </w:r>
      <w:r w:rsidRPr="00742195">
        <w:rPr>
          <w:color w:val="000000" w:themeColor="text1"/>
          <w:sz w:val="28"/>
          <w:szCs w:val="28"/>
          <w:lang w:eastAsia="ru-RU"/>
        </w:rPr>
        <w:t xml:space="preserve">ассистентов, оказывающих необходимую техническую помощь участникам </w:t>
      </w:r>
      <w:r w:rsidR="00F26B9F" w:rsidRPr="00742195">
        <w:rPr>
          <w:color w:val="000000" w:themeColor="text1"/>
          <w:sz w:val="28"/>
          <w:szCs w:val="28"/>
          <w:lang w:eastAsia="ru-RU"/>
        </w:rPr>
        <w:t>с ОВЗ</w:t>
      </w:r>
      <w:r w:rsidRPr="00742195">
        <w:rPr>
          <w:color w:val="000000" w:themeColor="text1"/>
          <w:sz w:val="28"/>
          <w:szCs w:val="28"/>
          <w:lang w:eastAsia="ru-RU"/>
        </w:rPr>
        <w:t>, детям-инвалидам, инвалидам;</w:t>
      </w:r>
    </w:p>
    <w:p w:rsidR="00EB3429" w:rsidRPr="00742195" w:rsidRDefault="00EB3429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–</w:t>
      </w:r>
      <w:r w:rsidR="00950816">
        <w:rPr>
          <w:color w:val="000000" w:themeColor="text1"/>
          <w:sz w:val="28"/>
          <w:szCs w:val="28"/>
          <w:lang w:eastAsia="ru-RU"/>
        </w:rPr>
        <w:t> </w:t>
      </w:r>
      <w:r w:rsidRPr="00742195">
        <w:rPr>
          <w:color w:val="000000" w:themeColor="text1"/>
          <w:sz w:val="28"/>
          <w:szCs w:val="28"/>
          <w:lang w:eastAsia="ru-RU"/>
        </w:rPr>
        <w:t xml:space="preserve">помещение для представителей </w:t>
      </w:r>
      <w:r w:rsidR="00C15D56" w:rsidRPr="00742195">
        <w:rPr>
          <w:color w:val="000000" w:themeColor="text1"/>
          <w:sz w:val="28"/>
          <w:szCs w:val="28"/>
          <w:lang w:eastAsia="ru-RU"/>
        </w:rPr>
        <w:t>ОО</w:t>
      </w:r>
      <w:r w:rsidRPr="00742195">
        <w:rPr>
          <w:color w:val="000000" w:themeColor="text1"/>
          <w:sz w:val="28"/>
          <w:szCs w:val="28"/>
          <w:lang w:eastAsia="ru-RU"/>
        </w:rPr>
        <w:t>,</w:t>
      </w:r>
      <w:r w:rsidR="002929AF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Pr="00742195">
        <w:rPr>
          <w:color w:val="000000" w:themeColor="text1"/>
          <w:sz w:val="28"/>
          <w:szCs w:val="28"/>
          <w:lang w:eastAsia="ru-RU"/>
        </w:rPr>
        <w:t>сопровождающих обучающихся</w:t>
      </w:r>
      <w:r w:rsidR="004B14AE" w:rsidRPr="00742195">
        <w:rPr>
          <w:color w:val="000000" w:themeColor="text1"/>
          <w:sz w:val="28"/>
          <w:szCs w:val="28"/>
          <w:lang w:eastAsia="ru-RU"/>
        </w:rPr>
        <w:t>, экстернов</w:t>
      </w:r>
      <w:r w:rsidR="003249E1" w:rsidRPr="00742195">
        <w:rPr>
          <w:color w:val="000000" w:themeColor="text1"/>
          <w:sz w:val="28"/>
          <w:szCs w:val="28"/>
          <w:lang w:eastAsia="ru-RU"/>
        </w:rPr>
        <w:t xml:space="preserve"> на ГИА</w:t>
      </w:r>
      <w:r w:rsidRPr="00742195">
        <w:rPr>
          <w:color w:val="000000" w:themeColor="text1"/>
          <w:sz w:val="28"/>
          <w:szCs w:val="28"/>
          <w:lang w:eastAsia="ru-RU"/>
        </w:rPr>
        <w:t xml:space="preserve"> (далее – сопровождающие);</w:t>
      </w:r>
    </w:p>
    <w:p w:rsidR="004B14AE" w:rsidRPr="00492504" w:rsidRDefault="004B14AE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2504">
        <w:rPr>
          <w:sz w:val="28"/>
          <w:szCs w:val="28"/>
          <w:lang w:eastAsia="ru-RU"/>
        </w:rPr>
        <w:t>–</w:t>
      </w:r>
      <w:r w:rsidR="00950816">
        <w:rPr>
          <w:sz w:val="28"/>
          <w:szCs w:val="28"/>
          <w:lang w:eastAsia="ru-RU"/>
        </w:rPr>
        <w:t> </w:t>
      </w:r>
      <w:r w:rsidRPr="00492504">
        <w:rPr>
          <w:sz w:val="28"/>
          <w:szCs w:val="28"/>
          <w:lang w:eastAsia="ru-RU"/>
        </w:rPr>
        <w:t xml:space="preserve">помещение для </w:t>
      </w:r>
      <w:r w:rsidR="005D0998" w:rsidRPr="00950816">
        <w:rPr>
          <w:sz w:val="28"/>
          <w:szCs w:val="28"/>
          <w:lang w:eastAsia="ru-RU"/>
        </w:rPr>
        <w:t>аккредитованных</w:t>
      </w:r>
      <w:r w:rsidR="005D0998">
        <w:rPr>
          <w:color w:val="FF0000"/>
          <w:sz w:val="28"/>
          <w:szCs w:val="28"/>
          <w:lang w:eastAsia="ru-RU"/>
        </w:rPr>
        <w:t xml:space="preserve"> </w:t>
      </w:r>
      <w:r w:rsidRPr="00492504">
        <w:rPr>
          <w:sz w:val="28"/>
          <w:szCs w:val="28"/>
          <w:lang w:eastAsia="ru-RU"/>
        </w:rPr>
        <w:t>представите</w:t>
      </w:r>
      <w:r w:rsidR="000238B7">
        <w:rPr>
          <w:sz w:val="28"/>
          <w:szCs w:val="28"/>
          <w:lang w:eastAsia="ru-RU"/>
        </w:rPr>
        <w:t>лей средств массовой информации.</w:t>
      </w:r>
    </w:p>
    <w:p w:rsidR="00EB3429" w:rsidRPr="00742195" w:rsidRDefault="00EB3429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3.</w:t>
      </w:r>
      <w:r w:rsidR="00D90143" w:rsidRPr="00742195">
        <w:rPr>
          <w:color w:val="000000" w:themeColor="text1"/>
          <w:sz w:val="28"/>
          <w:szCs w:val="28"/>
          <w:lang w:eastAsia="ru-RU"/>
        </w:rPr>
        <w:t>6</w:t>
      </w:r>
      <w:r w:rsidRPr="00742195">
        <w:rPr>
          <w:color w:val="000000" w:themeColor="text1"/>
          <w:sz w:val="28"/>
          <w:szCs w:val="28"/>
          <w:lang w:eastAsia="ru-RU"/>
        </w:rPr>
        <w:t>.</w:t>
      </w:r>
      <w:r w:rsidR="00950816">
        <w:rPr>
          <w:color w:val="000000" w:themeColor="text1"/>
          <w:sz w:val="28"/>
          <w:szCs w:val="28"/>
          <w:lang w:eastAsia="ru-RU"/>
        </w:rPr>
        <w:t> </w:t>
      </w:r>
      <w:r w:rsidR="000C6A80" w:rsidRPr="00742195">
        <w:rPr>
          <w:color w:val="000000" w:themeColor="text1"/>
          <w:sz w:val="28"/>
          <w:szCs w:val="28"/>
          <w:lang w:eastAsia="ru-RU"/>
        </w:rPr>
        <w:t>В ППЭ должны быть подготовлены:</w:t>
      </w:r>
    </w:p>
    <w:p w:rsidR="000C6A80" w:rsidRPr="00742195" w:rsidRDefault="000C6A80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–</w:t>
      </w:r>
      <w:r w:rsidR="00950816">
        <w:rPr>
          <w:color w:val="000000" w:themeColor="text1"/>
          <w:sz w:val="28"/>
          <w:szCs w:val="28"/>
          <w:lang w:eastAsia="ru-RU"/>
        </w:rPr>
        <w:t> </w:t>
      </w:r>
      <w:r w:rsidRPr="00742195">
        <w:rPr>
          <w:color w:val="000000" w:themeColor="text1"/>
          <w:sz w:val="28"/>
          <w:szCs w:val="28"/>
          <w:lang w:eastAsia="ru-RU"/>
        </w:rPr>
        <w:t>штаб ППЭ;</w:t>
      </w:r>
    </w:p>
    <w:p w:rsidR="000C6A80" w:rsidRPr="00742195" w:rsidRDefault="00950816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– </w:t>
      </w:r>
      <w:r w:rsidR="000C6A80" w:rsidRPr="00742195">
        <w:rPr>
          <w:color w:val="000000" w:themeColor="text1"/>
          <w:sz w:val="28"/>
          <w:szCs w:val="28"/>
          <w:lang w:eastAsia="ru-RU"/>
        </w:rPr>
        <w:t>медицинский кабинет;</w:t>
      </w:r>
    </w:p>
    <w:p w:rsidR="000C6A80" w:rsidRPr="00742195" w:rsidRDefault="00950816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– </w:t>
      </w:r>
      <w:r w:rsidR="000C6A80" w:rsidRPr="00742195">
        <w:rPr>
          <w:color w:val="000000" w:themeColor="text1"/>
          <w:sz w:val="28"/>
          <w:szCs w:val="28"/>
          <w:lang w:eastAsia="ru-RU"/>
        </w:rPr>
        <w:t xml:space="preserve">помещение для </w:t>
      </w:r>
      <w:r w:rsidR="00C069B2">
        <w:rPr>
          <w:color w:val="000000" w:themeColor="text1"/>
          <w:sz w:val="28"/>
          <w:szCs w:val="28"/>
          <w:lang w:eastAsia="ru-RU"/>
        </w:rPr>
        <w:t xml:space="preserve">аккредитованных </w:t>
      </w:r>
      <w:r w:rsidR="000C6A80" w:rsidRPr="00742195">
        <w:rPr>
          <w:color w:val="000000" w:themeColor="text1"/>
          <w:sz w:val="28"/>
          <w:szCs w:val="28"/>
          <w:lang w:eastAsia="ru-RU"/>
        </w:rPr>
        <w:t xml:space="preserve">общественных </w:t>
      </w:r>
      <w:r>
        <w:rPr>
          <w:color w:val="000000" w:themeColor="text1"/>
          <w:sz w:val="28"/>
          <w:szCs w:val="28"/>
          <w:lang w:eastAsia="ru-RU"/>
        </w:rPr>
        <w:t>наблюдателей.</w:t>
      </w:r>
    </w:p>
    <w:p w:rsidR="000C6A80" w:rsidRPr="00742195" w:rsidRDefault="000C6A80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Указанные помещения должны быть изолированы от аудиторий для проведения экзамена.</w:t>
      </w:r>
    </w:p>
    <w:p w:rsidR="005D0998" w:rsidRPr="000238B7" w:rsidRDefault="005D0998" w:rsidP="00B906B7">
      <w:pPr>
        <w:ind w:firstLine="709"/>
        <w:jc w:val="both"/>
        <w:rPr>
          <w:sz w:val="28"/>
          <w:szCs w:val="28"/>
          <w:lang w:eastAsia="ru-RU"/>
        </w:rPr>
      </w:pPr>
      <w:r w:rsidRPr="000238B7">
        <w:rPr>
          <w:sz w:val="28"/>
          <w:szCs w:val="28"/>
        </w:rPr>
        <w:t>Внутри ППЭ должно быть предусмотрено место для проведения инструктажа работников ППЭ (в зависимости от конфигурации ППЭ это может быть, например, одна из аудиторий, Штаб ППЭ).</w:t>
      </w:r>
    </w:p>
    <w:p w:rsidR="000C0713" w:rsidRPr="00742195" w:rsidRDefault="00556DD8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Помещения, не</w:t>
      </w:r>
      <w:r w:rsidR="00977B11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Pr="00742195">
        <w:rPr>
          <w:color w:val="000000" w:themeColor="text1"/>
          <w:sz w:val="28"/>
          <w:szCs w:val="28"/>
          <w:lang w:eastAsia="ru-RU"/>
        </w:rPr>
        <w:t xml:space="preserve">использующиеся для проведения экзамена, </w:t>
      </w:r>
      <w:r w:rsidR="00977B11" w:rsidRPr="00742195">
        <w:rPr>
          <w:color w:val="000000" w:themeColor="text1"/>
          <w:sz w:val="28"/>
          <w:szCs w:val="28"/>
          <w:lang w:eastAsia="ru-RU"/>
        </w:rPr>
        <w:t>на время проведения</w:t>
      </w:r>
      <w:r w:rsidRPr="00742195">
        <w:rPr>
          <w:color w:val="000000" w:themeColor="text1"/>
          <w:sz w:val="28"/>
          <w:szCs w:val="28"/>
          <w:lang w:eastAsia="ru-RU"/>
        </w:rPr>
        <w:t xml:space="preserve"> экзамена зап</w:t>
      </w:r>
      <w:r w:rsidR="00977B11" w:rsidRPr="00742195">
        <w:rPr>
          <w:color w:val="000000" w:themeColor="text1"/>
          <w:sz w:val="28"/>
          <w:szCs w:val="28"/>
          <w:lang w:eastAsia="ru-RU"/>
        </w:rPr>
        <w:t>ираются</w:t>
      </w:r>
      <w:r w:rsidRPr="00742195">
        <w:rPr>
          <w:color w:val="000000" w:themeColor="text1"/>
          <w:sz w:val="28"/>
          <w:szCs w:val="28"/>
          <w:lang w:eastAsia="ru-RU"/>
        </w:rPr>
        <w:t xml:space="preserve"> и</w:t>
      </w:r>
      <w:r w:rsidR="00977B11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Pr="00742195">
        <w:rPr>
          <w:color w:val="000000" w:themeColor="text1"/>
          <w:sz w:val="28"/>
          <w:szCs w:val="28"/>
          <w:lang w:eastAsia="ru-RU"/>
        </w:rPr>
        <w:t>опечат</w:t>
      </w:r>
      <w:r w:rsidR="00977B11" w:rsidRPr="00742195">
        <w:rPr>
          <w:color w:val="000000" w:themeColor="text1"/>
          <w:sz w:val="28"/>
          <w:szCs w:val="28"/>
          <w:lang w:eastAsia="ru-RU"/>
        </w:rPr>
        <w:t>ываются администрацией ОО</w:t>
      </w:r>
      <w:r w:rsidR="002473C3" w:rsidRPr="00742195">
        <w:rPr>
          <w:color w:val="000000" w:themeColor="text1"/>
          <w:sz w:val="28"/>
          <w:szCs w:val="28"/>
          <w:lang w:eastAsia="ru-RU"/>
        </w:rPr>
        <w:t xml:space="preserve">, а </w:t>
      </w:r>
      <w:r w:rsidR="00CC098F" w:rsidRPr="00742195">
        <w:rPr>
          <w:color w:val="000000" w:themeColor="text1"/>
          <w:sz w:val="28"/>
          <w:szCs w:val="28"/>
        </w:rPr>
        <w:t>пожарные выходы и средства первичного пожаротушения</w:t>
      </w:r>
      <w:r w:rsidR="00DC6CF1" w:rsidRPr="00742195">
        <w:rPr>
          <w:color w:val="000000" w:themeColor="text1"/>
          <w:sz w:val="28"/>
          <w:szCs w:val="28"/>
          <w:lang w:eastAsia="ru-RU"/>
        </w:rPr>
        <w:t xml:space="preserve"> п</w:t>
      </w:r>
      <w:r w:rsidR="00DC6CF1" w:rsidRPr="00742195">
        <w:rPr>
          <w:color w:val="000000" w:themeColor="text1"/>
          <w:sz w:val="28"/>
          <w:szCs w:val="28"/>
        </w:rPr>
        <w:t>роверяются</w:t>
      </w:r>
      <w:r w:rsidR="00CC098F" w:rsidRPr="00742195">
        <w:rPr>
          <w:color w:val="000000" w:themeColor="text1"/>
          <w:sz w:val="28"/>
          <w:szCs w:val="28"/>
        </w:rPr>
        <w:t>.</w:t>
      </w:r>
      <w:r w:rsidR="008F2A1C" w:rsidRPr="00742195">
        <w:rPr>
          <w:color w:val="000000" w:themeColor="text1"/>
          <w:sz w:val="28"/>
          <w:szCs w:val="28"/>
          <w:lang w:eastAsia="ru-RU"/>
        </w:rPr>
        <w:t xml:space="preserve"> </w:t>
      </w:r>
    </w:p>
    <w:p w:rsidR="008F2A1C" w:rsidRPr="00742195" w:rsidRDefault="008F2A1C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Ключи от всех помещений школы, печать ОО для документов находятся у руководителя ОО или уполномоченного им лица.</w:t>
      </w:r>
    </w:p>
    <w:p w:rsidR="00556DD8" w:rsidRPr="00742195" w:rsidRDefault="00556DD8" w:rsidP="00B906B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3.</w:t>
      </w:r>
      <w:r w:rsidR="00D90143" w:rsidRPr="00742195">
        <w:rPr>
          <w:color w:val="000000" w:themeColor="text1"/>
          <w:sz w:val="28"/>
          <w:szCs w:val="28"/>
          <w:lang w:eastAsia="ru-RU"/>
        </w:rPr>
        <w:t>7</w:t>
      </w:r>
      <w:r w:rsidR="00F51304">
        <w:rPr>
          <w:color w:val="000000" w:themeColor="text1"/>
          <w:sz w:val="28"/>
          <w:szCs w:val="28"/>
          <w:lang w:eastAsia="ru-RU"/>
        </w:rPr>
        <w:t>. </w:t>
      </w:r>
      <w:r w:rsidR="00147FD1" w:rsidRPr="00742195">
        <w:rPr>
          <w:color w:val="000000" w:themeColor="text1"/>
          <w:sz w:val="28"/>
          <w:szCs w:val="28"/>
          <w:lang w:eastAsia="ru-RU"/>
        </w:rPr>
        <w:t>В ППЭ должны быть подготовлены:</w:t>
      </w:r>
    </w:p>
    <w:p w:rsidR="00147FD1" w:rsidRPr="00742195" w:rsidRDefault="00147FD1" w:rsidP="00B906B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–</w:t>
      </w:r>
      <w:r w:rsidR="00F51304">
        <w:rPr>
          <w:color w:val="000000" w:themeColor="text1"/>
          <w:sz w:val="28"/>
          <w:szCs w:val="28"/>
          <w:lang w:eastAsia="ru-RU"/>
        </w:rPr>
        <w:t> </w:t>
      </w:r>
      <w:r w:rsidRPr="00742195">
        <w:rPr>
          <w:color w:val="000000" w:themeColor="text1"/>
          <w:sz w:val="28"/>
          <w:szCs w:val="28"/>
          <w:lang w:eastAsia="ru-RU"/>
        </w:rPr>
        <w:t>оборудованное место на входе</w:t>
      </w:r>
      <w:r w:rsidR="00977B11" w:rsidRPr="00742195">
        <w:rPr>
          <w:color w:val="000000" w:themeColor="text1"/>
          <w:sz w:val="28"/>
          <w:szCs w:val="28"/>
          <w:lang w:eastAsia="ru-RU"/>
        </w:rPr>
        <w:t xml:space="preserve"> в ППЭ </w:t>
      </w:r>
      <w:r w:rsidRPr="00742195">
        <w:rPr>
          <w:color w:val="000000" w:themeColor="text1"/>
          <w:sz w:val="28"/>
          <w:szCs w:val="28"/>
          <w:lang w:eastAsia="ru-RU"/>
        </w:rPr>
        <w:t>для сотрудников, осуществляющих охрану правопорядка, и (или) сотрудников органов внутренних дел (полиции)</w:t>
      </w:r>
      <w:r w:rsidR="00977B11" w:rsidRPr="00742195">
        <w:rPr>
          <w:color w:val="000000" w:themeColor="text1"/>
          <w:sz w:val="28"/>
          <w:szCs w:val="28"/>
          <w:lang w:eastAsia="ru-RU"/>
        </w:rPr>
        <w:t xml:space="preserve"> и организаторов вне аудитории </w:t>
      </w:r>
      <w:r w:rsidRPr="00742195">
        <w:rPr>
          <w:color w:val="000000" w:themeColor="text1"/>
          <w:sz w:val="28"/>
          <w:szCs w:val="28"/>
          <w:lang w:eastAsia="ru-RU"/>
        </w:rPr>
        <w:t>(стол, стулья, переносные</w:t>
      </w:r>
      <w:r w:rsidR="00D90143" w:rsidRPr="00742195">
        <w:rPr>
          <w:color w:val="000000" w:themeColor="text1"/>
          <w:sz w:val="28"/>
          <w:szCs w:val="28"/>
          <w:lang w:eastAsia="ru-RU"/>
        </w:rPr>
        <w:t xml:space="preserve">/стационарный </w:t>
      </w:r>
      <w:r w:rsidRPr="00742195">
        <w:rPr>
          <w:color w:val="000000" w:themeColor="text1"/>
          <w:sz w:val="28"/>
          <w:szCs w:val="28"/>
          <w:lang w:eastAsia="ru-RU"/>
        </w:rPr>
        <w:t>металлоискатели, приказы департамента образования</w:t>
      </w:r>
      <w:r w:rsidR="00C069B2">
        <w:rPr>
          <w:color w:val="000000" w:themeColor="text1"/>
          <w:sz w:val="28"/>
          <w:szCs w:val="28"/>
          <w:lang w:eastAsia="ru-RU"/>
        </w:rPr>
        <w:t xml:space="preserve"> о подготовке и проведении ГИА-11</w:t>
      </w:r>
      <w:r w:rsidR="00DF05D0" w:rsidRPr="00DF05D0">
        <w:rPr>
          <w:color w:val="000000" w:themeColor="text1"/>
          <w:sz w:val="28"/>
          <w:szCs w:val="28"/>
          <w:lang w:eastAsia="ru-RU"/>
        </w:rPr>
        <w:t xml:space="preserve">, </w:t>
      </w:r>
      <w:r w:rsidRPr="00DF05D0">
        <w:rPr>
          <w:color w:val="000000" w:themeColor="text1"/>
          <w:sz w:val="28"/>
          <w:szCs w:val="28"/>
          <w:lang w:eastAsia="ru-RU"/>
        </w:rPr>
        <w:t xml:space="preserve">утверждающие </w:t>
      </w:r>
      <w:r w:rsidR="00764175" w:rsidRPr="00DF05D0">
        <w:rPr>
          <w:color w:val="000000" w:themeColor="text1"/>
          <w:sz w:val="28"/>
          <w:szCs w:val="28"/>
          <w:lang w:eastAsia="ru-RU"/>
        </w:rPr>
        <w:t>состав</w:t>
      </w:r>
      <w:r w:rsidR="006C25F4" w:rsidRPr="00DF05D0">
        <w:rPr>
          <w:color w:val="000000" w:themeColor="text1"/>
          <w:sz w:val="28"/>
          <w:szCs w:val="28"/>
          <w:lang w:eastAsia="ru-RU"/>
        </w:rPr>
        <w:t>ы</w:t>
      </w:r>
      <w:r w:rsidR="00764175" w:rsidRPr="00DF05D0">
        <w:rPr>
          <w:color w:val="000000" w:themeColor="text1"/>
          <w:sz w:val="28"/>
          <w:szCs w:val="28"/>
          <w:lang w:eastAsia="ru-RU"/>
        </w:rPr>
        <w:t xml:space="preserve"> </w:t>
      </w:r>
      <w:r w:rsidR="0027245F" w:rsidRPr="00DF05D0">
        <w:rPr>
          <w:color w:val="000000" w:themeColor="text1"/>
          <w:sz w:val="28"/>
          <w:szCs w:val="28"/>
          <w:lang w:eastAsia="ru-RU"/>
        </w:rPr>
        <w:t xml:space="preserve">членов ГЭК, </w:t>
      </w:r>
      <w:r w:rsidR="00764175" w:rsidRPr="00DF05D0">
        <w:rPr>
          <w:color w:val="000000" w:themeColor="text1"/>
          <w:sz w:val="28"/>
          <w:szCs w:val="28"/>
          <w:lang w:eastAsia="ru-RU"/>
        </w:rPr>
        <w:t>руководителей</w:t>
      </w:r>
      <w:r w:rsidR="00E61297" w:rsidRPr="00DF05D0">
        <w:rPr>
          <w:color w:val="000000" w:themeColor="text1"/>
          <w:sz w:val="28"/>
          <w:szCs w:val="28"/>
          <w:lang w:eastAsia="ru-RU"/>
        </w:rPr>
        <w:t xml:space="preserve"> ППЭ</w:t>
      </w:r>
      <w:r w:rsidR="00764175" w:rsidRPr="00DF05D0">
        <w:rPr>
          <w:color w:val="000000" w:themeColor="text1"/>
          <w:sz w:val="28"/>
          <w:szCs w:val="28"/>
          <w:lang w:eastAsia="ru-RU"/>
        </w:rPr>
        <w:t>, организаторов</w:t>
      </w:r>
      <w:r w:rsidR="00CB0BAA" w:rsidRPr="00DF05D0">
        <w:rPr>
          <w:color w:val="000000" w:themeColor="text1"/>
          <w:sz w:val="28"/>
          <w:szCs w:val="28"/>
          <w:lang w:eastAsia="ru-RU"/>
        </w:rPr>
        <w:t>, технических специалистов и ассистентов для проведения</w:t>
      </w:r>
      <w:r w:rsidRPr="00DF05D0">
        <w:rPr>
          <w:color w:val="000000" w:themeColor="text1"/>
          <w:sz w:val="28"/>
          <w:szCs w:val="28"/>
          <w:lang w:eastAsia="ru-RU"/>
        </w:rPr>
        <w:t xml:space="preserve"> </w:t>
      </w:r>
      <w:r w:rsidR="00977B11" w:rsidRPr="00DF05D0">
        <w:rPr>
          <w:color w:val="000000" w:themeColor="text1"/>
          <w:sz w:val="28"/>
          <w:szCs w:val="28"/>
          <w:lang w:eastAsia="ru-RU"/>
        </w:rPr>
        <w:t>ГИА-11</w:t>
      </w:r>
      <w:r w:rsidR="006C5000">
        <w:rPr>
          <w:color w:val="000000" w:themeColor="text1"/>
          <w:sz w:val="28"/>
          <w:szCs w:val="28"/>
          <w:lang w:eastAsia="ru-RU"/>
        </w:rPr>
        <w:t xml:space="preserve">; выписка из </w:t>
      </w:r>
      <w:r w:rsidR="006C5000" w:rsidRPr="00E20398">
        <w:rPr>
          <w:sz w:val="28"/>
          <w:szCs w:val="28"/>
        </w:rPr>
        <w:t>протокола</w:t>
      </w:r>
      <w:r w:rsidR="006C5000">
        <w:rPr>
          <w:sz w:val="28"/>
          <w:szCs w:val="28"/>
        </w:rPr>
        <w:t xml:space="preserve"> ГЭК </w:t>
      </w:r>
      <w:r w:rsidR="006C5000" w:rsidRPr="00E20398">
        <w:rPr>
          <w:sz w:val="28"/>
          <w:szCs w:val="28"/>
        </w:rPr>
        <w:t>о необходимости организации проведения ГИА</w:t>
      </w:r>
      <w:r w:rsidR="006C5000">
        <w:rPr>
          <w:sz w:val="28"/>
          <w:szCs w:val="28"/>
        </w:rPr>
        <w:t>-11</w:t>
      </w:r>
      <w:r w:rsidR="006C5000" w:rsidRPr="00E20398">
        <w:rPr>
          <w:sz w:val="28"/>
          <w:szCs w:val="28"/>
        </w:rPr>
        <w:t xml:space="preserve"> </w:t>
      </w:r>
      <w:r w:rsidR="006C5000">
        <w:rPr>
          <w:sz w:val="28"/>
          <w:szCs w:val="28"/>
        </w:rPr>
        <w:t xml:space="preserve">для лиц, имеющих статус детей с ограниченными возможностями здоровья, детей-инвалидов и инвалидов </w:t>
      </w:r>
      <w:r w:rsidR="006C5000" w:rsidRPr="00E20398">
        <w:rPr>
          <w:sz w:val="28"/>
          <w:szCs w:val="28"/>
        </w:rPr>
        <w:t xml:space="preserve">в условиях, учитывающих состояние </w:t>
      </w:r>
      <w:r w:rsidR="006C5000">
        <w:rPr>
          <w:sz w:val="28"/>
          <w:szCs w:val="28"/>
        </w:rPr>
        <w:t xml:space="preserve">их </w:t>
      </w:r>
      <w:r w:rsidR="006C5000" w:rsidRPr="00E20398">
        <w:rPr>
          <w:sz w:val="28"/>
          <w:szCs w:val="28"/>
        </w:rPr>
        <w:t>здоровья, особенности психофизического развития</w:t>
      </w:r>
      <w:r w:rsidR="000238B7">
        <w:rPr>
          <w:color w:val="000000" w:themeColor="text1"/>
          <w:sz w:val="28"/>
          <w:szCs w:val="28"/>
          <w:lang w:eastAsia="ru-RU"/>
        </w:rPr>
        <w:t>;</w:t>
      </w:r>
    </w:p>
    <w:p w:rsidR="00147FD1" w:rsidRPr="00742195" w:rsidRDefault="00F51304" w:rsidP="00B906B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– </w:t>
      </w:r>
      <w:r w:rsidR="00147FD1" w:rsidRPr="00742195">
        <w:rPr>
          <w:color w:val="000000" w:themeColor="text1"/>
          <w:sz w:val="28"/>
          <w:szCs w:val="28"/>
          <w:lang w:eastAsia="ru-RU"/>
        </w:rPr>
        <w:t>оборудованн</w:t>
      </w:r>
      <w:r w:rsidR="00977B11" w:rsidRPr="00742195">
        <w:rPr>
          <w:color w:val="000000" w:themeColor="text1"/>
          <w:sz w:val="28"/>
          <w:szCs w:val="28"/>
          <w:lang w:eastAsia="ru-RU"/>
        </w:rPr>
        <w:t>ы</w:t>
      </w:r>
      <w:r w:rsidR="00147FD1" w:rsidRPr="00742195">
        <w:rPr>
          <w:color w:val="000000" w:themeColor="text1"/>
          <w:sz w:val="28"/>
          <w:szCs w:val="28"/>
          <w:lang w:eastAsia="ru-RU"/>
        </w:rPr>
        <w:t>е мест</w:t>
      </w:r>
      <w:r w:rsidR="00977B11" w:rsidRPr="00742195">
        <w:rPr>
          <w:color w:val="000000" w:themeColor="text1"/>
          <w:sz w:val="28"/>
          <w:szCs w:val="28"/>
          <w:lang w:eastAsia="ru-RU"/>
        </w:rPr>
        <w:t>а</w:t>
      </w:r>
      <w:r w:rsidR="00147FD1" w:rsidRPr="00742195">
        <w:rPr>
          <w:color w:val="000000" w:themeColor="text1"/>
          <w:sz w:val="28"/>
          <w:szCs w:val="28"/>
          <w:lang w:eastAsia="ru-RU"/>
        </w:rPr>
        <w:t xml:space="preserve"> в коридоре</w:t>
      </w:r>
      <w:r w:rsidR="00F56CD8" w:rsidRPr="00742195">
        <w:rPr>
          <w:color w:val="000000" w:themeColor="text1"/>
          <w:sz w:val="28"/>
          <w:szCs w:val="28"/>
          <w:lang w:eastAsia="ru-RU"/>
        </w:rPr>
        <w:t>/рекреации</w:t>
      </w:r>
      <w:r w:rsidR="00147FD1" w:rsidRPr="00742195">
        <w:rPr>
          <w:color w:val="000000" w:themeColor="text1"/>
          <w:sz w:val="28"/>
          <w:szCs w:val="28"/>
          <w:lang w:eastAsia="ru-RU"/>
        </w:rPr>
        <w:t xml:space="preserve"> для организаторов вне аудитории.</w:t>
      </w:r>
    </w:p>
    <w:p w:rsidR="00147FD1" w:rsidRPr="00742195" w:rsidRDefault="00147FD1" w:rsidP="00B906B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3.</w:t>
      </w:r>
      <w:r w:rsidR="00D90143" w:rsidRPr="00742195">
        <w:rPr>
          <w:color w:val="000000" w:themeColor="text1"/>
          <w:sz w:val="28"/>
          <w:szCs w:val="28"/>
          <w:lang w:eastAsia="ru-RU"/>
        </w:rPr>
        <w:t>8</w:t>
      </w:r>
      <w:r w:rsidRPr="00742195">
        <w:rPr>
          <w:color w:val="000000" w:themeColor="text1"/>
          <w:sz w:val="28"/>
          <w:szCs w:val="28"/>
          <w:lang w:eastAsia="ru-RU"/>
        </w:rPr>
        <w:t>.</w:t>
      </w:r>
      <w:r w:rsidR="00F51304">
        <w:rPr>
          <w:color w:val="000000" w:themeColor="text1"/>
          <w:sz w:val="28"/>
          <w:szCs w:val="28"/>
          <w:lang w:eastAsia="ru-RU"/>
        </w:rPr>
        <w:t> </w:t>
      </w:r>
      <w:r w:rsidRPr="00742195">
        <w:rPr>
          <w:color w:val="000000" w:themeColor="text1"/>
          <w:sz w:val="28"/>
          <w:szCs w:val="28"/>
          <w:lang w:eastAsia="ru-RU"/>
        </w:rPr>
        <w:t>При входе в ППЭ должна быть размещена информация:</w:t>
      </w:r>
    </w:p>
    <w:p w:rsidR="000C6A80" w:rsidRPr="00742195" w:rsidRDefault="00F51304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– </w:t>
      </w:r>
      <w:r w:rsidR="00147FD1" w:rsidRPr="00742195">
        <w:rPr>
          <w:color w:val="000000" w:themeColor="text1"/>
          <w:sz w:val="28"/>
          <w:szCs w:val="28"/>
          <w:lang w:eastAsia="ru-RU"/>
        </w:rPr>
        <w:t>о ведении видеонаблюдения;</w:t>
      </w:r>
    </w:p>
    <w:p w:rsidR="00147FD1" w:rsidRPr="00742195" w:rsidRDefault="00147FD1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–</w:t>
      </w:r>
      <w:r w:rsidR="00F51304">
        <w:rPr>
          <w:color w:val="000000" w:themeColor="text1"/>
          <w:sz w:val="28"/>
          <w:szCs w:val="28"/>
          <w:lang w:eastAsia="ru-RU"/>
        </w:rPr>
        <w:t> </w:t>
      </w:r>
      <w:r w:rsidRPr="00742195">
        <w:rPr>
          <w:color w:val="000000" w:themeColor="text1"/>
          <w:sz w:val="28"/>
          <w:szCs w:val="28"/>
          <w:lang w:eastAsia="ru-RU"/>
        </w:rPr>
        <w:t>о перечне средств обучения и воспитания, которые участники ГИА</w:t>
      </w:r>
      <w:r w:rsidR="00F27B2D" w:rsidRPr="00742195">
        <w:rPr>
          <w:color w:val="000000" w:themeColor="text1"/>
          <w:sz w:val="28"/>
          <w:szCs w:val="28"/>
          <w:lang w:eastAsia="ru-RU"/>
        </w:rPr>
        <w:t>-11</w:t>
      </w:r>
      <w:r w:rsidRPr="00742195">
        <w:rPr>
          <w:color w:val="000000" w:themeColor="text1"/>
          <w:sz w:val="28"/>
          <w:szCs w:val="28"/>
          <w:lang w:eastAsia="ru-RU"/>
        </w:rPr>
        <w:t xml:space="preserve"> имеют право взять с собой в аудиторию при проведении экзамена по соответствующему </w:t>
      </w:r>
      <w:r w:rsidR="00F27B2D" w:rsidRPr="00742195">
        <w:rPr>
          <w:color w:val="000000" w:themeColor="text1"/>
          <w:sz w:val="28"/>
          <w:szCs w:val="28"/>
          <w:lang w:eastAsia="ru-RU"/>
        </w:rPr>
        <w:t>учебному предмету</w:t>
      </w:r>
      <w:r w:rsidRPr="00742195">
        <w:rPr>
          <w:color w:val="000000" w:themeColor="text1"/>
          <w:sz w:val="28"/>
          <w:szCs w:val="28"/>
          <w:lang w:eastAsia="ru-RU"/>
        </w:rPr>
        <w:t>;</w:t>
      </w:r>
    </w:p>
    <w:p w:rsidR="00237CB9" w:rsidRPr="00742195" w:rsidRDefault="00147FD1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2195">
        <w:rPr>
          <w:color w:val="000000" w:themeColor="text1"/>
          <w:sz w:val="28"/>
          <w:szCs w:val="28"/>
          <w:lang w:eastAsia="ru-RU"/>
        </w:rPr>
        <w:t>–</w:t>
      </w:r>
      <w:r w:rsidR="00F51304">
        <w:rPr>
          <w:color w:val="000000" w:themeColor="text1"/>
          <w:sz w:val="28"/>
          <w:szCs w:val="28"/>
          <w:lang w:eastAsia="ru-RU"/>
        </w:rPr>
        <w:t> </w:t>
      </w:r>
      <w:r w:rsidR="00237CB9" w:rsidRPr="00742195">
        <w:rPr>
          <w:color w:val="000000" w:themeColor="text1"/>
          <w:sz w:val="28"/>
          <w:szCs w:val="28"/>
          <w:lang w:eastAsia="ru-RU"/>
        </w:rPr>
        <w:t xml:space="preserve">о недопустимости </w:t>
      </w:r>
      <w:r w:rsidR="00F27B2D" w:rsidRPr="00742195">
        <w:rPr>
          <w:color w:val="000000" w:themeColor="text1"/>
          <w:sz w:val="28"/>
          <w:szCs w:val="28"/>
        </w:rPr>
        <w:t>наличия</w:t>
      </w:r>
      <w:r w:rsidR="00237CB9" w:rsidRPr="00742195">
        <w:rPr>
          <w:color w:val="000000" w:themeColor="text1"/>
          <w:sz w:val="28"/>
          <w:szCs w:val="28"/>
        </w:rPr>
        <w:t xml:space="preserve"> при себе уведомлени</w:t>
      </w:r>
      <w:r w:rsidR="00F27B2D" w:rsidRPr="00742195">
        <w:rPr>
          <w:color w:val="000000" w:themeColor="text1"/>
          <w:sz w:val="28"/>
          <w:szCs w:val="28"/>
        </w:rPr>
        <w:t>я</w:t>
      </w:r>
      <w:r w:rsidR="00237CB9" w:rsidRPr="00742195">
        <w:rPr>
          <w:color w:val="000000" w:themeColor="text1"/>
          <w:sz w:val="28"/>
          <w:szCs w:val="28"/>
        </w:rPr>
        <w:t xml:space="preserve"> о</w:t>
      </w:r>
      <w:r w:rsidR="00F27B2D" w:rsidRPr="00742195">
        <w:rPr>
          <w:color w:val="000000" w:themeColor="text1"/>
          <w:sz w:val="28"/>
          <w:szCs w:val="28"/>
        </w:rPr>
        <w:t xml:space="preserve"> </w:t>
      </w:r>
      <w:r w:rsidR="00237CB9" w:rsidRPr="00742195">
        <w:rPr>
          <w:color w:val="000000" w:themeColor="text1"/>
          <w:sz w:val="28"/>
          <w:szCs w:val="28"/>
        </w:rPr>
        <w:t>регистрации на</w:t>
      </w:r>
      <w:r w:rsidR="00F27B2D" w:rsidRPr="00742195">
        <w:rPr>
          <w:color w:val="000000" w:themeColor="text1"/>
          <w:sz w:val="28"/>
          <w:szCs w:val="28"/>
        </w:rPr>
        <w:t xml:space="preserve"> </w:t>
      </w:r>
      <w:r w:rsidR="00237CB9" w:rsidRPr="00742195">
        <w:rPr>
          <w:color w:val="000000" w:themeColor="text1"/>
          <w:sz w:val="28"/>
          <w:szCs w:val="28"/>
        </w:rPr>
        <w:t>экзамены, средств связи, электронно-вычислительн</w:t>
      </w:r>
      <w:r w:rsidR="00F27B2D" w:rsidRPr="00742195">
        <w:rPr>
          <w:color w:val="000000" w:themeColor="text1"/>
          <w:sz w:val="28"/>
          <w:szCs w:val="28"/>
        </w:rPr>
        <w:t xml:space="preserve">ой </w:t>
      </w:r>
      <w:r w:rsidR="00237CB9" w:rsidRPr="00742195">
        <w:rPr>
          <w:color w:val="000000" w:themeColor="text1"/>
          <w:sz w:val="28"/>
          <w:szCs w:val="28"/>
        </w:rPr>
        <w:t>техник</w:t>
      </w:r>
      <w:r w:rsidR="00F27B2D" w:rsidRPr="00742195">
        <w:rPr>
          <w:color w:val="000000" w:themeColor="text1"/>
          <w:sz w:val="28"/>
          <w:szCs w:val="28"/>
        </w:rPr>
        <w:t>и</w:t>
      </w:r>
      <w:r w:rsidR="00237CB9" w:rsidRPr="00742195">
        <w:rPr>
          <w:color w:val="000000" w:themeColor="text1"/>
          <w:sz w:val="28"/>
          <w:szCs w:val="28"/>
        </w:rPr>
        <w:t>, фото-, аудио- и</w:t>
      </w:r>
      <w:r w:rsidR="00F27B2D" w:rsidRPr="00742195">
        <w:rPr>
          <w:color w:val="000000" w:themeColor="text1"/>
          <w:sz w:val="28"/>
          <w:szCs w:val="28"/>
        </w:rPr>
        <w:t xml:space="preserve"> </w:t>
      </w:r>
      <w:r w:rsidR="00237CB9" w:rsidRPr="00742195">
        <w:rPr>
          <w:color w:val="000000" w:themeColor="text1"/>
          <w:sz w:val="28"/>
          <w:szCs w:val="28"/>
        </w:rPr>
        <w:t>видеоаппаратур</w:t>
      </w:r>
      <w:r w:rsidR="00F27B2D" w:rsidRPr="00742195">
        <w:rPr>
          <w:color w:val="000000" w:themeColor="text1"/>
          <w:sz w:val="28"/>
          <w:szCs w:val="28"/>
        </w:rPr>
        <w:t>ы</w:t>
      </w:r>
      <w:r w:rsidR="00237CB9" w:rsidRPr="00742195">
        <w:rPr>
          <w:color w:val="000000" w:themeColor="text1"/>
          <w:sz w:val="28"/>
          <w:szCs w:val="28"/>
        </w:rPr>
        <w:t>, справочны</w:t>
      </w:r>
      <w:r w:rsidR="00F27B2D" w:rsidRPr="00742195">
        <w:rPr>
          <w:color w:val="000000" w:themeColor="text1"/>
          <w:sz w:val="28"/>
          <w:szCs w:val="28"/>
        </w:rPr>
        <w:t>х</w:t>
      </w:r>
      <w:r w:rsidR="00237CB9" w:rsidRPr="00742195">
        <w:rPr>
          <w:color w:val="000000" w:themeColor="text1"/>
          <w:sz w:val="28"/>
          <w:szCs w:val="28"/>
        </w:rPr>
        <w:t xml:space="preserve"> материал</w:t>
      </w:r>
      <w:r w:rsidR="00F27B2D" w:rsidRPr="00742195">
        <w:rPr>
          <w:color w:val="000000" w:themeColor="text1"/>
          <w:sz w:val="28"/>
          <w:szCs w:val="28"/>
        </w:rPr>
        <w:t>ов</w:t>
      </w:r>
      <w:r w:rsidR="00237CB9" w:rsidRPr="00742195">
        <w:rPr>
          <w:color w:val="000000" w:themeColor="text1"/>
          <w:sz w:val="28"/>
          <w:szCs w:val="28"/>
        </w:rPr>
        <w:t>, письменны</w:t>
      </w:r>
      <w:r w:rsidR="00F27B2D" w:rsidRPr="00742195">
        <w:rPr>
          <w:color w:val="000000" w:themeColor="text1"/>
          <w:sz w:val="28"/>
          <w:szCs w:val="28"/>
        </w:rPr>
        <w:t>х</w:t>
      </w:r>
      <w:r w:rsidR="00237CB9" w:rsidRPr="00742195">
        <w:rPr>
          <w:color w:val="000000" w:themeColor="text1"/>
          <w:sz w:val="28"/>
          <w:szCs w:val="28"/>
        </w:rPr>
        <w:t xml:space="preserve"> замет</w:t>
      </w:r>
      <w:r w:rsidR="00F27B2D" w:rsidRPr="00742195">
        <w:rPr>
          <w:color w:val="000000" w:themeColor="text1"/>
          <w:sz w:val="28"/>
          <w:szCs w:val="28"/>
        </w:rPr>
        <w:t>о</w:t>
      </w:r>
      <w:r w:rsidR="00237CB9" w:rsidRPr="00742195">
        <w:rPr>
          <w:color w:val="000000" w:themeColor="text1"/>
          <w:sz w:val="28"/>
          <w:szCs w:val="28"/>
        </w:rPr>
        <w:t>к и</w:t>
      </w:r>
      <w:r w:rsidR="00F27B2D" w:rsidRPr="00742195">
        <w:rPr>
          <w:color w:val="000000" w:themeColor="text1"/>
          <w:sz w:val="28"/>
          <w:szCs w:val="28"/>
        </w:rPr>
        <w:t xml:space="preserve"> </w:t>
      </w:r>
      <w:r w:rsidR="00237CB9" w:rsidRPr="00742195">
        <w:rPr>
          <w:color w:val="000000" w:themeColor="text1"/>
          <w:sz w:val="28"/>
          <w:szCs w:val="28"/>
        </w:rPr>
        <w:t>ины</w:t>
      </w:r>
      <w:r w:rsidR="00F27B2D" w:rsidRPr="00742195">
        <w:rPr>
          <w:color w:val="000000" w:themeColor="text1"/>
          <w:sz w:val="28"/>
          <w:szCs w:val="28"/>
        </w:rPr>
        <w:t xml:space="preserve">х </w:t>
      </w:r>
      <w:r w:rsidR="00237CB9" w:rsidRPr="00742195">
        <w:rPr>
          <w:color w:val="000000" w:themeColor="text1"/>
          <w:sz w:val="28"/>
          <w:szCs w:val="28"/>
        </w:rPr>
        <w:t>средств</w:t>
      </w:r>
      <w:r w:rsidR="00237CB9" w:rsidRPr="005D0998">
        <w:rPr>
          <w:color w:val="002060"/>
          <w:sz w:val="28"/>
          <w:szCs w:val="28"/>
        </w:rPr>
        <w:t xml:space="preserve"> </w:t>
      </w:r>
      <w:r w:rsidR="00237CB9" w:rsidRPr="00742195">
        <w:rPr>
          <w:color w:val="000000" w:themeColor="text1"/>
          <w:sz w:val="28"/>
          <w:szCs w:val="28"/>
        </w:rPr>
        <w:lastRenderedPageBreak/>
        <w:t>хранения и</w:t>
      </w:r>
      <w:r w:rsidR="00F27B2D" w:rsidRPr="00742195">
        <w:rPr>
          <w:color w:val="000000" w:themeColor="text1"/>
          <w:sz w:val="28"/>
          <w:szCs w:val="28"/>
        </w:rPr>
        <w:t xml:space="preserve"> </w:t>
      </w:r>
      <w:r w:rsidR="00237CB9" w:rsidRPr="00742195">
        <w:rPr>
          <w:color w:val="000000" w:themeColor="text1"/>
          <w:sz w:val="28"/>
          <w:szCs w:val="28"/>
        </w:rPr>
        <w:t>передачи информации; вынос</w:t>
      </w:r>
      <w:r w:rsidR="00D95D2B" w:rsidRPr="00742195">
        <w:rPr>
          <w:color w:val="000000" w:themeColor="text1"/>
          <w:sz w:val="28"/>
          <w:szCs w:val="28"/>
        </w:rPr>
        <w:t>а</w:t>
      </w:r>
      <w:r w:rsidR="00237CB9" w:rsidRPr="00742195">
        <w:rPr>
          <w:color w:val="000000" w:themeColor="text1"/>
          <w:sz w:val="28"/>
          <w:szCs w:val="28"/>
        </w:rPr>
        <w:t xml:space="preserve"> из</w:t>
      </w:r>
      <w:r w:rsidR="00F51304">
        <w:rPr>
          <w:color w:val="000000" w:themeColor="text1"/>
          <w:sz w:val="28"/>
          <w:szCs w:val="28"/>
        </w:rPr>
        <w:t xml:space="preserve"> а</w:t>
      </w:r>
      <w:r w:rsidR="00237CB9" w:rsidRPr="00742195">
        <w:rPr>
          <w:color w:val="000000" w:themeColor="text1"/>
          <w:sz w:val="28"/>
          <w:szCs w:val="28"/>
        </w:rPr>
        <w:t>удиторий и</w:t>
      </w:r>
      <w:r w:rsidR="00F51304">
        <w:rPr>
          <w:color w:val="000000" w:themeColor="text1"/>
          <w:sz w:val="28"/>
          <w:szCs w:val="28"/>
        </w:rPr>
        <w:t xml:space="preserve"> ППЭ ЭМ </w:t>
      </w:r>
      <w:r w:rsidR="00237CB9" w:rsidRPr="00742195">
        <w:rPr>
          <w:color w:val="000000" w:themeColor="text1"/>
          <w:sz w:val="28"/>
          <w:szCs w:val="28"/>
        </w:rPr>
        <w:t>на бумажном или электронном носителях</w:t>
      </w:r>
      <w:r w:rsidR="00666814" w:rsidRPr="00742195">
        <w:rPr>
          <w:color w:val="000000" w:themeColor="text1"/>
          <w:sz w:val="28"/>
          <w:szCs w:val="28"/>
        </w:rPr>
        <w:t xml:space="preserve"> (за исключением случая перехода из аудитории подготовки в аудиторию проведения при проведении экзамена по иностранным языкам раздел «Говорение»)</w:t>
      </w:r>
      <w:r w:rsidR="00237CB9" w:rsidRPr="00742195">
        <w:rPr>
          <w:color w:val="000000" w:themeColor="text1"/>
          <w:sz w:val="28"/>
          <w:szCs w:val="28"/>
        </w:rPr>
        <w:t>, фотографирова</w:t>
      </w:r>
      <w:r w:rsidR="00C924E3" w:rsidRPr="00742195">
        <w:rPr>
          <w:color w:val="000000" w:themeColor="text1"/>
          <w:sz w:val="28"/>
          <w:szCs w:val="28"/>
        </w:rPr>
        <w:t>ния</w:t>
      </w:r>
      <w:r w:rsidR="00237CB9" w:rsidRPr="00742195">
        <w:rPr>
          <w:color w:val="000000" w:themeColor="text1"/>
          <w:sz w:val="28"/>
          <w:szCs w:val="28"/>
        </w:rPr>
        <w:t xml:space="preserve"> или переписыва</w:t>
      </w:r>
      <w:r w:rsidR="00C924E3" w:rsidRPr="00742195">
        <w:rPr>
          <w:color w:val="000000" w:themeColor="text1"/>
          <w:sz w:val="28"/>
          <w:szCs w:val="28"/>
        </w:rPr>
        <w:t>ния</w:t>
      </w:r>
      <w:r w:rsidR="00237CB9" w:rsidRPr="00742195">
        <w:rPr>
          <w:color w:val="000000" w:themeColor="text1"/>
          <w:sz w:val="28"/>
          <w:szCs w:val="28"/>
        </w:rPr>
        <w:t xml:space="preserve"> задани</w:t>
      </w:r>
      <w:r w:rsidR="00C924E3" w:rsidRPr="00742195">
        <w:rPr>
          <w:color w:val="000000" w:themeColor="text1"/>
          <w:sz w:val="28"/>
          <w:szCs w:val="28"/>
        </w:rPr>
        <w:t>й</w:t>
      </w:r>
      <w:r w:rsidR="00237CB9" w:rsidRPr="00742195">
        <w:rPr>
          <w:color w:val="000000" w:themeColor="text1"/>
          <w:sz w:val="28"/>
          <w:szCs w:val="28"/>
        </w:rPr>
        <w:t xml:space="preserve"> ЭМ.</w:t>
      </w:r>
    </w:p>
    <w:p w:rsidR="00B74413" w:rsidRPr="00742195" w:rsidRDefault="00D90143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</w:rPr>
        <w:t>3.9</w:t>
      </w:r>
      <w:r w:rsidR="00237CB9" w:rsidRPr="00742195">
        <w:rPr>
          <w:color w:val="000000" w:themeColor="text1"/>
          <w:sz w:val="28"/>
          <w:szCs w:val="28"/>
        </w:rPr>
        <w:t>.</w:t>
      </w:r>
      <w:r w:rsidR="00F51304">
        <w:rPr>
          <w:color w:val="000000" w:themeColor="text1"/>
          <w:sz w:val="28"/>
          <w:szCs w:val="28"/>
        </w:rPr>
        <w:t> </w:t>
      </w:r>
      <w:r w:rsidR="00B74413" w:rsidRPr="00742195">
        <w:rPr>
          <w:color w:val="000000" w:themeColor="text1"/>
          <w:sz w:val="28"/>
          <w:szCs w:val="28"/>
          <w:lang w:eastAsia="ru-RU"/>
        </w:rPr>
        <w:t>Каждое помещение и оборудованные места, используемые для проведения ГИА-11, должны быть обозначены табличками с указанием названия помещения (штаб ППЭ, место для сотрудников, осуществляющих охрану правопорядка, место для организаторов вне аудиторий на входе, в коридорах/рекреациях, место для общественного наблюдателя</w:t>
      </w:r>
      <w:r w:rsidR="00E61297" w:rsidRPr="00742195">
        <w:rPr>
          <w:color w:val="000000" w:themeColor="text1"/>
          <w:sz w:val="28"/>
          <w:szCs w:val="28"/>
          <w:lang w:eastAsia="ru-RU"/>
        </w:rPr>
        <w:t>, место для ассистента</w:t>
      </w:r>
      <w:r w:rsidR="00B74413" w:rsidRPr="00742195">
        <w:rPr>
          <w:color w:val="000000" w:themeColor="text1"/>
          <w:sz w:val="28"/>
          <w:szCs w:val="28"/>
          <w:lang w:eastAsia="ru-RU"/>
        </w:rPr>
        <w:t>).</w:t>
      </w:r>
    </w:p>
    <w:p w:rsidR="00B74413" w:rsidRPr="00742195" w:rsidRDefault="00B74413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 xml:space="preserve">В коридорах/рекреациях должны быть указатели с номерами аудиторий и названиями помещений, используемых при проведении ГИА-11. Подготовлены ограничительные ленты с табличкой </w:t>
      </w:r>
      <w:r w:rsidR="00EE2268" w:rsidRPr="00742195">
        <w:rPr>
          <w:color w:val="000000" w:themeColor="text1"/>
          <w:sz w:val="28"/>
          <w:szCs w:val="28"/>
          <w:lang w:eastAsia="ru-RU"/>
        </w:rPr>
        <w:t>«</w:t>
      </w:r>
      <w:r w:rsidRPr="00742195">
        <w:rPr>
          <w:color w:val="000000" w:themeColor="text1"/>
          <w:sz w:val="28"/>
          <w:szCs w:val="28"/>
          <w:lang w:eastAsia="ru-RU"/>
        </w:rPr>
        <w:t>Прохода нет</w:t>
      </w:r>
      <w:r w:rsidR="00EE2268" w:rsidRPr="00742195">
        <w:rPr>
          <w:color w:val="000000" w:themeColor="text1"/>
          <w:sz w:val="28"/>
          <w:szCs w:val="28"/>
          <w:lang w:eastAsia="ru-RU"/>
        </w:rPr>
        <w:t>»</w:t>
      </w:r>
      <w:r w:rsidRPr="00742195">
        <w:rPr>
          <w:color w:val="000000" w:themeColor="text1"/>
          <w:sz w:val="28"/>
          <w:szCs w:val="28"/>
          <w:lang w:eastAsia="ru-RU"/>
        </w:rPr>
        <w:t>.</w:t>
      </w:r>
    </w:p>
    <w:p w:rsidR="00C10218" w:rsidRPr="00742195" w:rsidRDefault="00D90143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2195">
        <w:rPr>
          <w:color w:val="000000" w:themeColor="text1"/>
          <w:sz w:val="28"/>
          <w:szCs w:val="28"/>
        </w:rPr>
        <w:t>3.10</w:t>
      </w:r>
      <w:r w:rsidR="008A0764" w:rsidRPr="00742195">
        <w:rPr>
          <w:color w:val="000000" w:themeColor="text1"/>
          <w:sz w:val="28"/>
          <w:szCs w:val="28"/>
        </w:rPr>
        <w:t>.</w:t>
      </w:r>
      <w:r w:rsidR="00F51304">
        <w:rPr>
          <w:color w:val="000000" w:themeColor="text1"/>
          <w:sz w:val="28"/>
          <w:szCs w:val="28"/>
          <w:lang w:val="en-US"/>
        </w:rPr>
        <w:t> </w:t>
      </w:r>
      <w:r w:rsidR="00C10218" w:rsidRPr="00742195">
        <w:rPr>
          <w:color w:val="000000" w:themeColor="text1"/>
          <w:sz w:val="28"/>
          <w:szCs w:val="28"/>
        </w:rPr>
        <w:t>В каждой аудитории, в которой проводится экзамен, должны быть подготовлены:</w:t>
      </w:r>
    </w:p>
    <w:p w:rsidR="00171484" w:rsidRPr="00F51304" w:rsidRDefault="00F51304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А) </w:t>
      </w:r>
      <w:r w:rsidR="00C10218" w:rsidRPr="00742195">
        <w:rPr>
          <w:color w:val="000000" w:themeColor="text1"/>
          <w:sz w:val="28"/>
          <w:szCs w:val="28"/>
          <w:lang w:eastAsia="ru-RU"/>
        </w:rPr>
        <w:t xml:space="preserve">отдельное рабочее место (стол и стул) для каждого участника </w:t>
      </w:r>
      <w:r w:rsidR="00D21593" w:rsidRPr="00742195">
        <w:rPr>
          <w:color w:val="000000" w:themeColor="text1"/>
          <w:sz w:val="28"/>
          <w:szCs w:val="28"/>
          <w:lang w:eastAsia="ru-RU"/>
        </w:rPr>
        <w:t>экзамена</w:t>
      </w:r>
      <w:r w:rsidR="00C10218" w:rsidRPr="00742195">
        <w:rPr>
          <w:color w:val="000000" w:themeColor="text1"/>
          <w:sz w:val="28"/>
          <w:szCs w:val="28"/>
          <w:lang w:eastAsia="ru-RU"/>
        </w:rPr>
        <w:t xml:space="preserve">, к которому организаторы должны иметь свободный доступ. </w:t>
      </w:r>
      <w:r w:rsidR="008B0B3E" w:rsidRPr="00742195">
        <w:rPr>
          <w:color w:val="000000" w:themeColor="text1"/>
          <w:sz w:val="28"/>
          <w:szCs w:val="28"/>
          <w:lang w:eastAsia="ru-RU"/>
        </w:rPr>
        <w:t>Р</w:t>
      </w:r>
      <w:r w:rsidR="00C10218" w:rsidRPr="00742195">
        <w:rPr>
          <w:color w:val="000000" w:themeColor="text1"/>
          <w:sz w:val="28"/>
          <w:szCs w:val="28"/>
          <w:lang w:eastAsia="ru-RU"/>
        </w:rPr>
        <w:t>абоч</w:t>
      </w:r>
      <w:r w:rsidR="008B0B3E" w:rsidRPr="00742195">
        <w:rPr>
          <w:color w:val="000000" w:themeColor="text1"/>
          <w:sz w:val="28"/>
          <w:szCs w:val="28"/>
          <w:lang w:eastAsia="ru-RU"/>
        </w:rPr>
        <w:t>и</w:t>
      </w:r>
      <w:r w:rsidR="00C10218" w:rsidRPr="00742195">
        <w:rPr>
          <w:color w:val="000000" w:themeColor="text1"/>
          <w:sz w:val="28"/>
          <w:szCs w:val="28"/>
          <w:lang w:eastAsia="ru-RU"/>
        </w:rPr>
        <w:t>е мест</w:t>
      </w:r>
      <w:r w:rsidR="008B0B3E" w:rsidRPr="00742195">
        <w:rPr>
          <w:color w:val="000000" w:themeColor="text1"/>
          <w:sz w:val="28"/>
          <w:szCs w:val="28"/>
          <w:lang w:eastAsia="ru-RU"/>
        </w:rPr>
        <w:t>а</w:t>
      </w:r>
      <w:r w:rsidR="002A42A6" w:rsidRPr="00742195">
        <w:rPr>
          <w:color w:val="000000" w:themeColor="text1"/>
          <w:sz w:val="28"/>
          <w:szCs w:val="28"/>
          <w:lang w:eastAsia="ru-RU"/>
        </w:rPr>
        <w:t xml:space="preserve"> участник</w:t>
      </w:r>
      <w:r w:rsidR="008B0B3E" w:rsidRPr="00742195">
        <w:rPr>
          <w:color w:val="000000" w:themeColor="text1"/>
          <w:sz w:val="28"/>
          <w:szCs w:val="28"/>
          <w:lang w:eastAsia="ru-RU"/>
        </w:rPr>
        <w:t>ов</w:t>
      </w:r>
      <w:r w:rsidR="002A42A6" w:rsidRPr="00742195">
        <w:rPr>
          <w:color w:val="000000" w:themeColor="text1"/>
          <w:sz w:val="28"/>
          <w:szCs w:val="28"/>
          <w:lang w:eastAsia="ru-RU"/>
        </w:rPr>
        <w:t xml:space="preserve"> в аудитории должн</w:t>
      </w:r>
      <w:r w:rsidR="008B0B3E" w:rsidRPr="00742195">
        <w:rPr>
          <w:color w:val="000000" w:themeColor="text1"/>
          <w:sz w:val="28"/>
          <w:szCs w:val="28"/>
          <w:lang w:eastAsia="ru-RU"/>
        </w:rPr>
        <w:t>ы</w:t>
      </w:r>
      <w:r w:rsidR="002A42A6" w:rsidRPr="00742195">
        <w:rPr>
          <w:color w:val="000000" w:themeColor="text1"/>
          <w:sz w:val="28"/>
          <w:szCs w:val="28"/>
          <w:lang w:eastAsia="ru-RU"/>
        </w:rPr>
        <w:t xml:space="preserve"> быть обозначен</w:t>
      </w:r>
      <w:r w:rsidR="008B0B3E" w:rsidRPr="00742195">
        <w:rPr>
          <w:color w:val="000000" w:themeColor="text1"/>
          <w:sz w:val="28"/>
          <w:szCs w:val="28"/>
          <w:lang w:eastAsia="ru-RU"/>
        </w:rPr>
        <w:t>ы</w:t>
      </w:r>
      <w:r w:rsidR="002A42A6" w:rsidRPr="00742195">
        <w:rPr>
          <w:color w:val="000000" w:themeColor="text1"/>
          <w:sz w:val="28"/>
          <w:szCs w:val="28"/>
          <w:lang w:eastAsia="ru-RU"/>
        </w:rPr>
        <w:t xml:space="preserve"> заметным номером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 w:rsidR="002541EE" w:rsidRPr="00742195">
        <w:rPr>
          <w:color w:val="000000" w:themeColor="text1"/>
          <w:sz w:val="28"/>
          <w:szCs w:val="28"/>
          <w:lang w:eastAsia="ru-RU"/>
        </w:rPr>
        <w:t>Н</w:t>
      </w:r>
      <w:r w:rsidR="00171484" w:rsidRPr="00742195">
        <w:rPr>
          <w:color w:val="000000" w:themeColor="text1"/>
          <w:sz w:val="28"/>
          <w:szCs w:val="28"/>
          <w:lang w:eastAsia="ru-RU"/>
        </w:rPr>
        <w:t xml:space="preserve">умерация рабочих столов должна начинаться от ряда, расположенного ближе к окну. </w:t>
      </w:r>
      <w:r w:rsidR="00171484" w:rsidRPr="00F51304">
        <w:rPr>
          <w:color w:val="000000" w:themeColor="text1"/>
          <w:sz w:val="28"/>
          <w:szCs w:val="28"/>
          <w:lang w:eastAsia="ru-RU"/>
        </w:rPr>
        <w:t>Столы нумеруются с 1 по 5 следующим образом:</w:t>
      </w:r>
    </w:p>
    <w:p w:rsidR="00171484" w:rsidRPr="00F51304" w:rsidRDefault="00171484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1304">
        <w:rPr>
          <w:color w:val="000000" w:themeColor="text1"/>
          <w:sz w:val="28"/>
          <w:szCs w:val="28"/>
          <w:lang w:eastAsia="ru-RU"/>
        </w:rPr>
        <w:t>- ряд у окна – 1А, 2А, 3А, 4А, 5А;</w:t>
      </w:r>
    </w:p>
    <w:p w:rsidR="00E00BCE" w:rsidRPr="00F51304" w:rsidRDefault="00171484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1304">
        <w:rPr>
          <w:color w:val="000000" w:themeColor="text1"/>
          <w:sz w:val="28"/>
          <w:szCs w:val="28"/>
          <w:lang w:eastAsia="ru-RU"/>
        </w:rPr>
        <w:t xml:space="preserve">- средний ряд </w:t>
      </w:r>
      <w:r w:rsidR="00E00BCE" w:rsidRPr="00F51304">
        <w:rPr>
          <w:color w:val="000000" w:themeColor="text1"/>
          <w:sz w:val="28"/>
          <w:szCs w:val="28"/>
          <w:lang w:eastAsia="ru-RU"/>
        </w:rPr>
        <w:t>– 1Б, 2Б, 3Б, 4Б, 5Б;</w:t>
      </w:r>
    </w:p>
    <w:p w:rsidR="00022BA0" w:rsidRDefault="00E00BCE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1304">
        <w:rPr>
          <w:color w:val="000000" w:themeColor="text1"/>
          <w:sz w:val="28"/>
          <w:szCs w:val="28"/>
          <w:lang w:eastAsia="ru-RU"/>
        </w:rPr>
        <w:t>- ряд у стены – 1В, 2В, 3В, 4В, 5В.</w:t>
      </w:r>
      <w:r w:rsidRPr="00742195">
        <w:rPr>
          <w:color w:val="000000" w:themeColor="text1"/>
          <w:sz w:val="28"/>
          <w:szCs w:val="28"/>
          <w:lang w:eastAsia="ru-RU"/>
        </w:rPr>
        <w:t xml:space="preserve"> </w:t>
      </w:r>
    </w:p>
    <w:p w:rsidR="002473C3" w:rsidRDefault="00171484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Н</w:t>
      </w:r>
      <w:r w:rsidR="008E282C" w:rsidRPr="00742195">
        <w:rPr>
          <w:color w:val="000000" w:themeColor="text1"/>
          <w:sz w:val="28"/>
          <w:szCs w:val="28"/>
          <w:lang w:eastAsia="ru-RU"/>
        </w:rPr>
        <w:t xml:space="preserve">омер должен быть виден как самому участнику </w:t>
      </w:r>
      <w:r w:rsidR="00D21593" w:rsidRPr="00742195">
        <w:rPr>
          <w:color w:val="000000" w:themeColor="text1"/>
          <w:sz w:val="28"/>
          <w:szCs w:val="28"/>
          <w:lang w:eastAsia="ru-RU"/>
        </w:rPr>
        <w:t>экзамена</w:t>
      </w:r>
      <w:r w:rsidR="008E282C" w:rsidRPr="00742195">
        <w:rPr>
          <w:color w:val="000000" w:themeColor="text1"/>
          <w:sz w:val="28"/>
          <w:szCs w:val="28"/>
          <w:lang w:eastAsia="ru-RU"/>
        </w:rPr>
        <w:t>, так и организатору в аудитории.</w:t>
      </w:r>
      <w:r w:rsidR="00E238B3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DF63C7" w:rsidRPr="00742195">
        <w:rPr>
          <w:color w:val="000000" w:themeColor="text1"/>
          <w:sz w:val="28"/>
          <w:szCs w:val="28"/>
          <w:lang w:eastAsia="ru-RU"/>
        </w:rPr>
        <w:t>Н</w:t>
      </w:r>
      <w:r w:rsidR="00102609" w:rsidRPr="00742195">
        <w:rPr>
          <w:color w:val="000000" w:themeColor="text1"/>
          <w:sz w:val="28"/>
          <w:szCs w:val="28"/>
          <w:lang w:eastAsia="ru-RU"/>
        </w:rPr>
        <w:t xml:space="preserve">омера рабочих мест </w:t>
      </w:r>
      <w:r w:rsidR="00E238B3" w:rsidRPr="00742195">
        <w:rPr>
          <w:color w:val="000000" w:themeColor="text1"/>
          <w:sz w:val="28"/>
          <w:szCs w:val="28"/>
          <w:lang w:eastAsia="ru-RU"/>
        </w:rPr>
        <w:t xml:space="preserve">обязательно должны попадать в обзор </w:t>
      </w:r>
      <w:r w:rsidR="00102609" w:rsidRPr="00742195">
        <w:rPr>
          <w:color w:val="000000" w:themeColor="text1"/>
          <w:sz w:val="28"/>
          <w:szCs w:val="28"/>
          <w:lang w:eastAsia="ru-RU"/>
        </w:rPr>
        <w:t>виде</w:t>
      </w:r>
      <w:r w:rsidR="00FC2E5B" w:rsidRPr="00742195">
        <w:rPr>
          <w:color w:val="000000" w:themeColor="text1"/>
          <w:sz w:val="28"/>
          <w:szCs w:val="28"/>
          <w:lang w:eastAsia="ru-RU"/>
        </w:rPr>
        <w:t>окамер, находящихся в аудитории</w:t>
      </w:r>
      <w:r w:rsidR="00074D7F" w:rsidRPr="00742195">
        <w:rPr>
          <w:color w:val="000000" w:themeColor="text1"/>
          <w:sz w:val="28"/>
          <w:szCs w:val="28"/>
          <w:lang w:eastAsia="ru-RU"/>
        </w:rPr>
        <w:t>,</w:t>
      </w:r>
      <w:r w:rsidR="00FC2E5B" w:rsidRPr="00742195">
        <w:rPr>
          <w:color w:val="000000" w:themeColor="text1"/>
          <w:sz w:val="28"/>
          <w:szCs w:val="28"/>
          <w:lang w:eastAsia="ru-RU"/>
        </w:rPr>
        <w:t xml:space="preserve"> и отчетливо прос</w:t>
      </w:r>
      <w:r w:rsidR="004E7DF7" w:rsidRPr="00742195">
        <w:rPr>
          <w:color w:val="000000" w:themeColor="text1"/>
          <w:sz w:val="28"/>
          <w:szCs w:val="28"/>
          <w:lang w:eastAsia="ru-RU"/>
        </w:rPr>
        <w:t>м</w:t>
      </w:r>
      <w:r w:rsidR="00FC2E5B" w:rsidRPr="00742195">
        <w:rPr>
          <w:color w:val="000000" w:themeColor="text1"/>
          <w:sz w:val="28"/>
          <w:szCs w:val="28"/>
          <w:lang w:eastAsia="ru-RU"/>
        </w:rPr>
        <w:t>атриваться</w:t>
      </w:r>
      <w:r w:rsidR="004E7DF7" w:rsidRPr="00742195">
        <w:rPr>
          <w:color w:val="000000" w:themeColor="text1"/>
          <w:sz w:val="28"/>
          <w:szCs w:val="28"/>
          <w:lang w:eastAsia="ru-RU"/>
        </w:rPr>
        <w:t xml:space="preserve">. Шаблоны табличек с номерами рабочих мест участников </w:t>
      </w:r>
      <w:r w:rsidR="00D21593" w:rsidRPr="00742195">
        <w:rPr>
          <w:color w:val="000000" w:themeColor="text1"/>
          <w:sz w:val="28"/>
          <w:szCs w:val="28"/>
          <w:lang w:eastAsia="ru-RU"/>
        </w:rPr>
        <w:t>экзаменов</w:t>
      </w:r>
      <w:r w:rsidR="004E7DF7" w:rsidRPr="00742195">
        <w:rPr>
          <w:color w:val="000000" w:themeColor="text1"/>
          <w:sz w:val="28"/>
          <w:szCs w:val="28"/>
          <w:lang w:eastAsia="ru-RU"/>
        </w:rPr>
        <w:t xml:space="preserve"> распечатываются из приложения №</w:t>
      </w:r>
      <w:r w:rsidR="00F51304">
        <w:rPr>
          <w:color w:val="000000" w:themeColor="text1"/>
          <w:sz w:val="28"/>
          <w:szCs w:val="28"/>
          <w:lang w:eastAsia="ru-RU"/>
        </w:rPr>
        <w:t> </w:t>
      </w:r>
      <w:r w:rsidR="004E7DF7" w:rsidRPr="00742195">
        <w:rPr>
          <w:color w:val="000000" w:themeColor="text1"/>
          <w:sz w:val="28"/>
          <w:szCs w:val="28"/>
          <w:lang w:eastAsia="ru-RU"/>
        </w:rPr>
        <w:t>2</w:t>
      </w:r>
      <w:r w:rsidR="00DF63C7" w:rsidRPr="00742195">
        <w:rPr>
          <w:color w:val="000000" w:themeColor="text1"/>
          <w:sz w:val="28"/>
          <w:szCs w:val="28"/>
          <w:lang w:eastAsia="ru-RU"/>
        </w:rPr>
        <w:t xml:space="preserve"> настоящего </w:t>
      </w:r>
      <w:r w:rsidR="00074D7F" w:rsidRPr="00742195">
        <w:rPr>
          <w:color w:val="000000" w:themeColor="text1"/>
          <w:sz w:val="28"/>
          <w:szCs w:val="28"/>
          <w:lang w:eastAsia="ru-RU"/>
        </w:rPr>
        <w:t>Положения</w:t>
      </w:r>
      <w:r w:rsidR="004E7DF7" w:rsidRPr="00742195">
        <w:rPr>
          <w:color w:val="000000" w:themeColor="text1"/>
          <w:sz w:val="28"/>
          <w:szCs w:val="28"/>
          <w:lang w:eastAsia="ru-RU"/>
        </w:rPr>
        <w:t>, вырезаются, сгибаются и склеиваются</w:t>
      </w:r>
      <w:r w:rsidR="00C1152F" w:rsidRPr="00742195">
        <w:rPr>
          <w:color w:val="000000" w:themeColor="text1"/>
          <w:sz w:val="28"/>
          <w:szCs w:val="28"/>
          <w:lang w:eastAsia="ru-RU"/>
        </w:rPr>
        <w:t xml:space="preserve"> - </w:t>
      </w:r>
      <w:r w:rsidR="002473C3" w:rsidRPr="00742195">
        <w:rPr>
          <w:color w:val="000000" w:themeColor="text1"/>
          <w:sz w:val="28"/>
          <w:szCs w:val="28"/>
          <w:lang w:eastAsia="ru-RU"/>
        </w:rPr>
        <w:t>данный указатель должен быть сложен из листа формата А-4 в виде «домика</w:t>
      </w:r>
      <w:r w:rsidR="00C1152F" w:rsidRPr="00742195">
        <w:rPr>
          <w:color w:val="000000" w:themeColor="text1"/>
          <w:sz w:val="28"/>
          <w:szCs w:val="28"/>
          <w:lang w:eastAsia="ru-RU"/>
        </w:rPr>
        <w:t>»</w:t>
      </w:r>
      <w:r w:rsidR="00F51304">
        <w:rPr>
          <w:color w:val="000000" w:themeColor="text1"/>
          <w:sz w:val="28"/>
          <w:szCs w:val="28"/>
          <w:lang w:eastAsia="ru-RU"/>
        </w:rPr>
        <w:t>. Нумерация рабочих мест участников экзамена при проведении КЕГЭ в случае круговой рассадки в аудитории, предполагает расположение табличек с номерами рабочих мест на стене над рабочим местом участника, на спинке стула участника.</w:t>
      </w:r>
    </w:p>
    <w:p w:rsidR="004E5ABD" w:rsidRPr="00742195" w:rsidRDefault="004E5ABD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C5000">
        <w:rPr>
          <w:sz w:val="28"/>
          <w:szCs w:val="28"/>
        </w:rPr>
        <w:t xml:space="preserve">На КЕГЭ </w:t>
      </w:r>
      <w:r w:rsidRPr="006C5000">
        <w:rPr>
          <w:rFonts w:eastAsia="TimesNewRomanPSMT"/>
          <w:sz w:val="28"/>
          <w:szCs w:val="28"/>
        </w:rPr>
        <w:t>нумерацию рабочих мест можно осуществить в три ряда: все компьютеры, расположенные вдоль одной стены, считать одним рядом, нумерацию мест в ряду осуществлять слева направо (стоя лицом к рассматриваемому ряду)</w:t>
      </w:r>
      <w:r w:rsidR="00A1380A" w:rsidRPr="006C5000">
        <w:rPr>
          <w:rFonts w:eastAsia="TimesNewRomanPSMT"/>
          <w:sz w:val="28"/>
          <w:szCs w:val="28"/>
        </w:rPr>
        <w:t>: А1, А2, А3; Б1, Б2, Б3; В3, В2, В1</w:t>
      </w:r>
      <w:r w:rsidRPr="006C5000">
        <w:rPr>
          <w:rFonts w:eastAsia="TimesNewRomanPSMT"/>
          <w:sz w:val="28"/>
          <w:szCs w:val="28"/>
        </w:rPr>
        <w:t>.</w:t>
      </w:r>
    </w:p>
    <w:p w:rsidR="00CA35F7" w:rsidRPr="00742195" w:rsidRDefault="00F51304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Б) </w:t>
      </w:r>
      <w:r w:rsidR="00CA35F7" w:rsidRPr="00742195">
        <w:rPr>
          <w:color w:val="000000" w:themeColor="text1"/>
          <w:sz w:val="28"/>
          <w:szCs w:val="28"/>
          <w:lang w:eastAsia="ru-RU"/>
        </w:rPr>
        <w:t>рабоч</w:t>
      </w:r>
      <w:r w:rsidR="00E61297" w:rsidRPr="00742195">
        <w:rPr>
          <w:color w:val="000000" w:themeColor="text1"/>
          <w:sz w:val="28"/>
          <w:szCs w:val="28"/>
          <w:lang w:eastAsia="ru-RU"/>
        </w:rPr>
        <w:t>и</w:t>
      </w:r>
      <w:r w:rsidR="00CA35F7" w:rsidRPr="00742195">
        <w:rPr>
          <w:color w:val="000000" w:themeColor="text1"/>
          <w:sz w:val="28"/>
          <w:szCs w:val="28"/>
          <w:lang w:eastAsia="ru-RU"/>
        </w:rPr>
        <w:t>е мест</w:t>
      </w:r>
      <w:r w:rsidR="00E61297" w:rsidRPr="00742195">
        <w:rPr>
          <w:color w:val="000000" w:themeColor="text1"/>
          <w:sz w:val="28"/>
          <w:szCs w:val="28"/>
          <w:lang w:eastAsia="ru-RU"/>
        </w:rPr>
        <w:t>а</w:t>
      </w:r>
      <w:r w:rsidR="00CA35F7" w:rsidRPr="00742195">
        <w:rPr>
          <w:color w:val="000000" w:themeColor="text1"/>
          <w:sz w:val="28"/>
          <w:szCs w:val="28"/>
          <w:lang w:eastAsia="ru-RU"/>
        </w:rPr>
        <w:t xml:space="preserve"> для организатор</w:t>
      </w:r>
      <w:r w:rsidR="008B0B3E" w:rsidRPr="00742195">
        <w:rPr>
          <w:color w:val="000000" w:themeColor="text1"/>
          <w:sz w:val="28"/>
          <w:szCs w:val="28"/>
          <w:lang w:eastAsia="ru-RU"/>
        </w:rPr>
        <w:t>ов</w:t>
      </w:r>
      <w:r w:rsidR="00CA35F7" w:rsidRPr="00742195">
        <w:rPr>
          <w:color w:val="000000" w:themeColor="text1"/>
          <w:sz w:val="28"/>
          <w:szCs w:val="28"/>
          <w:lang w:eastAsia="ru-RU"/>
        </w:rPr>
        <w:t xml:space="preserve"> в аудитории (стол и стул);</w:t>
      </w:r>
    </w:p>
    <w:p w:rsidR="00CA35F7" w:rsidRPr="00742195" w:rsidRDefault="00F51304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В) </w:t>
      </w:r>
      <w:r w:rsidR="00CA35F7" w:rsidRPr="00742195">
        <w:rPr>
          <w:color w:val="000000" w:themeColor="text1"/>
          <w:sz w:val="28"/>
          <w:szCs w:val="28"/>
          <w:lang w:eastAsia="ru-RU"/>
        </w:rPr>
        <w:t>рабоч</w:t>
      </w:r>
      <w:r w:rsidR="00E61297" w:rsidRPr="00742195">
        <w:rPr>
          <w:color w:val="000000" w:themeColor="text1"/>
          <w:sz w:val="28"/>
          <w:szCs w:val="28"/>
          <w:lang w:eastAsia="ru-RU"/>
        </w:rPr>
        <w:t>е</w:t>
      </w:r>
      <w:r w:rsidR="00CA35F7" w:rsidRPr="00742195">
        <w:rPr>
          <w:color w:val="000000" w:themeColor="text1"/>
          <w:sz w:val="28"/>
          <w:szCs w:val="28"/>
          <w:lang w:eastAsia="ru-RU"/>
        </w:rPr>
        <w:t>е место для ассистента участников с ОВЗ</w:t>
      </w:r>
      <w:r w:rsidR="00F26B9F" w:rsidRPr="00742195">
        <w:rPr>
          <w:color w:val="000000" w:themeColor="text1"/>
          <w:sz w:val="28"/>
          <w:szCs w:val="28"/>
          <w:lang w:eastAsia="ru-RU"/>
        </w:rPr>
        <w:t>, детей-инвалидов и инвалидов</w:t>
      </w:r>
      <w:r w:rsidR="00E61297" w:rsidRPr="00742195">
        <w:rPr>
          <w:color w:val="000000" w:themeColor="text1"/>
          <w:sz w:val="28"/>
          <w:szCs w:val="28"/>
          <w:lang w:eastAsia="ru-RU"/>
        </w:rPr>
        <w:t xml:space="preserve"> с размещением таблички «Ассистент»</w:t>
      </w:r>
      <w:r w:rsidR="00CA35F7" w:rsidRPr="00742195">
        <w:rPr>
          <w:color w:val="000000" w:themeColor="text1"/>
          <w:sz w:val="28"/>
          <w:szCs w:val="28"/>
          <w:lang w:eastAsia="ru-RU"/>
        </w:rPr>
        <w:t>;</w:t>
      </w:r>
    </w:p>
    <w:p w:rsidR="00CA35F7" w:rsidRPr="00742195" w:rsidRDefault="00BE6049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Г) </w:t>
      </w:r>
      <w:r w:rsidR="00CA35F7" w:rsidRPr="00742195">
        <w:rPr>
          <w:color w:val="000000" w:themeColor="text1"/>
          <w:sz w:val="28"/>
          <w:szCs w:val="28"/>
          <w:lang w:eastAsia="ru-RU"/>
        </w:rPr>
        <w:t xml:space="preserve">рабочее место для общественных наблюдателей с размещением таблички </w:t>
      </w:r>
      <w:r w:rsidR="00935E68" w:rsidRPr="00742195">
        <w:rPr>
          <w:color w:val="000000" w:themeColor="text1"/>
          <w:sz w:val="28"/>
          <w:szCs w:val="28"/>
          <w:lang w:eastAsia="ru-RU"/>
        </w:rPr>
        <w:t>«</w:t>
      </w:r>
      <w:r w:rsidR="00CA35F7" w:rsidRPr="00742195">
        <w:rPr>
          <w:color w:val="000000" w:themeColor="text1"/>
          <w:sz w:val="28"/>
          <w:szCs w:val="28"/>
          <w:lang w:eastAsia="ru-RU"/>
        </w:rPr>
        <w:t>Общественный наблюдатель</w:t>
      </w:r>
      <w:r w:rsidR="00935E68" w:rsidRPr="00742195">
        <w:rPr>
          <w:color w:val="000000" w:themeColor="text1"/>
          <w:sz w:val="28"/>
          <w:szCs w:val="28"/>
          <w:lang w:eastAsia="ru-RU"/>
        </w:rPr>
        <w:t>»</w:t>
      </w:r>
      <w:r w:rsidR="00CA35F7" w:rsidRPr="00742195">
        <w:rPr>
          <w:color w:val="000000" w:themeColor="text1"/>
          <w:sz w:val="28"/>
          <w:szCs w:val="28"/>
          <w:lang w:eastAsia="ru-RU"/>
        </w:rPr>
        <w:t>;</w:t>
      </w:r>
    </w:p>
    <w:p w:rsidR="00CA35F7" w:rsidRPr="00742195" w:rsidRDefault="00BE6049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Д) </w:t>
      </w:r>
      <w:r w:rsidR="00CA35F7" w:rsidRPr="00742195">
        <w:rPr>
          <w:color w:val="000000" w:themeColor="text1"/>
          <w:sz w:val="28"/>
          <w:szCs w:val="28"/>
          <w:lang w:eastAsia="ru-RU"/>
        </w:rPr>
        <w:t>стол</w:t>
      </w:r>
      <w:r w:rsidR="00E61297" w:rsidRPr="00742195">
        <w:rPr>
          <w:color w:val="000000" w:themeColor="text1"/>
          <w:sz w:val="28"/>
          <w:szCs w:val="28"/>
          <w:lang w:eastAsia="ru-RU"/>
        </w:rPr>
        <w:t>(-ы)</w:t>
      </w:r>
      <w:r w:rsidR="00CA35F7" w:rsidRPr="00742195">
        <w:rPr>
          <w:color w:val="000000" w:themeColor="text1"/>
          <w:sz w:val="28"/>
          <w:szCs w:val="28"/>
          <w:lang w:eastAsia="ru-RU"/>
        </w:rPr>
        <w:t>, находящий</w:t>
      </w:r>
      <w:r w:rsidR="00E61297" w:rsidRPr="00742195">
        <w:rPr>
          <w:color w:val="000000" w:themeColor="text1"/>
          <w:sz w:val="28"/>
          <w:szCs w:val="28"/>
          <w:lang w:eastAsia="ru-RU"/>
        </w:rPr>
        <w:t>(-ие)</w:t>
      </w:r>
      <w:r w:rsidR="00CA35F7" w:rsidRPr="00742195">
        <w:rPr>
          <w:color w:val="000000" w:themeColor="text1"/>
          <w:sz w:val="28"/>
          <w:szCs w:val="28"/>
          <w:lang w:eastAsia="ru-RU"/>
        </w:rPr>
        <w:t xml:space="preserve">ся в зоне видимости камер видеонаблюдения, для </w:t>
      </w:r>
      <w:r w:rsidR="008B0B3E" w:rsidRPr="00742195">
        <w:rPr>
          <w:color w:val="000000" w:themeColor="text1"/>
          <w:sz w:val="28"/>
          <w:szCs w:val="28"/>
          <w:lang w:eastAsia="ru-RU"/>
        </w:rPr>
        <w:t>осуществления раскладки</w:t>
      </w:r>
      <w:r w:rsidR="00666814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810146" w:rsidRPr="00742195">
        <w:rPr>
          <w:color w:val="000000" w:themeColor="text1"/>
          <w:sz w:val="28"/>
          <w:szCs w:val="28"/>
          <w:lang w:eastAsia="ru-RU"/>
        </w:rPr>
        <w:t xml:space="preserve">комплектов </w:t>
      </w:r>
      <w:r w:rsidR="00666814" w:rsidRPr="00742195">
        <w:rPr>
          <w:color w:val="000000" w:themeColor="text1"/>
          <w:sz w:val="28"/>
          <w:szCs w:val="28"/>
        </w:rPr>
        <w:t>ЭМ в процессе их печати в начале экзамена</w:t>
      </w:r>
      <w:r w:rsidR="00A470E7" w:rsidRPr="00742195">
        <w:rPr>
          <w:color w:val="000000" w:themeColor="text1"/>
          <w:sz w:val="28"/>
          <w:szCs w:val="28"/>
        </w:rPr>
        <w:t>,</w:t>
      </w:r>
      <w:r w:rsidR="00EC3BA8" w:rsidRPr="00742195">
        <w:rPr>
          <w:color w:val="000000" w:themeColor="text1"/>
          <w:sz w:val="28"/>
          <w:szCs w:val="28"/>
        </w:rPr>
        <w:t xml:space="preserve"> раскладки</w:t>
      </w:r>
      <w:r w:rsidR="008B0B3E" w:rsidRPr="00742195">
        <w:rPr>
          <w:color w:val="000000" w:themeColor="text1"/>
          <w:sz w:val="28"/>
          <w:szCs w:val="28"/>
          <w:lang w:eastAsia="ru-RU"/>
        </w:rPr>
        <w:t xml:space="preserve"> и последующей упаковки ЭМ, собранных организаторами у участников ГИА-11</w:t>
      </w:r>
      <w:r w:rsidR="00EC3BA8" w:rsidRPr="00742195">
        <w:rPr>
          <w:color w:val="000000" w:themeColor="text1"/>
          <w:sz w:val="28"/>
          <w:szCs w:val="28"/>
          <w:lang w:eastAsia="ru-RU"/>
        </w:rPr>
        <w:t xml:space="preserve"> после окончания экзамена</w:t>
      </w:r>
      <w:r w:rsidR="008B0B3E" w:rsidRPr="00742195">
        <w:rPr>
          <w:color w:val="000000" w:themeColor="text1"/>
          <w:sz w:val="28"/>
          <w:szCs w:val="28"/>
          <w:lang w:eastAsia="ru-RU"/>
        </w:rPr>
        <w:t xml:space="preserve">, а также </w:t>
      </w:r>
      <w:r w:rsidR="00C806A4" w:rsidRPr="00742195">
        <w:rPr>
          <w:color w:val="000000" w:themeColor="text1"/>
          <w:sz w:val="28"/>
          <w:szCs w:val="28"/>
          <w:lang w:eastAsia="ru-RU"/>
        </w:rPr>
        <w:t>оформления соответствующих форм ППЭ</w:t>
      </w:r>
      <w:r w:rsidR="00810146" w:rsidRPr="00742195">
        <w:rPr>
          <w:color w:val="000000" w:themeColor="text1"/>
          <w:sz w:val="28"/>
          <w:szCs w:val="28"/>
          <w:lang w:eastAsia="ru-RU"/>
        </w:rPr>
        <w:t xml:space="preserve"> (</w:t>
      </w:r>
      <w:r w:rsidR="00810146" w:rsidRPr="00742195">
        <w:rPr>
          <w:i/>
          <w:color w:val="000000" w:themeColor="text1"/>
          <w:sz w:val="28"/>
          <w:szCs w:val="28"/>
          <w:lang w:eastAsia="ru-RU"/>
        </w:rPr>
        <w:t>на рабочем столе организаторов необходимо заранее подготовить следующие обозначения для комплектации видов экзаменационных материалов: бланки регистрации − БР, бланки № 1 − Бл. № 1, бланки ответов № 2, в том числе и дополнительные бланки ответов № 2, − Бл. №2 (ДБО № 2), контрольные измерительные материалы с</w:t>
      </w:r>
      <w:r w:rsidR="00810146" w:rsidRPr="005D0998">
        <w:rPr>
          <w:i/>
          <w:color w:val="002060"/>
          <w:sz w:val="28"/>
          <w:szCs w:val="28"/>
          <w:lang w:eastAsia="ru-RU"/>
        </w:rPr>
        <w:t xml:space="preserve"> </w:t>
      </w:r>
      <w:r w:rsidR="00810146" w:rsidRPr="00742195">
        <w:rPr>
          <w:i/>
          <w:color w:val="000000" w:themeColor="text1"/>
          <w:sz w:val="28"/>
          <w:szCs w:val="28"/>
          <w:lang w:eastAsia="ru-RU"/>
        </w:rPr>
        <w:t>контрольным листом −</w:t>
      </w:r>
      <w:r w:rsidR="00A1380A">
        <w:rPr>
          <w:i/>
          <w:color w:val="000000" w:themeColor="text1"/>
          <w:sz w:val="28"/>
          <w:szCs w:val="28"/>
          <w:lang w:eastAsia="ru-RU"/>
        </w:rPr>
        <w:t xml:space="preserve"> </w:t>
      </w:r>
      <w:r w:rsidR="00810146" w:rsidRPr="00742195">
        <w:rPr>
          <w:i/>
          <w:color w:val="000000" w:themeColor="text1"/>
          <w:sz w:val="28"/>
          <w:szCs w:val="28"/>
          <w:lang w:eastAsia="ru-RU"/>
        </w:rPr>
        <w:t>КИМ с Кл., черновики.)</w:t>
      </w:r>
      <w:r w:rsidR="00CA35F7" w:rsidRPr="00742195">
        <w:rPr>
          <w:color w:val="000000" w:themeColor="text1"/>
          <w:sz w:val="28"/>
          <w:szCs w:val="28"/>
          <w:lang w:eastAsia="ru-RU"/>
        </w:rPr>
        <w:t>;</w:t>
      </w:r>
    </w:p>
    <w:p w:rsidR="00C10218" w:rsidRDefault="00BE6049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Е) </w:t>
      </w:r>
      <w:r w:rsidR="008B0B3E" w:rsidRPr="00742195">
        <w:rPr>
          <w:color w:val="000000" w:themeColor="text1"/>
          <w:sz w:val="28"/>
          <w:szCs w:val="28"/>
          <w:lang w:eastAsia="ru-RU"/>
        </w:rPr>
        <w:t xml:space="preserve">запись </w:t>
      </w:r>
      <w:r w:rsidR="00CA35F7" w:rsidRPr="00742195">
        <w:rPr>
          <w:color w:val="000000" w:themeColor="text1"/>
          <w:sz w:val="28"/>
          <w:szCs w:val="28"/>
          <w:lang w:eastAsia="ru-RU"/>
        </w:rPr>
        <w:t>на доске</w:t>
      </w:r>
      <w:r w:rsidR="008B0B3E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A72933" w:rsidRPr="00742195">
        <w:rPr>
          <w:color w:val="000000" w:themeColor="text1"/>
          <w:sz w:val="28"/>
          <w:szCs w:val="28"/>
          <w:lang w:eastAsia="ru-RU"/>
        </w:rPr>
        <w:t>–</w:t>
      </w:r>
      <w:r w:rsidR="008B0B3E" w:rsidRPr="00742195">
        <w:rPr>
          <w:color w:val="000000" w:themeColor="text1"/>
          <w:sz w:val="28"/>
          <w:szCs w:val="28"/>
          <w:lang w:eastAsia="ru-RU"/>
        </w:rPr>
        <w:t xml:space="preserve"> образец</w:t>
      </w:r>
      <w:r w:rsidR="00CA35F7" w:rsidRPr="00742195">
        <w:rPr>
          <w:color w:val="000000" w:themeColor="text1"/>
          <w:sz w:val="28"/>
          <w:szCs w:val="28"/>
          <w:lang w:eastAsia="ru-RU"/>
        </w:rPr>
        <w:t xml:space="preserve"> оформ</w:t>
      </w:r>
      <w:r w:rsidR="00C806A4" w:rsidRPr="00742195">
        <w:rPr>
          <w:color w:val="000000" w:themeColor="text1"/>
          <w:sz w:val="28"/>
          <w:szCs w:val="28"/>
          <w:lang w:eastAsia="ru-RU"/>
        </w:rPr>
        <w:t>лен</w:t>
      </w:r>
      <w:r w:rsidR="008B0B3E" w:rsidRPr="00742195">
        <w:rPr>
          <w:color w:val="000000" w:themeColor="text1"/>
          <w:sz w:val="28"/>
          <w:szCs w:val="28"/>
          <w:lang w:eastAsia="ru-RU"/>
        </w:rPr>
        <w:t>ия</w:t>
      </w:r>
      <w:r w:rsidR="00CA35F7" w:rsidRPr="00742195">
        <w:rPr>
          <w:color w:val="000000" w:themeColor="text1"/>
          <w:sz w:val="28"/>
          <w:szCs w:val="28"/>
          <w:lang w:eastAsia="ru-RU"/>
        </w:rPr>
        <w:t xml:space="preserve"> регистрационных полей бланка регистрации</w:t>
      </w:r>
      <w:r w:rsidR="0087512C" w:rsidRPr="00742195">
        <w:rPr>
          <w:color w:val="000000" w:themeColor="text1"/>
          <w:sz w:val="28"/>
          <w:szCs w:val="28"/>
          <w:lang w:eastAsia="ru-RU"/>
        </w:rPr>
        <w:t xml:space="preserve"> участника </w:t>
      </w:r>
      <w:r w:rsidR="00866B70" w:rsidRPr="00742195">
        <w:rPr>
          <w:color w:val="000000" w:themeColor="text1"/>
          <w:sz w:val="28"/>
          <w:szCs w:val="28"/>
          <w:lang w:eastAsia="ru-RU"/>
        </w:rPr>
        <w:t>экзамена</w:t>
      </w:r>
      <w:r w:rsidR="0087512C" w:rsidRPr="00742195">
        <w:rPr>
          <w:color w:val="000000" w:themeColor="text1"/>
          <w:sz w:val="28"/>
          <w:szCs w:val="28"/>
          <w:lang w:eastAsia="ru-RU"/>
        </w:rPr>
        <w:t>, а также необходимая информация для заполнения бланков регистрации</w:t>
      </w:r>
      <w:r w:rsidR="008B0B3E" w:rsidRPr="00742195">
        <w:rPr>
          <w:color w:val="000000" w:themeColor="text1"/>
          <w:sz w:val="28"/>
          <w:szCs w:val="28"/>
          <w:lang w:eastAsia="ru-RU"/>
        </w:rPr>
        <w:t xml:space="preserve"> и </w:t>
      </w:r>
      <w:r w:rsidR="009019BE" w:rsidRPr="00742195">
        <w:rPr>
          <w:color w:val="000000" w:themeColor="text1"/>
          <w:sz w:val="28"/>
          <w:szCs w:val="28"/>
          <w:lang w:eastAsia="ru-RU"/>
        </w:rPr>
        <w:t xml:space="preserve">регистрационных полей </w:t>
      </w:r>
      <w:r w:rsidR="008B0B3E" w:rsidRPr="00742195">
        <w:rPr>
          <w:color w:val="000000" w:themeColor="text1"/>
          <w:sz w:val="28"/>
          <w:szCs w:val="28"/>
          <w:lang w:eastAsia="ru-RU"/>
        </w:rPr>
        <w:t>бланков ответов</w:t>
      </w:r>
      <w:r w:rsidR="00CA35F7" w:rsidRPr="00742195">
        <w:rPr>
          <w:color w:val="000000" w:themeColor="text1"/>
          <w:sz w:val="28"/>
          <w:szCs w:val="28"/>
          <w:lang w:eastAsia="ru-RU"/>
        </w:rPr>
        <w:t>.</w:t>
      </w:r>
    </w:p>
    <w:p w:rsidR="00CA35F7" w:rsidRPr="00742195" w:rsidRDefault="00CA35F7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3.</w:t>
      </w:r>
      <w:r w:rsidR="00B74413" w:rsidRPr="00742195">
        <w:rPr>
          <w:color w:val="000000" w:themeColor="text1"/>
          <w:sz w:val="28"/>
          <w:szCs w:val="28"/>
          <w:lang w:eastAsia="ru-RU"/>
        </w:rPr>
        <w:t>1</w:t>
      </w:r>
      <w:r w:rsidR="00D90143" w:rsidRPr="00742195">
        <w:rPr>
          <w:color w:val="000000" w:themeColor="text1"/>
          <w:sz w:val="28"/>
          <w:szCs w:val="28"/>
          <w:lang w:eastAsia="ru-RU"/>
        </w:rPr>
        <w:t>1</w:t>
      </w:r>
      <w:r w:rsidRPr="00742195">
        <w:rPr>
          <w:color w:val="000000" w:themeColor="text1"/>
          <w:sz w:val="28"/>
          <w:szCs w:val="28"/>
          <w:lang w:eastAsia="ru-RU"/>
        </w:rPr>
        <w:t>.</w:t>
      </w:r>
      <w:r w:rsidR="00BE6049">
        <w:rPr>
          <w:color w:val="000000" w:themeColor="text1"/>
          <w:sz w:val="28"/>
          <w:szCs w:val="28"/>
          <w:lang w:eastAsia="ru-RU"/>
        </w:rPr>
        <w:t> </w:t>
      </w:r>
      <w:r w:rsidRPr="00742195">
        <w:rPr>
          <w:color w:val="000000" w:themeColor="text1"/>
          <w:sz w:val="28"/>
          <w:szCs w:val="28"/>
          <w:lang w:eastAsia="ru-RU"/>
        </w:rPr>
        <w:t xml:space="preserve">В каждой </w:t>
      </w:r>
      <w:r w:rsidR="0014103A" w:rsidRPr="00742195">
        <w:rPr>
          <w:color w:val="000000" w:themeColor="text1"/>
          <w:sz w:val="28"/>
          <w:szCs w:val="28"/>
          <w:lang w:eastAsia="ru-RU"/>
        </w:rPr>
        <w:t xml:space="preserve">аудитории ППЭ, в которой будет проходить </w:t>
      </w:r>
      <w:r w:rsidR="00C806A4" w:rsidRPr="00742195">
        <w:rPr>
          <w:color w:val="000000" w:themeColor="text1"/>
          <w:sz w:val="28"/>
          <w:szCs w:val="28"/>
          <w:lang w:eastAsia="ru-RU"/>
        </w:rPr>
        <w:t>экзамен должны быть:</w:t>
      </w:r>
    </w:p>
    <w:p w:rsidR="00C806A4" w:rsidRPr="00635FC7" w:rsidRDefault="00C806A4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5FC7">
        <w:rPr>
          <w:sz w:val="28"/>
          <w:szCs w:val="28"/>
          <w:lang w:eastAsia="ru-RU"/>
        </w:rPr>
        <w:t>–</w:t>
      </w:r>
      <w:r w:rsidR="00BE6049">
        <w:rPr>
          <w:sz w:val="28"/>
          <w:szCs w:val="28"/>
          <w:lang w:eastAsia="ru-RU"/>
        </w:rPr>
        <w:t> </w:t>
      </w:r>
      <w:r w:rsidR="006E07BE" w:rsidRPr="00635FC7">
        <w:rPr>
          <w:sz w:val="28"/>
          <w:szCs w:val="28"/>
          <w:lang w:eastAsia="ru-RU"/>
        </w:rPr>
        <w:t xml:space="preserve">функционирующие </w:t>
      </w:r>
      <w:r w:rsidR="00ED3391" w:rsidRPr="00635FC7">
        <w:rPr>
          <w:sz w:val="28"/>
          <w:szCs w:val="28"/>
          <w:lang w:eastAsia="ru-RU"/>
        </w:rPr>
        <w:t xml:space="preserve">часы, находящиеся в поле зрения участников </w:t>
      </w:r>
      <w:r w:rsidR="001C57C2">
        <w:rPr>
          <w:sz w:val="28"/>
          <w:szCs w:val="28"/>
          <w:lang w:eastAsia="ru-RU"/>
        </w:rPr>
        <w:t>экзаменов</w:t>
      </w:r>
      <w:r w:rsidR="00ED3391" w:rsidRPr="00635FC7">
        <w:rPr>
          <w:sz w:val="28"/>
          <w:szCs w:val="28"/>
          <w:lang w:eastAsia="ru-RU"/>
        </w:rPr>
        <w:t xml:space="preserve"> (время на часах</w:t>
      </w:r>
      <w:r w:rsidR="005D0998">
        <w:rPr>
          <w:sz w:val="28"/>
          <w:szCs w:val="28"/>
          <w:lang w:eastAsia="ru-RU"/>
        </w:rPr>
        <w:t xml:space="preserve"> в аудитории</w:t>
      </w:r>
      <w:r w:rsidR="00ED3391" w:rsidRPr="00635FC7">
        <w:rPr>
          <w:sz w:val="28"/>
          <w:szCs w:val="28"/>
          <w:lang w:eastAsia="ru-RU"/>
        </w:rPr>
        <w:t xml:space="preserve"> должно быть синхронизировано со временем </w:t>
      </w:r>
      <w:r w:rsidR="00810146" w:rsidRPr="005022CE">
        <w:rPr>
          <w:sz w:val="28"/>
          <w:szCs w:val="28"/>
          <w:lang w:eastAsia="ru-RU"/>
        </w:rPr>
        <w:t>на станци</w:t>
      </w:r>
      <w:r w:rsidR="005D0998">
        <w:rPr>
          <w:sz w:val="28"/>
          <w:szCs w:val="28"/>
          <w:lang w:eastAsia="ru-RU"/>
        </w:rPr>
        <w:t>и</w:t>
      </w:r>
      <w:r w:rsidR="00810146" w:rsidRPr="005022CE">
        <w:rPr>
          <w:sz w:val="28"/>
          <w:szCs w:val="28"/>
          <w:lang w:eastAsia="ru-RU"/>
        </w:rPr>
        <w:t xml:space="preserve"> печати</w:t>
      </w:r>
      <w:r w:rsidR="008B0B3E" w:rsidRPr="005022CE">
        <w:rPr>
          <w:sz w:val="28"/>
          <w:szCs w:val="28"/>
          <w:lang w:eastAsia="ru-RU"/>
        </w:rPr>
        <w:t>)</w:t>
      </w:r>
      <w:r w:rsidR="00ED3391" w:rsidRPr="005022CE">
        <w:rPr>
          <w:sz w:val="28"/>
          <w:szCs w:val="28"/>
          <w:lang w:eastAsia="ru-RU"/>
        </w:rPr>
        <w:t>;</w:t>
      </w:r>
    </w:p>
    <w:p w:rsidR="007E643B" w:rsidRPr="00742195" w:rsidRDefault="00BE6049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C5000">
        <w:rPr>
          <w:color w:val="000000" w:themeColor="text1"/>
          <w:sz w:val="28"/>
          <w:szCs w:val="28"/>
          <w:lang w:eastAsia="ru-RU"/>
        </w:rPr>
        <w:t>– </w:t>
      </w:r>
      <w:r w:rsidR="00ED3391" w:rsidRPr="006C5000">
        <w:rPr>
          <w:color w:val="000000" w:themeColor="text1"/>
          <w:sz w:val="28"/>
          <w:szCs w:val="28"/>
          <w:lang w:eastAsia="ru-RU"/>
        </w:rPr>
        <w:t xml:space="preserve">ножницы </w:t>
      </w:r>
      <w:r w:rsidR="007E643B" w:rsidRPr="006C5000">
        <w:rPr>
          <w:color w:val="000000" w:themeColor="text1"/>
          <w:sz w:val="28"/>
          <w:szCs w:val="28"/>
          <w:lang w:eastAsia="ru-RU"/>
        </w:rPr>
        <w:t>(</w:t>
      </w:r>
      <w:r w:rsidR="00ED3391" w:rsidRPr="006C5000">
        <w:rPr>
          <w:color w:val="000000" w:themeColor="text1"/>
          <w:sz w:val="28"/>
          <w:szCs w:val="28"/>
          <w:lang w:eastAsia="ru-RU"/>
        </w:rPr>
        <w:t>для вскрытия</w:t>
      </w:r>
      <w:r w:rsidR="00074D7F" w:rsidRPr="006C5000">
        <w:rPr>
          <w:color w:val="000000" w:themeColor="text1"/>
          <w:sz w:val="28"/>
          <w:szCs w:val="28"/>
        </w:rPr>
        <w:t xml:space="preserve"> </w:t>
      </w:r>
      <w:r w:rsidR="00ED3391" w:rsidRPr="006C5000">
        <w:rPr>
          <w:color w:val="000000" w:themeColor="text1"/>
          <w:sz w:val="28"/>
          <w:szCs w:val="28"/>
          <w:lang w:eastAsia="ru-RU"/>
        </w:rPr>
        <w:t xml:space="preserve">доставочных спецпакетов с индивидуальными комплектами участников </w:t>
      </w:r>
      <w:r w:rsidR="006C5000" w:rsidRPr="006C5000">
        <w:rPr>
          <w:color w:val="000000" w:themeColor="text1"/>
          <w:sz w:val="28"/>
          <w:szCs w:val="28"/>
          <w:lang w:eastAsia="ru-RU"/>
        </w:rPr>
        <w:t>ГВЭ</w:t>
      </w:r>
      <w:r w:rsidR="007E643B" w:rsidRPr="006C5000">
        <w:rPr>
          <w:color w:val="000000" w:themeColor="text1"/>
          <w:sz w:val="28"/>
          <w:szCs w:val="28"/>
          <w:lang w:eastAsia="ru-RU"/>
        </w:rPr>
        <w:t xml:space="preserve">) </w:t>
      </w:r>
      <w:r w:rsidR="00A72933" w:rsidRPr="006C5000">
        <w:rPr>
          <w:color w:val="000000" w:themeColor="text1"/>
          <w:sz w:val="28"/>
          <w:szCs w:val="28"/>
          <w:lang w:eastAsia="ru-RU"/>
        </w:rPr>
        <w:t>–</w:t>
      </w:r>
      <w:r w:rsidR="007E643B" w:rsidRPr="006C5000">
        <w:rPr>
          <w:color w:val="000000" w:themeColor="text1"/>
          <w:sz w:val="28"/>
          <w:szCs w:val="28"/>
          <w:lang w:eastAsia="ru-RU"/>
        </w:rPr>
        <w:t xml:space="preserve"> на столе организаторов;</w:t>
      </w:r>
    </w:p>
    <w:p w:rsidR="00ED3391" w:rsidRPr="00742195" w:rsidRDefault="00ED3391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–</w:t>
      </w:r>
      <w:r w:rsidR="00BE6049">
        <w:rPr>
          <w:color w:val="000000" w:themeColor="text1"/>
          <w:sz w:val="28"/>
          <w:szCs w:val="28"/>
          <w:lang w:eastAsia="ru-RU"/>
        </w:rPr>
        <w:t> </w:t>
      </w:r>
      <w:r w:rsidRPr="00742195">
        <w:rPr>
          <w:color w:val="000000" w:themeColor="text1"/>
          <w:sz w:val="28"/>
          <w:szCs w:val="28"/>
          <w:lang w:eastAsia="ru-RU"/>
        </w:rPr>
        <w:t xml:space="preserve">ручки гелевые, капиллярные с чернилами черного цвета </w:t>
      </w:r>
      <w:r w:rsidR="007E643B" w:rsidRPr="00742195">
        <w:rPr>
          <w:color w:val="000000" w:themeColor="text1"/>
          <w:sz w:val="28"/>
          <w:szCs w:val="28"/>
          <w:lang w:eastAsia="ru-RU"/>
        </w:rPr>
        <w:t>(для организаторов и запасные для участников экзамен</w:t>
      </w:r>
      <w:r w:rsidR="001C57C2" w:rsidRPr="00742195">
        <w:rPr>
          <w:color w:val="000000" w:themeColor="text1"/>
          <w:sz w:val="28"/>
          <w:szCs w:val="28"/>
          <w:lang w:eastAsia="ru-RU"/>
        </w:rPr>
        <w:t>ов</w:t>
      </w:r>
      <w:r w:rsidR="007E643B" w:rsidRPr="00742195">
        <w:rPr>
          <w:color w:val="000000" w:themeColor="text1"/>
          <w:sz w:val="28"/>
          <w:szCs w:val="28"/>
          <w:lang w:eastAsia="ru-RU"/>
        </w:rPr>
        <w:t xml:space="preserve">) </w:t>
      </w:r>
      <w:r w:rsidR="00A72933" w:rsidRPr="00742195">
        <w:rPr>
          <w:color w:val="000000" w:themeColor="text1"/>
          <w:sz w:val="28"/>
          <w:szCs w:val="28"/>
          <w:lang w:eastAsia="ru-RU"/>
        </w:rPr>
        <w:t>–</w:t>
      </w:r>
      <w:r w:rsidR="007E643B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Pr="00742195">
        <w:rPr>
          <w:color w:val="000000" w:themeColor="text1"/>
          <w:sz w:val="28"/>
          <w:szCs w:val="28"/>
          <w:lang w:eastAsia="ru-RU"/>
        </w:rPr>
        <w:t>на стол</w:t>
      </w:r>
      <w:r w:rsidR="007E643B" w:rsidRPr="00742195">
        <w:rPr>
          <w:color w:val="000000" w:themeColor="text1"/>
          <w:sz w:val="28"/>
          <w:szCs w:val="28"/>
          <w:lang w:eastAsia="ru-RU"/>
        </w:rPr>
        <w:t>е</w:t>
      </w:r>
      <w:r w:rsidRPr="00742195">
        <w:rPr>
          <w:color w:val="000000" w:themeColor="text1"/>
          <w:sz w:val="28"/>
          <w:szCs w:val="28"/>
          <w:lang w:eastAsia="ru-RU"/>
        </w:rPr>
        <w:t xml:space="preserve"> организаторов;</w:t>
      </w:r>
    </w:p>
    <w:p w:rsidR="00ED3391" w:rsidRPr="00742195" w:rsidRDefault="00ED3391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2195">
        <w:rPr>
          <w:color w:val="000000" w:themeColor="text1"/>
          <w:sz w:val="28"/>
          <w:szCs w:val="28"/>
          <w:lang w:eastAsia="ru-RU"/>
        </w:rPr>
        <w:t>–</w:t>
      </w:r>
      <w:r w:rsidR="00BE6049">
        <w:rPr>
          <w:color w:val="000000" w:themeColor="text1"/>
          <w:sz w:val="28"/>
          <w:szCs w:val="28"/>
          <w:lang w:eastAsia="ru-RU"/>
        </w:rPr>
        <w:t> </w:t>
      </w:r>
      <w:r w:rsidRPr="00742195">
        <w:rPr>
          <w:color w:val="000000" w:themeColor="text1"/>
          <w:sz w:val="28"/>
          <w:szCs w:val="28"/>
          <w:lang w:eastAsia="ru-RU"/>
        </w:rPr>
        <w:t>информаци</w:t>
      </w:r>
      <w:r w:rsidR="008F24EF" w:rsidRPr="00742195">
        <w:rPr>
          <w:color w:val="000000" w:themeColor="text1"/>
          <w:sz w:val="28"/>
          <w:szCs w:val="28"/>
          <w:lang w:eastAsia="ru-RU"/>
        </w:rPr>
        <w:t>я</w:t>
      </w:r>
      <w:r w:rsidRPr="00742195">
        <w:rPr>
          <w:color w:val="000000" w:themeColor="text1"/>
          <w:sz w:val="28"/>
          <w:szCs w:val="28"/>
          <w:lang w:eastAsia="ru-RU"/>
        </w:rPr>
        <w:t xml:space="preserve"> о недопустимости </w:t>
      </w:r>
      <w:r w:rsidR="004030B7" w:rsidRPr="00742195">
        <w:rPr>
          <w:color w:val="000000" w:themeColor="text1"/>
          <w:sz w:val="28"/>
          <w:szCs w:val="28"/>
        </w:rPr>
        <w:t>наличия при себе</w:t>
      </w:r>
      <w:r w:rsidRPr="00742195">
        <w:rPr>
          <w:color w:val="000000" w:themeColor="text1"/>
          <w:sz w:val="28"/>
          <w:szCs w:val="28"/>
        </w:rPr>
        <w:t xml:space="preserve"> средств связи</w:t>
      </w:r>
      <w:r w:rsidR="00541AF9" w:rsidRPr="00742195">
        <w:rPr>
          <w:color w:val="000000" w:themeColor="text1"/>
          <w:sz w:val="28"/>
          <w:szCs w:val="28"/>
        </w:rPr>
        <w:t xml:space="preserve">, расположенная в зоне видимости участников </w:t>
      </w:r>
      <w:r w:rsidR="001C57C2" w:rsidRPr="00742195">
        <w:rPr>
          <w:color w:val="000000" w:themeColor="text1"/>
          <w:sz w:val="28"/>
          <w:szCs w:val="28"/>
        </w:rPr>
        <w:t>экзаменов</w:t>
      </w:r>
      <w:r w:rsidR="00541AF9" w:rsidRPr="00742195">
        <w:rPr>
          <w:color w:val="000000" w:themeColor="text1"/>
          <w:sz w:val="28"/>
          <w:szCs w:val="28"/>
        </w:rPr>
        <w:t xml:space="preserve"> – на доске</w:t>
      </w:r>
      <w:r w:rsidR="00A72933" w:rsidRPr="00742195">
        <w:rPr>
          <w:color w:val="000000" w:themeColor="text1"/>
          <w:sz w:val="28"/>
          <w:szCs w:val="28"/>
        </w:rPr>
        <w:t>, на вертикальной поверхности стола организаторов или на стене</w:t>
      </w:r>
      <w:r w:rsidRPr="00742195">
        <w:rPr>
          <w:color w:val="000000" w:themeColor="text1"/>
          <w:sz w:val="28"/>
          <w:szCs w:val="28"/>
        </w:rPr>
        <w:t>;</w:t>
      </w:r>
    </w:p>
    <w:p w:rsidR="00970187" w:rsidRPr="00742195" w:rsidRDefault="00ED3391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–</w:t>
      </w:r>
      <w:r w:rsidR="00BE6049">
        <w:rPr>
          <w:color w:val="000000" w:themeColor="text1"/>
          <w:sz w:val="28"/>
          <w:szCs w:val="28"/>
          <w:lang w:eastAsia="ru-RU"/>
        </w:rPr>
        <w:t> </w:t>
      </w:r>
      <w:r w:rsidR="007102D8" w:rsidRPr="00742195">
        <w:rPr>
          <w:color w:val="000000" w:themeColor="text1"/>
          <w:sz w:val="28"/>
          <w:szCs w:val="28"/>
          <w:lang w:eastAsia="ru-RU"/>
        </w:rPr>
        <w:t xml:space="preserve">информация </w:t>
      </w:r>
      <w:r w:rsidRPr="00742195">
        <w:rPr>
          <w:color w:val="000000" w:themeColor="text1"/>
          <w:sz w:val="28"/>
          <w:szCs w:val="28"/>
          <w:lang w:eastAsia="ru-RU"/>
        </w:rPr>
        <w:t>о ведении видеонаблюдения</w:t>
      </w:r>
      <w:r w:rsidR="00970187" w:rsidRPr="00742195">
        <w:rPr>
          <w:color w:val="000000" w:themeColor="text1"/>
          <w:sz w:val="28"/>
          <w:szCs w:val="28"/>
          <w:lang w:eastAsia="ru-RU"/>
        </w:rPr>
        <w:t>;</w:t>
      </w:r>
    </w:p>
    <w:p w:rsidR="00E647FF" w:rsidRPr="00742195" w:rsidRDefault="00BB40FD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–</w:t>
      </w:r>
      <w:r w:rsidR="00BE6049">
        <w:rPr>
          <w:color w:val="000000" w:themeColor="text1"/>
          <w:sz w:val="28"/>
          <w:szCs w:val="28"/>
          <w:lang w:eastAsia="ru-RU"/>
        </w:rPr>
        <w:t> </w:t>
      </w:r>
      <w:r w:rsidRPr="00742195">
        <w:rPr>
          <w:color w:val="000000" w:themeColor="text1"/>
          <w:sz w:val="28"/>
          <w:szCs w:val="28"/>
          <w:lang w:eastAsia="ru-RU"/>
        </w:rPr>
        <w:t>средства видеонаблюдения в рабочем состоянии</w:t>
      </w:r>
      <w:r w:rsidR="00A24F10" w:rsidRPr="00742195">
        <w:rPr>
          <w:color w:val="000000" w:themeColor="text1"/>
          <w:sz w:val="28"/>
          <w:szCs w:val="28"/>
          <w:lang w:eastAsia="ru-RU"/>
        </w:rPr>
        <w:t>, в том числе</w:t>
      </w:r>
      <w:r w:rsidRPr="00742195">
        <w:rPr>
          <w:color w:val="000000" w:themeColor="text1"/>
          <w:sz w:val="28"/>
          <w:szCs w:val="28"/>
          <w:lang w:eastAsia="ru-RU"/>
        </w:rPr>
        <w:t xml:space="preserve"> видеокамеры, настроенные на рабочие места участников экзамен</w:t>
      </w:r>
      <w:r w:rsidR="001C57C2" w:rsidRPr="00742195">
        <w:rPr>
          <w:color w:val="000000" w:themeColor="text1"/>
          <w:sz w:val="28"/>
          <w:szCs w:val="28"/>
          <w:lang w:eastAsia="ru-RU"/>
        </w:rPr>
        <w:t>ов</w:t>
      </w:r>
      <w:r w:rsidR="00FC54E7" w:rsidRPr="00742195">
        <w:rPr>
          <w:color w:val="000000" w:themeColor="text1"/>
          <w:sz w:val="28"/>
          <w:szCs w:val="28"/>
          <w:lang w:eastAsia="ru-RU"/>
        </w:rPr>
        <w:t xml:space="preserve"> (</w:t>
      </w:r>
      <w:r w:rsidR="00FC54E7" w:rsidRPr="00742195">
        <w:rPr>
          <w:color w:val="000000" w:themeColor="text1"/>
          <w:sz w:val="28"/>
          <w:szCs w:val="28"/>
        </w:rPr>
        <w:t xml:space="preserve">обзор камеры видеонаблюдения, при котором участники </w:t>
      </w:r>
      <w:r w:rsidR="001C57C2" w:rsidRPr="00742195">
        <w:rPr>
          <w:color w:val="000000" w:themeColor="text1"/>
          <w:sz w:val="28"/>
          <w:szCs w:val="28"/>
        </w:rPr>
        <w:t>экзаменов</w:t>
      </w:r>
      <w:r w:rsidR="00FC54E7" w:rsidRPr="00742195">
        <w:rPr>
          <w:color w:val="000000" w:themeColor="text1"/>
          <w:sz w:val="28"/>
          <w:szCs w:val="28"/>
        </w:rPr>
        <w:t xml:space="preserve"> видны только со спины, не допустим)</w:t>
      </w:r>
      <w:r w:rsidR="00E647FF" w:rsidRPr="00742195">
        <w:rPr>
          <w:color w:val="000000" w:themeColor="text1"/>
          <w:sz w:val="28"/>
          <w:szCs w:val="28"/>
          <w:lang w:eastAsia="ru-RU"/>
        </w:rPr>
        <w:t xml:space="preserve">. </w:t>
      </w:r>
    </w:p>
    <w:p w:rsidR="009C5A6C" w:rsidRPr="006C5000" w:rsidRDefault="009C5A6C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C5000">
        <w:rPr>
          <w:color w:val="000000" w:themeColor="text1"/>
          <w:sz w:val="28"/>
          <w:szCs w:val="28"/>
          <w:lang w:eastAsia="ru-RU"/>
        </w:rPr>
        <w:t>При проведении ЕГЭ:</w:t>
      </w:r>
    </w:p>
    <w:p w:rsidR="003E1818" w:rsidRPr="00742195" w:rsidRDefault="003E1818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-</w:t>
      </w:r>
      <w:r w:rsidR="00BE6049">
        <w:rPr>
          <w:color w:val="000000" w:themeColor="text1"/>
          <w:sz w:val="28"/>
          <w:szCs w:val="28"/>
          <w:lang w:eastAsia="ru-RU"/>
        </w:rPr>
        <w:t> </w:t>
      </w:r>
      <w:r w:rsidR="009C5A6C" w:rsidRPr="00742195">
        <w:rPr>
          <w:color w:val="000000" w:themeColor="text1"/>
          <w:sz w:val="28"/>
          <w:szCs w:val="28"/>
          <w:lang w:eastAsia="ru-RU"/>
        </w:rPr>
        <w:t>по</w:t>
      </w:r>
      <w:r w:rsidR="00BE6049">
        <w:rPr>
          <w:color w:val="000000" w:themeColor="text1"/>
          <w:sz w:val="28"/>
          <w:szCs w:val="28"/>
          <w:lang w:eastAsia="ru-RU"/>
        </w:rPr>
        <w:t xml:space="preserve"> </w:t>
      </w:r>
      <w:r w:rsidR="009C5A6C" w:rsidRPr="00742195">
        <w:rPr>
          <w:color w:val="000000" w:themeColor="text1"/>
          <w:sz w:val="28"/>
          <w:szCs w:val="28"/>
          <w:lang w:eastAsia="ru-RU"/>
        </w:rPr>
        <w:t>иностранным языкам (раздел «</w:t>
      </w:r>
      <w:r w:rsidRPr="00742195">
        <w:rPr>
          <w:color w:val="000000" w:themeColor="text1"/>
          <w:sz w:val="28"/>
          <w:szCs w:val="28"/>
          <w:lang w:eastAsia="ru-RU"/>
        </w:rPr>
        <w:t>Аудирование</w:t>
      </w:r>
      <w:r w:rsidR="009C5A6C" w:rsidRPr="00742195">
        <w:rPr>
          <w:color w:val="000000" w:themeColor="text1"/>
          <w:sz w:val="28"/>
          <w:szCs w:val="28"/>
          <w:lang w:eastAsia="ru-RU"/>
        </w:rPr>
        <w:t xml:space="preserve">») </w:t>
      </w:r>
      <w:r w:rsidR="00BE6049">
        <w:rPr>
          <w:color w:val="000000" w:themeColor="text1"/>
          <w:sz w:val="28"/>
          <w:szCs w:val="28"/>
          <w:lang w:eastAsia="ru-RU"/>
        </w:rPr>
        <w:t>–</w:t>
      </w:r>
      <w:r w:rsidR="009C5A6C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Pr="00742195">
        <w:rPr>
          <w:color w:val="000000" w:themeColor="text1"/>
          <w:sz w:val="28"/>
          <w:szCs w:val="28"/>
          <w:lang w:eastAsia="ru-RU"/>
        </w:rPr>
        <w:t>аудитории оборудуются средствами воспроизведения</w:t>
      </w:r>
      <w:r w:rsidRPr="00742195">
        <w:rPr>
          <w:color w:val="000000" w:themeColor="text1"/>
          <w:sz w:val="28"/>
          <w:szCs w:val="28"/>
        </w:rPr>
        <w:t xml:space="preserve"> </w:t>
      </w:r>
      <w:r w:rsidR="00BE6049">
        <w:rPr>
          <w:color w:val="000000" w:themeColor="text1"/>
          <w:sz w:val="28"/>
          <w:szCs w:val="28"/>
          <w:lang w:eastAsia="ru-RU"/>
        </w:rPr>
        <w:t>аудиозаписей;</w:t>
      </w:r>
    </w:p>
    <w:p w:rsidR="009C5A6C" w:rsidRDefault="00BE6049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 по </w:t>
      </w:r>
      <w:r w:rsidR="003E1818" w:rsidRPr="00742195">
        <w:rPr>
          <w:color w:val="000000" w:themeColor="text1"/>
          <w:sz w:val="28"/>
          <w:szCs w:val="28"/>
          <w:lang w:eastAsia="ru-RU"/>
        </w:rPr>
        <w:t>иностранным языкам</w:t>
      </w:r>
      <w:r>
        <w:rPr>
          <w:color w:val="000000" w:themeColor="text1"/>
          <w:sz w:val="28"/>
          <w:szCs w:val="28"/>
          <w:lang w:eastAsia="ru-RU"/>
        </w:rPr>
        <w:t xml:space="preserve"> (раздел «Говорение») аудитории</w:t>
      </w:r>
      <w:r w:rsidR="003E1818" w:rsidRPr="00742195">
        <w:rPr>
          <w:color w:val="000000" w:themeColor="text1"/>
          <w:sz w:val="28"/>
          <w:szCs w:val="28"/>
          <w:lang w:eastAsia="ru-RU"/>
        </w:rPr>
        <w:t xml:space="preserve"> оборудуются </w:t>
      </w:r>
      <w:r w:rsidR="009C5A6C" w:rsidRPr="00742195">
        <w:rPr>
          <w:color w:val="000000" w:themeColor="text1"/>
          <w:sz w:val="28"/>
          <w:szCs w:val="28"/>
          <w:lang w:eastAsia="ru-RU"/>
        </w:rPr>
        <w:t>компьютер</w:t>
      </w:r>
      <w:r w:rsidR="003E1818" w:rsidRPr="00742195">
        <w:rPr>
          <w:color w:val="000000" w:themeColor="text1"/>
          <w:sz w:val="28"/>
          <w:szCs w:val="28"/>
          <w:lang w:eastAsia="ru-RU"/>
        </w:rPr>
        <w:t>ами</w:t>
      </w:r>
      <w:r w:rsidR="009C5A6C" w:rsidRPr="00742195">
        <w:rPr>
          <w:color w:val="000000" w:themeColor="text1"/>
          <w:sz w:val="28"/>
          <w:szCs w:val="28"/>
          <w:lang w:eastAsia="ru-RU"/>
        </w:rPr>
        <w:t xml:space="preserve"> (ноутбук</w:t>
      </w:r>
      <w:r w:rsidR="003E1818" w:rsidRPr="00742195">
        <w:rPr>
          <w:color w:val="000000" w:themeColor="text1"/>
          <w:sz w:val="28"/>
          <w:szCs w:val="28"/>
          <w:lang w:eastAsia="ru-RU"/>
        </w:rPr>
        <w:t>ами</w:t>
      </w:r>
      <w:r w:rsidR="009C5A6C" w:rsidRPr="00742195">
        <w:rPr>
          <w:color w:val="000000" w:themeColor="text1"/>
          <w:sz w:val="28"/>
          <w:szCs w:val="28"/>
          <w:lang w:eastAsia="ru-RU"/>
        </w:rPr>
        <w:t>) с установленным</w:t>
      </w:r>
      <w:r w:rsidR="003E1818" w:rsidRPr="00742195">
        <w:rPr>
          <w:color w:val="000000" w:themeColor="text1"/>
          <w:sz w:val="28"/>
          <w:szCs w:val="28"/>
          <w:lang w:eastAsia="ru-RU"/>
        </w:rPr>
        <w:t>и на них</w:t>
      </w:r>
      <w:r w:rsidR="009C5A6C" w:rsidRPr="00742195">
        <w:rPr>
          <w:color w:val="000000" w:themeColor="text1"/>
          <w:sz w:val="28"/>
          <w:szCs w:val="28"/>
          <w:lang w:eastAsia="ru-RU"/>
        </w:rPr>
        <w:t xml:space="preserve"> программным обеспечением и подключенной гарнитурой (наушники с микрофоном)</w:t>
      </w:r>
      <w:r w:rsidR="003E1818" w:rsidRPr="00742195">
        <w:rPr>
          <w:color w:val="000000" w:themeColor="text1"/>
          <w:sz w:val="28"/>
          <w:szCs w:val="28"/>
          <w:lang w:eastAsia="ru-RU"/>
        </w:rPr>
        <w:t>.</w:t>
      </w:r>
    </w:p>
    <w:p w:rsidR="0084596D" w:rsidRPr="00742195" w:rsidRDefault="0084596D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84596D">
        <w:rPr>
          <w:color w:val="000000" w:themeColor="text1"/>
          <w:sz w:val="28"/>
          <w:szCs w:val="28"/>
          <w:lang w:eastAsia="ru-RU"/>
        </w:rPr>
        <w:t>- копировальным аппаратом, обеспечивающим копирование ЭМ в увеличенном размере в случае распределения в данный ППЭ слабовидящих участников ГИА-11.</w:t>
      </w:r>
    </w:p>
    <w:p w:rsidR="00970187" w:rsidRPr="00742195" w:rsidRDefault="00970187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Кроме того</w:t>
      </w:r>
      <w:r w:rsidR="0084596D">
        <w:rPr>
          <w:color w:val="000000" w:themeColor="text1"/>
          <w:sz w:val="28"/>
          <w:szCs w:val="28"/>
          <w:lang w:eastAsia="ru-RU"/>
        </w:rPr>
        <w:t>,</w:t>
      </w:r>
      <w:r w:rsidRPr="00742195">
        <w:rPr>
          <w:color w:val="000000" w:themeColor="text1"/>
          <w:sz w:val="28"/>
          <w:szCs w:val="28"/>
          <w:lang w:eastAsia="ru-RU"/>
        </w:rPr>
        <w:t xml:space="preserve"> в каждой аудитории необходимо:</w:t>
      </w:r>
    </w:p>
    <w:p w:rsidR="00970187" w:rsidRPr="00742195" w:rsidRDefault="005B49FE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 </w:t>
      </w:r>
      <w:r w:rsidR="00970187" w:rsidRPr="00742195">
        <w:rPr>
          <w:color w:val="000000" w:themeColor="text1"/>
          <w:sz w:val="28"/>
          <w:szCs w:val="28"/>
          <w:lang w:eastAsia="ru-RU"/>
        </w:rPr>
        <w:t>убрать (закрыть) стенды, плакаты и иные материалы со справочно-познавательной информацией;</w:t>
      </w:r>
    </w:p>
    <w:p w:rsidR="00970187" w:rsidRPr="00742195" w:rsidRDefault="005B49FE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 </w:t>
      </w:r>
      <w:r w:rsidR="00970187" w:rsidRPr="00742195">
        <w:rPr>
          <w:color w:val="000000" w:themeColor="text1"/>
          <w:sz w:val="28"/>
          <w:szCs w:val="28"/>
          <w:lang w:eastAsia="ru-RU"/>
        </w:rPr>
        <w:t>закрыть шкафы со стеклянными дверцами чистыми ватманами или другими подручными средствами;</w:t>
      </w:r>
    </w:p>
    <w:p w:rsidR="00970187" w:rsidRPr="00742195" w:rsidRDefault="005B49FE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- </w:t>
      </w:r>
      <w:r w:rsidR="00970187" w:rsidRPr="00742195">
        <w:rPr>
          <w:color w:val="000000" w:themeColor="text1"/>
          <w:sz w:val="28"/>
          <w:szCs w:val="28"/>
          <w:lang w:eastAsia="ru-RU"/>
        </w:rPr>
        <w:t>закрыть и опечатать двери шкафов, ящики столов;</w:t>
      </w:r>
    </w:p>
    <w:p w:rsidR="00970187" w:rsidRPr="00742195" w:rsidRDefault="005B49FE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 </w:t>
      </w:r>
      <w:r w:rsidR="00970187" w:rsidRPr="00742195">
        <w:rPr>
          <w:color w:val="000000" w:themeColor="text1"/>
          <w:sz w:val="28"/>
          <w:szCs w:val="28"/>
          <w:lang w:eastAsia="ru-RU"/>
        </w:rPr>
        <w:t>разместить таблички с указанием номера аудитории на доске и на противоположной стене (надпис</w:t>
      </w:r>
      <w:r w:rsidR="00EB7270" w:rsidRPr="00742195">
        <w:rPr>
          <w:color w:val="000000" w:themeColor="text1"/>
          <w:sz w:val="28"/>
          <w:szCs w:val="28"/>
          <w:lang w:eastAsia="ru-RU"/>
        </w:rPr>
        <w:t xml:space="preserve">ь </w:t>
      </w:r>
      <w:r w:rsidR="00970187" w:rsidRPr="00742195">
        <w:rPr>
          <w:color w:val="000000" w:themeColor="text1"/>
          <w:sz w:val="28"/>
          <w:szCs w:val="28"/>
          <w:lang w:eastAsia="ru-RU"/>
        </w:rPr>
        <w:t>долж</w:t>
      </w:r>
      <w:r w:rsidR="00EB7270" w:rsidRPr="00742195">
        <w:rPr>
          <w:color w:val="000000" w:themeColor="text1"/>
          <w:sz w:val="28"/>
          <w:szCs w:val="28"/>
          <w:lang w:eastAsia="ru-RU"/>
        </w:rPr>
        <w:t>на</w:t>
      </w:r>
      <w:r w:rsidR="00970187" w:rsidRPr="00742195">
        <w:rPr>
          <w:color w:val="000000" w:themeColor="text1"/>
          <w:sz w:val="28"/>
          <w:szCs w:val="28"/>
          <w:lang w:eastAsia="ru-RU"/>
        </w:rPr>
        <w:t xml:space="preserve"> быть </w:t>
      </w:r>
      <w:r w:rsidR="00C86715" w:rsidRPr="00742195">
        <w:rPr>
          <w:color w:val="000000" w:themeColor="text1"/>
          <w:sz w:val="28"/>
          <w:szCs w:val="28"/>
          <w:lang w:eastAsia="ru-RU"/>
        </w:rPr>
        <w:t xml:space="preserve">видна </w:t>
      </w:r>
      <w:r w:rsidR="00970187" w:rsidRPr="00742195">
        <w:rPr>
          <w:color w:val="000000" w:themeColor="text1"/>
          <w:sz w:val="28"/>
          <w:szCs w:val="28"/>
          <w:lang w:eastAsia="ru-RU"/>
        </w:rPr>
        <w:t>отчетливо при просмотре видеозаписи</w:t>
      </w:r>
      <w:r w:rsidR="00654AF1" w:rsidRPr="00742195">
        <w:rPr>
          <w:color w:val="000000" w:themeColor="text1"/>
          <w:sz w:val="28"/>
          <w:szCs w:val="28"/>
          <w:lang w:eastAsia="ru-RU"/>
        </w:rPr>
        <w:t xml:space="preserve"> с обеих камер</w:t>
      </w:r>
      <w:r w:rsidR="00065D5B" w:rsidRPr="00742195">
        <w:rPr>
          <w:color w:val="000000" w:themeColor="text1"/>
          <w:sz w:val="28"/>
          <w:szCs w:val="28"/>
          <w:lang w:eastAsia="ru-RU"/>
        </w:rPr>
        <w:t>)</w:t>
      </w:r>
      <w:r w:rsidR="00654AF1" w:rsidRPr="00742195">
        <w:rPr>
          <w:color w:val="000000" w:themeColor="text1"/>
          <w:sz w:val="28"/>
          <w:szCs w:val="28"/>
          <w:lang w:eastAsia="ru-RU"/>
        </w:rPr>
        <w:t>. В случае если табличка с</w:t>
      </w:r>
      <w:r w:rsidR="0052637F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654AF1" w:rsidRPr="00742195">
        <w:rPr>
          <w:color w:val="000000" w:themeColor="text1"/>
          <w:sz w:val="28"/>
          <w:szCs w:val="28"/>
          <w:lang w:eastAsia="ru-RU"/>
        </w:rPr>
        <w:t>номером аудитории не</w:t>
      </w:r>
      <w:r w:rsidR="0052637F" w:rsidRPr="00742195">
        <w:rPr>
          <w:color w:val="000000" w:themeColor="text1"/>
          <w:sz w:val="28"/>
          <w:szCs w:val="28"/>
          <w:lang w:eastAsia="ru-RU"/>
        </w:rPr>
        <w:t xml:space="preserve"> просматривается с обеих камер, она прикрепляется на </w:t>
      </w:r>
      <w:r w:rsidR="00065D5B" w:rsidRPr="00742195">
        <w:rPr>
          <w:color w:val="000000" w:themeColor="text1"/>
          <w:sz w:val="28"/>
          <w:szCs w:val="28"/>
          <w:lang w:eastAsia="ru-RU"/>
        </w:rPr>
        <w:t xml:space="preserve">другие </w:t>
      </w:r>
      <w:r w:rsidR="0052637F" w:rsidRPr="00742195">
        <w:rPr>
          <w:color w:val="000000" w:themeColor="text1"/>
          <w:sz w:val="28"/>
          <w:szCs w:val="28"/>
          <w:lang w:eastAsia="ru-RU"/>
        </w:rPr>
        <w:t xml:space="preserve">поверхности в аудитории </w:t>
      </w:r>
      <w:r w:rsidR="001C57C2" w:rsidRPr="00742195">
        <w:rPr>
          <w:color w:val="000000" w:themeColor="text1"/>
          <w:sz w:val="28"/>
          <w:szCs w:val="28"/>
          <w:lang w:eastAsia="ru-RU"/>
        </w:rPr>
        <w:t>−</w:t>
      </w:r>
      <w:r w:rsidR="00E3434A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52637F" w:rsidRPr="00742195">
        <w:rPr>
          <w:color w:val="000000" w:themeColor="text1"/>
          <w:sz w:val="28"/>
          <w:szCs w:val="28"/>
          <w:lang w:eastAsia="ru-RU"/>
        </w:rPr>
        <w:t>стол, шкаф</w:t>
      </w:r>
      <w:r w:rsidR="007F73D5" w:rsidRPr="00742195">
        <w:rPr>
          <w:color w:val="000000" w:themeColor="text1"/>
          <w:sz w:val="28"/>
          <w:szCs w:val="28"/>
          <w:lang w:eastAsia="ru-RU"/>
        </w:rPr>
        <w:t xml:space="preserve">. Табличка с номером аудитории печатается в формате </w:t>
      </w:r>
      <w:r w:rsidR="00425462" w:rsidRPr="00742195">
        <w:rPr>
          <w:color w:val="000000" w:themeColor="text1"/>
          <w:sz w:val="28"/>
          <w:szCs w:val="28"/>
          <w:lang w:val="en-US" w:eastAsia="ru-RU"/>
        </w:rPr>
        <w:t>Word</w:t>
      </w:r>
      <w:r w:rsidR="00425462" w:rsidRPr="00742195">
        <w:rPr>
          <w:color w:val="000000" w:themeColor="text1"/>
          <w:sz w:val="28"/>
          <w:szCs w:val="28"/>
          <w:lang w:eastAsia="ru-RU"/>
        </w:rPr>
        <w:t xml:space="preserve"> на листе А4 с книжной ориентацией, шрифтом «</w:t>
      </w:r>
      <w:r w:rsidR="0025112D" w:rsidRPr="00742195">
        <w:rPr>
          <w:color w:val="000000" w:themeColor="text1"/>
          <w:sz w:val="28"/>
          <w:szCs w:val="28"/>
          <w:lang w:val="en-US" w:eastAsia="ru-RU"/>
        </w:rPr>
        <w:t>T</w:t>
      </w:r>
      <w:r w:rsidR="00425462" w:rsidRPr="00742195">
        <w:rPr>
          <w:color w:val="000000" w:themeColor="text1"/>
          <w:sz w:val="28"/>
          <w:szCs w:val="28"/>
          <w:lang w:val="en-US" w:eastAsia="ru-RU"/>
        </w:rPr>
        <w:t>imes</w:t>
      </w:r>
      <w:r w:rsidR="00425462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425462" w:rsidRPr="00742195">
        <w:rPr>
          <w:color w:val="000000" w:themeColor="text1"/>
          <w:sz w:val="28"/>
          <w:szCs w:val="28"/>
          <w:lang w:val="en-US" w:eastAsia="ru-RU"/>
        </w:rPr>
        <w:t>New</w:t>
      </w:r>
      <w:r w:rsidR="00425462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425462" w:rsidRPr="00742195">
        <w:rPr>
          <w:color w:val="000000" w:themeColor="text1"/>
          <w:sz w:val="28"/>
          <w:szCs w:val="28"/>
          <w:lang w:val="en-US" w:eastAsia="ru-RU"/>
        </w:rPr>
        <w:t>Roman</w:t>
      </w:r>
      <w:r w:rsidR="00425462" w:rsidRPr="00742195">
        <w:rPr>
          <w:color w:val="000000" w:themeColor="text1"/>
          <w:sz w:val="28"/>
          <w:szCs w:val="28"/>
          <w:lang w:eastAsia="ru-RU"/>
        </w:rPr>
        <w:t>»</w:t>
      </w:r>
      <w:r w:rsidR="00425462" w:rsidRPr="006E177D">
        <w:rPr>
          <w:color w:val="002060"/>
          <w:sz w:val="28"/>
          <w:szCs w:val="28"/>
          <w:lang w:eastAsia="ru-RU"/>
        </w:rPr>
        <w:t xml:space="preserve"> </w:t>
      </w:r>
      <w:r w:rsidR="00425462" w:rsidRPr="00742195">
        <w:rPr>
          <w:color w:val="000000" w:themeColor="text1"/>
          <w:sz w:val="28"/>
          <w:szCs w:val="28"/>
          <w:lang w:eastAsia="ru-RU"/>
        </w:rPr>
        <w:t>размером шрифта не менее</w:t>
      </w:r>
      <w:r w:rsidR="00E3434A" w:rsidRPr="00742195">
        <w:rPr>
          <w:color w:val="000000" w:themeColor="text1"/>
          <w:sz w:val="28"/>
          <w:szCs w:val="28"/>
          <w:lang w:eastAsia="ru-RU"/>
        </w:rPr>
        <w:t xml:space="preserve"> 750 и выделяется жирным. Примеры цифр – </w:t>
      </w:r>
      <w:r>
        <w:rPr>
          <w:color w:val="000000" w:themeColor="text1"/>
          <w:sz w:val="28"/>
          <w:szCs w:val="28"/>
          <w:lang w:eastAsia="ru-RU"/>
        </w:rPr>
        <w:t>п</w:t>
      </w:r>
      <w:r w:rsidR="00E3434A" w:rsidRPr="00742195">
        <w:rPr>
          <w:color w:val="000000" w:themeColor="text1"/>
          <w:sz w:val="28"/>
          <w:szCs w:val="28"/>
          <w:lang w:eastAsia="ru-RU"/>
        </w:rPr>
        <w:t>риложение № 3</w:t>
      </w:r>
      <w:r w:rsidR="00970187" w:rsidRPr="00742195">
        <w:rPr>
          <w:color w:val="000000" w:themeColor="text1"/>
          <w:sz w:val="28"/>
          <w:szCs w:val="28"/>
          <w:lang w:eastAsia="ru-RU"/>
        </w:rPr>
        <w:t>;</w:t>
      </w:r>
    </w:p>
    <w:p w:rsidR="006F46B3" w:rsidRPr="00742195" w:rsidRDefault="005B49FE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 </w:t>
      </w:r>
      <w:r w:rsidR="006F46B3" w:rsidRPr="00742195">
        <w:rPr>
          <w:color w:val="000000" w:themeColor="text1"/>
          <w:sz w:val="28"/>
          <w:szCs w:val="28"/>
          <w:lang w:eastAsia="ru-RU"/>
        </w:rPr>
        <w:t>убра</w:t>
      </w:r>
      <w:r>
        <w:rPr>
          <w:color w:val="000000" w:themeColor="text1"/>
          <w:sz w:val="28"/>
          <w:szCs w:val="28"/>
          <w:lang w:eastAsia="ru-RU"/>
        </w:rPr>
        <w:t>ть</w:t>
      </w:r>
      <w:r w:rsidR="006F46B3" w:rsidRPr="00742195">
        <w:rPr>
          <w:color w:val="000000" w:themeColor="text1"/>
          <w:sz w:val="28"/>
          <w:szCs w:val="28"/>
          <w:lang w:eastAsia="ru-RU"/>
        </w:rPr>
        <w:t xml:space="preserve"> компьютеры, принтеры</w:t>
      </w:r>
      <w:r w:rsidR="00EE0F1B" w:rsidRPr="00742195">
        <w:rPr>
          <w:color w:val="000000" w:themeColor="text1"/>
          <w:sz w:val="28"/>
          <w:szCs w:val="28"/>
          <w:lang w:eastAsia="ru-RU"/>
        </w:rPr>
        <w:t xml:space="preserve"> (если их наличие не предусмотрено процедурой проведения экзамена)</w:t>
      </w:r>
      <w:r w:rsidR="006F46B3" w:rsidRPr="00742195">
        <w:rPr>
          <w:color w:val="000000" w:themeColor="text1"/>
          <w:sz w:val="28"/>
          <w:szCs w:val="28"/>
          <w:lang w:eastAsia="ru-RU"/>
        </w:rPr>
        <w:t>.</w:t>
      </w:r>
    </w:p>
    <w:p w:rsidR="008B350F" w:rsidRPr="00742195" w:rsidRDefault="00970187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3.1</w:t>
      </w:r>
      <w:r w:rsidR="00D90143" w:rsidRPr="00742195">
        <w:rPr>
          <w:color w:val="000000" w:themeColor="text1"/>
          <w:sz w:val="28"/>
          <w:szCs w:val="28"/>
          <w:lang w:eastAsia="ru-RU"/>
        </w:rPr>
        <w:t>2</w:t>
      </w:r>
      <w:r w:rsidRPr="00742195">
        <w:rPr>
          <w:color w:val="000000" w:themeColor="text1"/>
          <w:sz w:val="28"/>
          <w:szCs w:val="28"/>
          <w:lang w:eastAsia="ru-RU"/>
        </w:rPr>
        <w:t>.</w:t>
      </w:r>
      <w:r w:rsidR="005B49FE">
        <w:rPr>
          <w:color w:val="000000" w:themeColor="text1"/>
          <w:sz w:val="28"/>
          <w:szCs w:val="28"/>
          <w:lang w:eastAsia="ru-RU"/>
        </w:rPr>
        <w:t> </w:t>
      </w:r>
      <w:r w:rsidR="003E1E84" w:rsidRPr="00742195">
        <w:rPr>
          <w:color w:val="000000" w:themeColor="text1"/>
          <w:sz w:val="28"/>
          <w:szCs w:val="28"/>
          <w:lang w:eastAsia="ru-RU"/>
        </w:rPr>
        <w:t>Аудитории ППЭ должны быть оборудованы</w:t>
      </w:r>
      <w:r w:rsidR="007046C9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54783E" w:rsidRPr="00742195">
        <w:rPr>
          <w:color w:val="000000" w:themeColor="text1"/>
          <w:sz w:val="28"/>
          <w:szCs w:val="28"/>
          <w:lang w:eastAsia="ru-RU"/>
        </w:rPr>
        <w:t>разрешенными средствами обучения и воспитания</w:t>
      </w:r>
      <w:r w:rsidR="00977C75" w:rsidRPr="00742195">
        <w:rPr>
          <w:color w:val="000000" w:themeColor="text1"/>
          <w:sz w:val="28"/>
          <w:szCs w:val="28"/>
          <w:lang w:eastAsia="ru-RU"/>
        </w:rPr>
        <w:t>, в том числе</w:t>
      </w:r>
      <w:r w:rsidR="007046C9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0938D8" w:rsidRPr="00742195">
        <w:rPr>
          <w:color w:val="000000" w:themeColor="text1"/>
          <w:sz w:val="28"/>
          <w:szCs w:val="28"/>
          <w:lang w:eastAsia="ru-RU"/>
        </w:rPr>
        <w:t>резервны</w:t>
      </w:r>
      <w:r w:rsidR="00977C75" w:rsidRPr="00742195">
        <w:rPr>
          <w:color w:val="000000" w:themeColor="text1"/>
          <w:sz w:val="28"/>
          <w:szCs w:val="28"/>
          <w:lang w:eastAsia="ru-RU"/>
        </w:rPr>
        <w:t>ми</w:t>
      </w:r>
      <w:r w:rsidR="003E1E84" w:rsidRPr="00742195">
        <w:rPr>
          <w:color w:val="000000" w:themeColor="text1"/>
          <w:sz w:val="28"/>
          <w:szCs w:val="28"/>
          <w:lang w:eastAsia="ru-RU"/>
        </w:rPr>
        <w:t>:</w:t>
      </w:r>
    </w:p>
    <w:p w:rsidR="003E1E84" w:rsidRPr="00492504" w:rsidRDefault="008B350F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2504">
        <w:rPr>
          <w:sz w:val="28"/>
          <w:szCs w:val="28"/>
          <w:lang w:eastAsia="ru-RU"/>
        </w:rPr>
        <w:t>3.1</w:t>
      </w:r>
      <w:r w:rsidR="00D90143" w:rsidRPr="00492504">
        <w:rPr>
          <w:sz w:val="28"/>
          <w:szCs w:val="28"/>
          <w:lang w:eastAsia="ru-RU"/>
        </w:rPr>
        <w:t>2</w:t>
      </w:r>
      <w:r w:rsidRPr="00492504">
        <w:rPr>
          <w:sz w:val="28"/>
          <w:szCs w:val="28"/>
          <w:lang w:eastAsia="ru-RU"/>
        </w:rPr>
        <w:t>.1.</w:t>
      </w:r>
      <w:r w:rsidR="005B49FE">
        <w:rPr>
          <w:sz w:val="28"/>
          <w:szCs w:val="28"/>
          <w:lang w:eastAsia="ru-RU"/>
        </w:rPr>
        <w:t> </w:t>
      </w:r>
      <w:r w:rsidR="006E177D">
        <w:rPr>
          <w:sz w:val="28"/>
          <w:szCs w:val="28"/>
          <w:lang w:eastAsia="ru-RU"/>
        </w:rPr>
        <w:t>д</w:t>
      </w:r>
      <w:r w:rsidR="003E1E84" w:rsidRPr="00492504">
        <w:rPr>
          <w:sz w:val="28"/>
          <w:szCs w:val="28"/>
          <w:lang w:eastAsia="ru-RU"/>
        </w:rPr>
        <w:t xml:space="preserve">ля проведения экзамена в форме ЕГЭ: </w:t>
      </w:r>
    </w:p>
    <w:p w:rsidR="008B350F" w:rsidRPr="00492504" w:rsidRDefault="005B49FE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5D66A7" w:rsidRPr="00492504">
        <w:rPr>
          <w:sz w:val="28"/>
          <w:szCs w:val="28"/>
          <w:lang w:eastAsia="ru-RU"/>
        </w:rPr>
        <w:t>по математике – линейками (обучающиеся имеют право принести с собой линейки);</w:t>
      </w:r>
    </w:p>
    <w:p w:rsidR="005D66A7" w:rsidRPr="00492504" w:rsidRDefault="005B49FE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5D66A7" w:rsidRPr="00492504">
        <w:rPr>
          <w:sz w:val="28"/>
          <w:szCs w:val="28"/>
          <w:lang w:eastAsia="ru-RU"/>
        </w:rPr>
        <w:t>по физике – линейками и непрограммируемыми калькуляторами (обучающиеся имеют право принести с собой линейки и непрограммируемые калькуляторы);</w:t>
      </w:r>
    </w:p>
    <w:p w:rsidR="00931444" w:rsidRPr="00492504" w:rsidRDefault="005B49FE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931444" w:rsidRPr="00492504">
        <w:rPr>
          <w:sz w:val="28"/>
          <w:szCs w:val="28"/>
          <w:lang w:eastAsia="ru-RU"/>
        </w:rPr>
        <w:t>по химии – непрограммируемыми калькуляторами (обучающиеся имеют право принести с собой непрограммируемые калькуляторы);</w:t>
      </w:r>
    </w:p>
    <w:p w:rsidR="00A1380A" w:rsidRDefault="005B49FE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931444" w:rsidRPr="00492504">
        <w:rPr>
          <w:sz w:val="28"/>
          <w:szCs w:val="28"/>
          <w:lang w:eastAsia="ru-RU"/>
        </w:rPr>
        <w:t>по географии – линейками, транспортирами и непрограммируемыми калькуляторами (обучающиеся имеют право принести с собой линейки, транспортиры и непрограммируемые калькуляторы</w:t>
      </w:r>
      <w:r w:rsidR="00F361DE" w:rsidRPr="00492504">
        <w:rPr>
          <w:rStyle w:val="afc"/>
          <w:sz w:val="28"/>
          <w:szCs w:val="28"/>
          <w:lang w:eastAsia="ru-RU"/>
        </w:rPr>
        <w:footnoteReference w:id="5"/>
      </w:r>
      <w:r w:rsidR="00931444" w:rsidRPr="00492504">
        <w:rPr>
          <w:sz w:val="28"/>
          <w:szCs w:val="28"/>
          <w:lang w:eastAsia="ru-RU"/>
        </w:rPr>
        <w:t>)</w:t>
      </w:r>
      <w:r w:rsidR="00A1380A">
        <w:rPr>
          <w:sz w:val="28"/>
          <w:szCs w:val="28"/>
          <w:lang w:eastAsia="ru-RU"/>
        </w:rPr>
        <w:t xml:space="preserve">, </w:t>
      </w:r>
    </w:p>
    <w:p w:rsidR="00931444" w:rsidRPr="00492504" w:rsidRDefault="00A1380A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4596D">
        <w:rPr>
          <w:sz w:val="28"/>
          <w:szCs w:val="28"/>
          <w:lang w:eastAsia="ru-RU"/>
        </w:rPr>
        <w:t>- по литературе 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931444" w:rsidRPr="00492504" w:rsidRDefault="00931444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2504">
        <w:rPr>
          <w:sz w:val="28"/>
          <w:szCs w:val="28"/>
          <w:lang w:eastAsia="ru-RU"/>
        </w:rPr>
        <w:t>3.1</w:t>
      </w:r>
      <w:r w:rsidR="00D90143" w:rsidRPr="00492504">
        <w:rPr>
          <w:sz w:val="28"/>
          <w:szCs w:val="28"/>
          <w:lang w:eastAsia="ru-RU"/>
        </w:rPr>
        <w:t>2</w:t>
      </w:r>
      <w:r w:rsidRPr="00492504">
        <w:rPr>
          <w:sz w:val="28"/>
          <w:szCs w:val="28"/>
          <w:lang w:eastAsia="ru-RU"/>
        </w:rPr>
        <w:t>.2.</w:t>
      </w:r>
      <w:r w:rsidR="005B49FE">
        <w:rPr>
          <w:sz w:val="28"/>
          <w:szCs w:val="28"/>
          <w:lang w:eastAsia="ru-RU"/>
        </w:rPr>
        <w:t> </w:t>
      </w:r>
      <w:r w:rsidR="003E1E84" w:rsidRPr="00492504">
        <w:rPr>
          <w:sz w:val="28"/>
          <w:szCs w:val="28"/>
          <w:lang w:eastAsia="ru-RU"/>
        </w:rPr>
        <w:t xml:space="preserve">для проведения экзамена в форме </w:t>
      </w:r>
      <w:r w:rsidRPr="00492504">
        <w:rPr>
          <w:sz w:val="28"/>
          <w:szCs w:val="28"/>
          <w:lang w:eastAsia="ru-RU"/>
        </w:rPr>
        <w:t xml:space="preserve">ГВЭ (письменная форма): </w:t>
      </w:r>
    </w:p>
    <w:p w:rsidR="00931444" w:rsidRPr="00492504" w:rsidRDefault="005B49FE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931444" w:rsidRPr="00492504">
        <w:rPr>
          <w:sz w:val="28"/>
          <w:szCs w:val="28"/>
          <w:lang w:eastAsia="ru-RU"/>
        </w:rPr>
        <w:t>по русскому языку – орфографическими и  толковыми словарями;</w:t>
      </w:r>
    </w:p>
    <w:p w:rsidR="00931444" w:rsidRPr="00492504" w:rsidRDefault="005B49FE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931444" w:rsidRPr="00492504">
        <w:rPr>
          <w:sz w:val="28"/>
          <w:szCs w:val="28"/>
          <w:lang w:eastAsia="ru-RU"/>
        </w:rPr>
        <w:t>по математике – линейками (обучающиеся имеют право принести с собой линейки);</w:t>
      </w:r>
    </w:p>
    <w:p w:rsidR="00931444" w:rsidRPr="00492504" w:rsidRDefault="005B49FE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931444" w:rsidRPr="00492504">
        <w:rPr>
          <w:sz w:val="28"/>
          <w:szCs w:val="28"/>
          <w:lang w:eastAsia="ru-RU"/>
        </w:rPr>
        <w:t>по физике – линейками и непрограммируемыми калькуляторами (обучающиеся имеют право принести с собой линейки и непрограммируемые калькуляторы);</w:t>
      </w:r>
    </w:p>
    <w:p w:rsidR="00931444" w:rsidRPr="00492504" w:rsidRDefault="005B49FE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931444" w:rsidRPr="00492504">
        <w:rPr>
          <w:sz w:val="28"/>
          <w:szCs w:val="28"/>
          <w:lang w:eastAsia="ru-RU"/>
        </w:rPr>
        <w:t>по химии – непрограммируемыми калькуляторами (обучающиеся имеют право принести с собой непрограммируемые калькуляторы);</w:t>
      </w:r>
    </w:p>
    <w:p w:rsidR="00931444" w:rsidRPr="00492504" w:rsidRDefault="005B49FE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931444" w:rsidRPr="00492504">
        <w:rPr>
          <w:sz w:val="28"/>
          <w:szCs w:val="28"/>
          <w:lang w:eastAsia="ru-RU"/>
        </w:rPr>
        <w:t>по географии – линейками, транспортирами и непрограммируемыми калькуляторами (обучающиеся имеют право принести с собой линейки, транспортиры и непрограммируемые калькуляторы).</w:t>
      </w:r>
    </w:p>
    <w:p w:rsidR="00931444" w:rsidRPr="00742195" w:rsidRDefault="00931444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3.1</w:t>
      </w:r>
      <w:r w:rsidR="00D90143" w:rsidRPr="00742195">
        <w:rPr>
          <w:color w:val="000000" w:themeColor="text1"/>
          <w:sz w:val="28"/>
          <w:szCs w:val="28"/>
          <w:lang w:eastAsia="ru-RU"/>
        </w:rPr>
        <w:t>2</w:t>
      </w:r>
      <w:r w:rsidRPr="00742195">
        <w:rPr>
          <w:color w:val="000000" w:themeColor="text1"/>
          <w:sz w:val="28"/>
          <w:szCs w:val="28"/>
          <w:lang w:eastAsia="ru-RU"/>
        </w:rPr>
        <w:t>.3.</w:t>
      </w:r>
      <w:r w:rsidR="005B49FE">
        <w:rPr>
          <w:color w:val="000000" w:themeColor="text1"/>
          <w:sz w:val="28"/>
          <w:szCs w:val="28"/>
          <w:lang w:eastAsia="ru-RU"/>
        </w:rPr>
        <w:t> </w:t>
      </w:r>
      <w:r w:rsidR="003E1E84" w:rsidRPr="00742195">
        <w:rPr>
          <w:color w:val="000000" w:themeColor="text1"/>
          <w:sz w:val="28"/>
          <w:szCs w:val="28"/>
          <w:lang w:eastAsia="ru-RU"/>
        </w:rPr>
        <w:t xml:space="preserve">для проведения экзамена в форме </w:t>
      </w:r>
      <w:r w:rsidRPr="00742195">
        <w:rPr>
          <w:color w:val="000000" w:themeColor="text1"/>
          <w:sz w:val="28"/>
          <w:szCs w:val="28"/>
          <w:lang w:eastAsia="ru-RU"/>
        </w:rPr>
        <w:t>ГВЭ (устная форма):</w:t>
      </w:r>
    </w:p>
    <w:p w:rsidR="00931444" w:rsidRPr="00742195" w:rsidRDefault="005B49FE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 </w:t>
      </w:r>
      <w:r w:rsidR="00AD1C51" w:rsidRPr="00742195">
        <w:rPr>
          <w:color w:val="000000" w:themeColor="text1"/>
          <w:sz w:val="28"/>
          <w:szCs w:val="28"/>
          <w:lang w:eastAsia="ru-RU"/>
        </w:rPr>
        <w:t>аппаратурой, которая обеспечивает качественную цифровую запись и воспроизведение устного ответа участника (компьютер с микрофоном и колонками)</w:t>
      </w:r>
      <w:r w:rsidR="005E61F7" w:rsidRPr="00742195">
        <w:rPr>
          <w:color w:val="000000" w:themeColor="text1"/>
          <w:sz w:val="28"/>
          <w:szCs w:val="28"/>
          <w:lang w:eastAsia="ru-RU"/>
        </w:rPr>
        <w:t>.</w:t>
      </w:r>
    </w:p>
    <w:p w:rsidR="0088349C" w:rsidRPr="00742195" w:rsidRDefault="00314324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2195">
        <w:rPr>
          <w:color w:val="000000" w:themeColor="text1"/>
          <w:sz w:val="28"/>
          <w:szCs w:val="28"/>
          <w:lang w:eastAsia="ru-RU"/>
        </w:rPr>
        <w:t>3.1</w:t>
      </w:r>
      <w:r w:rsidR="00D90143" w:rsidRPr="00742195">
        <w:rPr>
          <w:color w:val="000000" w:themeColor="text1"/>
          <w:sz w:val="28"/>
          <w:szCs w:val="28"/>
          <w:lang w:eastAsia="ru-RU"/>
        </w:rPr>
        <w:t>3</w:t>
      </w:r>
      <w:r w:rsidR="00C66638" w:rsidRPr="00742195">
        <w:rPr>
          <w:color w:val="000000" w:themeColor="text1"/>
          <w:sz w:val="28"/>
          <w:szCs w:val="28"/>
          <w:lang w:eastAsia="ru-RU"/>
        </w:rPr>
        <w:t>.</w:t>
      </w:r>
      <w:r w:rsidR="005B49FE">
        <w:rPr>
          <w:color w:val="000000" w:themeColor="text1"/>
          <w:sz w:val="28"/>
          <w:szCs w:val="28"/>
          <w:lang w:eastAsia="ru-RU"/>
        </w:rPr>
        <w:t> </w:t>
      </w:r>
      <w:r w:rsidR="00FF26C9" w:rsidRPr="00742195">
        <w:rPr>
          <w:color w:val="000000" w:themeColor="text1"/>
          <w:sz w:val="28"/>
          <w:szCs w:val="28"/>
          <w:lang w:eastAsia="ru-RU"/>
        </w:rPr>
        <w:t>Д</w:t>
      </w:r>
      <w:r w:rsidR="001A7D89" w:rsidRPr="00742195">
        <w:rPr>
          <w:color w:val="000000" w:themeColor="text1"/>
          <w:sz w:val="28"/>
          <w:szCs w:val="28"/>
        </w:rPr>
        <w:t xml:space="preserve">ля участников </w:t>
      </w:r>
      <w:r w:rsidR="001C57C2" w:rsidRPr="00742195">
        <w:rPr>
          <w:color w:val="000000" w:themeColor="text1"/>
          <w:sz w:val="28"/>
          <w:szCs w:val="28"/>
        </w:rPr>
        <w:t>экзаменов</w:t>
      </w:r>
      <w:r w:rsidR="00504D5F" w:rsidRPr="00742195">
        <w:rPr>
          <w:color w:val="000000" w:themeColor="text1"/>
          <w:sz w:val="28"/>
          <w:szCs w:val="28"/>
        </w:rPr>
        <w:t xml:space="preserve"> с </w:t>
      </w:r>
      <w:r w:rsidR="001A7D89" w:rsidRPr="00742195">
        <w:rPr>
          <w:color w:val="000000" w:themeColor="text1"/>
          <w:sz w:val="28"/>
          <w:szCs w:val="28"/>
        </w:rPr>
        <w:t xml:space="preserve">ОВЗ, </w:t>
      </w:r>
      <w:r w:rsidR="001C57C2" w:rsidRPr="00742195">
        <w:rPr>
          <w:color w:val="000000" w:themeColor="text1"/>
          <w:sz w:val="28"/>
          <w:szCs w:val="28"/>
        </w:rPr>
        <w:t xml:space="preserve">участников экзаменов − </w:t>
      </w:r>
      <w:r w:rsidR="001A7D89" w:rsidRPr="00742195">
        <w:rPr>
          <w:color w:val="000000" w:themeColor="text1"/>
          <w:sz w:val="28"/>
          <w:szCs w:val="28"/>
        </w:rPr>
        <w:t>детей-инвалидов и</w:t>
      </w:r>
      <w:r w:rsidR="00504D5F" w:rsidRPr="00742195">
        <w:rPr>
          <w:color w:val="000000" w:themeColor="text1"/>
          <w:sz w:val="28"/>
          <w:szCs w:val="28"/>
        </w:rPr>
        <w:t xml:space="preserve"> </w:t>
      </w:r>
      <w:r w:rsidR="001A7D89" w:rsidRPr="00742195">
        <w:rPr>
          <w:color w:val="000000" w:themeColor="text1"/>
          <w:sz w:val="28"/>
          <w:szCs w:val="28"/>
        </w:rPr>
        <w:t xml:space="preserve">инвалидов </w:t>
      </w:r>
      <w:r w:rsidR="00FF26C9" w:rsidRPr="00742195">
        <w:rPr>
          <w:color w:val="000000" w:themeColor="text1"/>
          <w:sz w:val="28"/>
          <w:szCs w:val="28"/>
        </w:rPr>
        <w:t xml:space="preserve">ППЭ </w:t>
      </w:r>
      <w:r w:rsidR="001A7D89" w:rsidRPr="00742195">
        <w:rPr>
          <w:color w:val="000000" w:themeColor="text1"/>
          <w:sz w:val="28"/>
          <w:szCs w:val="28"/>
        </w:rPr>
        <w:t>обору</w:t>
      </w:r>
      <w:r w:rsidR="00FF26C9" w:rsidRPr="00742195">
        <w:rPr>
          <w:color w:val="000000" w:themeColor="text1"/>
          <w:sz w:val="28"/>
          <w:szCs w:val="28"/>
        </w:rPr>
        <w:t>дуется</w:t>
      </w:r>
      <w:r w:rsidR="001A7D89" w:rsidRPr="00742195">
        <w:rPr>
          <w:color w:val="000000" w:themeColor="text1"/>
          <w:sz w:val="28"/>
          <w:szCs w:val="28"/>
        </w:rPr>
        <w:t xml:space="preserve"> </w:t>
      </w:r>
      <w:r w:rsidR="0088349C" w:rsidRPr="00742195">
        <w:rPr>
          <w:color w:val="000000" w:themeColor="text1"/>
          <w:sz w:val="28"/>
          <w:szCs w:val="28"/>
        </w:rPr>
        <w:t>с учетом предоставлени</w:t>
      </w:r>
      <w:r w:rsidR="00D0377D" w:rsidRPr="00742195">
        <w:rPr>
          <w:color w:val="000000" w:themeColor="text1"/>
          <w:sz w:val="28"/>
          <w:szCs w:val="28"/>
        </w:rPr>
        <w:t>я</w:t>
      </w:r>
      <w:r w:rsidR="0088349C" w:rsidRPr="00742195">
        <w:rPr>
          <w:color w:val="000000" w:themeColor="text1"/>
          <w:sz w:val="28"/>
          <w:szCs w:val="28"/>
        </w:rPr>
        <w:t xml:space="preserve"> особы</w:t>
      </w:r>
      <w:r w:rsidR="00D0377D" w:rsidRPr="00742195">
        <w:rPr>
          <w:color w:val="000000" w:themeColor="text1"/>
          <w:sz w:val="28"/>
          <w:szCs w:val="28"/>
        </w:rPr>
        <w:t>х</w:t>
      </w:r>
      <w:r w:rsidR="0088349C" w:rsidRPr="00742195">
        <w:rPr>
          <w:color w:val="000000" w:themeColor="text1"/>
          <w:sz w:val="28"/>
          <w:szCs w:val="28"/>
        </w:rPr>
        <w:t xml:space="preserve"> условий проведения ГИА-11 в ППЭ для </w:t>
      </w:r>
      <w:r w:rsidR="001C57C2" w:rsidRPr="00742195">
        <w:rPr>
          <w:color w:val="000000" w:themeColor="text1"/>
          <w:sz w:val="28"/>
          <w:szCs w:val="28"/>
        </w:rPr>
        <w:t>участников экзаменов</w:t>
      </w:r>
      <w:r w:rsidR="0088349C" w:rsidRPr="00742195">
        <w:rPr>
          <w:color w:val="000000" w:themeColor="text1"/>
          <w:sz w:val="28"/>
          <w:szCs w:val="28"/>
        </w:rPr>
        <w:t xml:space="preserve"> с ОВЗ, </w:t>
      </w:r>
      <w:r w:rsidR="001C57C2" w:rsidRPr="00742195">
        <w:rPr>
          <w:color w:val="000000" w:themeColor="text1"/>
          <w:sz w:val="28"/>
          <w:szCs w:val="28"/>
        </w:rPr>
        <w:t xml:space="preserve">участников экзаменов − </w:t>
      </w:r>
      <w:r w:rsidR="0088349C" w:rsidRPr="00742195">
        <w:rPr>
          <w:color w:val="000000" w:themeColor="text1"/>
          <w:sz w:val="28"/>
          <w:szCs w:val="28"/>
        </w:rPr>
        <w:t>детей-инвалидов и инвалидов</w:t>
      </w:r>
      <w:r w:rsidR="0088349C" w:rsidRPr="00742195">
        <w:rPr>
          <w:color w:val="000000" w:themeColor="text1"/>
          <w:sz w:val="28"/>
          <w:szCs w:val="28"/>
          <w:lang w:eastAsia="ru-RU"/>
        </w:rPr>
        <w:t xml:space="preserve"> (приложение 1)</w:t>
      </w:r>
      <w:r w:rsidR="00D0377D" w:rsidRPr="00742195">
        <w:rPr>
          <w:color w:val="000000" w:themeColor="text1"/>
          <w:sz w:val="28"/>
          <w:szCs w:val="28"/>
          <w:lang w:eastAsia="ru-RU"/>
        </w:rPr>
        <w:t>.</w:t>
      </w:r>
    </w:p>
    <w:p w:rsidR="0088349C" w:rsidRPr="00635FC7" w:rsidRDefault="001A7D89" w:rsidP="00B906B7">
      <w:pPr>
        <w:pStyle w:val="ad"/>
        <w:spacing w:after="0"/>
        <w:ind w:left="0" w:firstLine="709"/>
        <w:jc w:val="both"/>
        <w:rPr>
          <w:bCs/>
          <w:sz w:val="28"/>
          <w:szCs w:val="28"/>
        </w:rPr>
      </w:pPr>
      <w:r w:rsidRPr="00635FC7">
        <w:rPr>
          <w:sz w:val="28"/>
          <w:szCs w:val="28"/>
        </w:rPr>
        <w:t>Материально-технические у</w:t>
      </w:r>
      <w:r w:rsidR="00C6249E" w:rsidRPr="00635FC7">
        <w:rPr>
          <w:sz w:val="28"/>
          <w:szCs w:val="28"/>
        </w:rPr>
        <w:t xml:space="preserve">словия должны обеспечивать </w:t>
      </w:r>
      <w:r w:rsidRPr="00635FC7">
        <w:rPr>
          <w:sz w:val="28"/>
          <w:szCs w:val="28"/>
        </w:rPr>
        <w:t xml:space="preserve">возможность беспрепятственного доступа участников </w:t>
      </w:r>
      <w:r w:rsidR="001E1263">
        <w:rPr>
          <w:sz w:val="28"/>
          <w:szCs w:val="28"/>
        </w:rPr>
        <w:t>экзамена</w:t>
      </w:r>
      <w:r w:rsidRPr="00635FC7">
        <w:rPr>
          <w:sz w:val="28"/>
          <w:szCs w:val="28"/>
        </w:rPr>
        <w:t xml:space="preserve"> </w:t>
      </w:r>
      <w:r w:rsidR="00D90143">
        <w:rPr>
          <w:sz w:val="28"/>
          <w:szCs w:val="28"/>
        </w:rPr>
        <w:t>с ОВЗ</w:t>
      </w:r>
      <w:r w:rsidR="00B063DB">
        <w:rPr>
          <w:sz w:val="28"/>
          <w:szCs w:val="28"/>
        </w:rPr>
        <w:t>, участников экзамена −</w:t>
      </w:r>
      <w:r w:rsidR="00D90143">
        <w:rPr>
          <w:sz w:val="28"/>
          <w:szCs w:val="28"/>
        </w:rPr>
        <w:t xml:space="preserve"> детей</w:t>
      </w:r>
      <w:r w:rsidR="00B063DB">
        <w:rPr>
          <w:sz w:val="28"/>
          <w:szCs w:val="28"/>
        </w:rPr>
        <w:t xml:space="preserve"> </w:t>
      </w:r>
      <w:r w:rsidR="00D90143">
        <w:rPr>
          <w:sz w:val="28"/>
          <w:szCs w:val="28"/>
        </w:rPr>
        <w:t xml:space="preserve">- инвалидов и инвалидов </w:t>
      </w:r>
      <w:r w:rsidRPr="00635FC7">
        <w:rPr>
          <w:sz w:val="28"/>
          <w:szCs w:val="28"/>
        </w:rPr>
        <w:t>в</w:t>
      </w:r>
      <w:r w:rsidR="005B49FE">
        <w:rPr>
          <w:sz w:val="28"/>
          <w:szCs w:val="28"/>
        </w:rPr>
        <w:t xml:space="preserve"> </w:t>
      </w:r>
      <w:r w:rsidRPr="00635FC7">
        <w:rPr>
          <w:sz w:val="28"/>
          <w:szCs w:val="28"/>
        </w:rPr>
        <w:t>аудитории, туалетные и</w:t>
      </w:r>
      <w:r w:rsidR="005B49FE">
        <w:rPr>
          <w:sz w:val="28"/>
          <w:szCs w:val="28"/>
        </w:rPr>
        <w:t xml:space="preserve"> </w:t>
      </w:r>
      <w:r w:rsidRPr="00635FC7">
        <w:rPr>
          <w:sz w:val="28"/>
          <w:szCs w:val="28"/>
        </w:rPr>
        <w:t>иные помещения, а</w:t>
      </w:r>
      <w:r w:rsidR="005B49FE">
        <w:rPr>
          <w:sz w:val="28"/>
          <w:szCs w:val="28"/>
        </w:rPr>
        <w:t xml:space="preserve"> </w:t>
      </w:r>
      <w:r w:rsidRPr="00635FC7">
        <w:rPr>
          <w:sz w:val="28"/>
          <w:szCs w:val="28"/>
        </w:rPr>
        <w:t>также их</w:t>
      </w:r>
      <w:r w:rsidR="005B49FE">
        <w:rPr>
          <w:sz w:val="28"/>
          <w:szCs w:val="28"/>
        </w:rPr>
        <w:t xml:space="preserve"> </w:t>
      </w:r>
      <w:r w:rsidRPr="00635FC7">
        <w:rPr>
          <w:sz w:val="28"/>
          <w:szCs w:val="28"/>
        </w:rPr>
        <w:t>пр</w:t>
      </w:r>
      <w:r w:rsidR="005B49FE">
        <w:rPr>
          <w:sz w:val="28"/>
          <w:szCs w:val="28"/>
        </w:rPr>
        <w:t xml:space="preserve">ебывания в </w:t>
      </w:r>
      <w:r w:rsidR="00C6249E" w:rsidRPr="00635FC7">
        <w:rPr>
          <w:sz w:val="28"/>
          <w:szCs w:val="28"/>
        </w:rPr>
        <w:t xml:space="preserve">указанных помещениях, </w:t>
      </w:r>
      <w:r w:rsidR="00F74807" w:rsidRPr="00635FC7">
        <w:rPr>
          <w:bCs/>
          <w:sz w:val="28"/>
          <w:szCs w:val="28"/>
        </w:rPr>
        <w:t>свободн</w:t>
      </w:r>
      <w:r w:rsidR="007F49BE" w:rsidRPr="00635FC7">
        <w:rPr>
          <w:bCs/>
          <w:sz w:val="28"/>
          <w:szCs w:val="28"/>
        </w:rPr>
        <w:t>ого</w:t>
      </w:r>
      <w:r w:rsidR="00F74807" w:rsidRPr="00635FC7">
        <w:rPr>
          <w:bCs/>
          <w:sz w:val="28"/>
          <w:szCs w:val="28"/>
        </w:rPr>
        <w:t xml:space="preserve"> подход</w:t>
      </w:r>
      <w:r w:rsidR="007F49BE" w:rsidRPr="00635FC7">
        <w:rPr>
          <w:bCs/>
          <w:sz w:val="28"/>
          <w:szCs w:val="28"/>
        </w:rPr>
        <w:t>а</w:t>
      </w:r>
      <w:r w:rsidR="00F74807" w:rsidRPr="00635FC7">
        <w:rPr>
          <w:bCs/>
          <w:sz w:val="28"/>
          <w:szCs w:val="28"/>
        </w:rPr>
        <w:t xml:space="preserve"> на</w:t>
      </w:r>
      <w:r w:rsidR="005B49FE">
        <w:rPr>
          <w:bCs/>
          <w:sz w:val="28"/>
          <w:szCs w:val="28"/>
        </w:rPr>
        <w:t xml:space="preserve"> </w:t>
      </w:r>
      <w:r w:rsidR="00F74807" w:rsidRPr="00635FC7">
        <w:rPr>
          <w:bCs/>
          <w:sz w:val="28"/>
          <w:szCs w:val="28"/>
        </w:rPr>
        <w:t xml:space="preserve">инвалидной коляске </w:t>
      </w:r>
      <w:r w:rsidR="00043228" w:rsidRPr="00635FC7">
        <w:rPr>
          <w:bCs/>
          <w:sz w:val="28"/>
          <w:szCs w:val="28"/>
        </w:rPr>
        <w:t xml:space="preserve">в ППЭ, </w:t>
      </w:r>
      <w:r w:rsidR="005B49FE">
        <w:rPr>
          <w:bCs/>
          <w:sz w:val="28"/>
          <w:szCs w:val="28"/>
        </w:rPr>
        <w:t xml:space="preserve">к </w:t>
      </w:r>
      <w:r w:rsidR="00F74807" w:rsidRPr="00635FC7">
        <w:rPr>
          <w:bCs/>
          <w:sz w:val="28"/>
          <w:szCs w:val="28"/>
        </w:rPr>
        <w:t>рабочему месту</w:t>
      </w:r>
      <w:r w:rsidR="00043228" w:rsidRPr="00635FC7">
        <w:rPr>
          <w:bCs/>
          <w:sz w:val="28"/>
          <w:szCs w:val="28"/>
        </w:rPr>
        <w:t xml:space="preserve"> (</w:t>
      </w:r>
      <w:r w:rsidRPr="00635FC7">
        <w:rPr>
          <w:sz w:val="28"/>
          <w:szCs w:val="28"/>
        </w:rPr>
        <w:t xml:space="preserve">наличие пандусов, поручней, расширенных дверных проемов, </w:t>
      </w:r>
      <w:r w:rsidRPr="00635FC7">
        <w:rPr>
          <w:bCs/>
          <w:sz w:val="28"/>
          <w:szCs w:val="28"/>
        </w:rPr>
        <w:t>широких проходов внутри помещения между предметами мебели</w:t>
      </w:r>
      <w:r w:rsidR="00381A40" w:rsidRPr="00635FC7">
        <w:rPr>
          <w:bCs/>
          <w:sz w:val="28"/>
          <w:szCs w:val="28"/>
        </w:rPr>
        <w:t>,</w:t>
      </w:r>
      <w:r w:rsidR="00381A40" w:rsidRPr="00635FC7">
        <w:rPr>
          <w:sz w:val="28"/>
          <w:szCs w:val="28"/>
        </w:rPr>
        <w:t xml:space="preserve"> </w:t>
      </w:r>
      <w:r w:rsidR="001E1263">
        <w:rPr>
          <w:sz w:val="28"/>
          <w:szCs w:val="28"/>
        </w:rPr>
        <w:t xml:space="preserve">лифтов, при отсутствии лифтов аудитория </w:t>
      </w:r>
      <w:r w:rsidR="00C6249E" w:rsidRPr="00635FC7">
        <w:rPr>
          <w:sz w:val="28"/>
          <w:szCs w:val="28"/>
        </w:rPr>
        <w:t>располага</w:t>
      </w:r>
      <w:r w:rsidR="00D21593">
        <w:rPr>
          <w:sz w:val="28"/>
          <w:szCs w:val="28"/>
        </w:rPr>
        <w:t xml:space="preserve">ется </w:t>
      </w:r>
      <w:r w:rsidR="005B49FE">
        <w:rPr>
          <w:sz w:val="28"/>
          <w:szCs w:val="28"/>
        </w:rPr>
        <w:t xml:space="preserve">на </w:t>
      </w:r>
      <w:r w:rsidR="00C6249E" w:rsidRPr="00635FC7">
        <w:rPr>
          <w:sz w:val="28"/>
          <w:szCs w:val="28"/>
        </w:rPr>
        <w:t xml:space="preserve">первом этаже, </w:t>
      </w:r>
      <w:r w:rsidR="00D21593">
        <w:rPr>
          <w:sz w:val="28"/>
          <w:szCs w:val="28"/>
        </w:rPr>
        <w:t>наличие специальных кресел и других приспособлений</w:t>
      </w:r>
      <w:r w:rsidR="00043228" w:rsidRPr="00635FC7">
        <w:rPr>
          <w:bCs/>
          <w:sz w:val="28"/>
          <w:szCs w:val="28"/>
        </w:rPr>
        <w:t>)</w:t>
      </w:r>
      <w:r w:rsidR="0088349C" w:rsidRPr="00635FC7">
        <w:rPr>
          <w:bCs/>
          <w:sz w:val="28"/>
          <w:szCs w:val="28"/>
        </w:rPr>
        <w:t>.</w:t>
      </w:r>
    </w:p>
    <w:p w:rsidR="007C2F00" w:rsidRPr="00742195" w:rsidRDefault="007C2F00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3.1</w:t>
      </w:r>
      <w:r w:rsidR="00D90143" w:rsidRPr="00742195">
        <w:rPr>
          <w:color w:val="000000" w:themeColor="text1"/>
          <w:sz w:val="28"/>
          <w:szCs w:val="28"/>
          <w:lang w:eastAsia="ru-RU"/>
        </w:rPr>
        <w:t>4</w:t>
      </w:r>
      <w:r w:rsidR="005B49FE">
        <w:rPr>
          <w:color w:val="000000" w:themeColor="text1"/>
          <w:sz w:val="28"/>
          <w:szCs w:val="28"/>
          <w:lang w:eastAsia="ru-RU"/>
        </w:rPr>
        <w:t>. </w:t>
      </w:r>
      <w:r w:rsidR="009D55F9" w:rsidRPr="00742195">
        <w:rPr>
          <w:color w:val="000000" w:themeColor="text1"/>
          <w:sz w:val="28"/>
          <w:szCs w:val="28"/>
          <w:lang w:eastAsia="ru-RU"/>
        </w:rPr>
        <w:t>Ш</w:t>
      </w:r>
      <w:r w:rsidRPr="00742195">
        <w:rPr>
          <w:color w:val="000000" w:themeColor="text1"/>
          <w:sz w:val="28"/>
          <w:szCs w:val="28"/>
          <w:lang w:eastAsia="ru-RU"/>
        </w:rPr>
        <w:t>таб ППЭ</w:t>
      </w:r>
      <w:r w:rsidR="000F3313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Pr="00742195">
        <w:rPr>
          <w:color w:val="000000" w:themeColor="text1"/>
          <w:sz w:val="28"/>
          <w:szCs w:val="28"/>
          <w:lang w:eastAsia="ru-RU"/>
        </w:rPr>
        <w:t>долж</w:t>
      </w:r>
      <w:r w:rsidR="009D55F9" w:rsidRPr="00742195">
        <w:rPr>
          <w:color w:val="000000" w:themeColor="text1"/>
          <w:sz w:val="28"/>
          <w:szCs w:val="28"/>
          <w:lang w:eastAsia="ru-RU"/>
        </w:rPr>
        <w:t>е</w:t>
      </w:r>
      <w:r w:rsidRPr="00742195">
        <w:rPr>
          <w:color w:val="000000" w:themeColor="text1"/>
          <w:sz w:val="28"/>
          <w:szCs w:val="28"/>
          <w:lang w:eastAsia="ru-RU"/>
        </w:rPr>
        <w:t>н быть оборудован и оснащен:</w:t>
      </w:r>
    </w:p>
    <w:p w:rsidR="007C2F00" w:rsidRPr="00742195" w:rsidRDefault="005B49FE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84596D">
        <w:rPr>
          <w:sz w:val="28"/>
          <w:szCs w:val="28"/>
          <w:lang w:eastAsia="ru-RU"/>
        </w:rPr>
        <w:t>- </w:t>
      </w:r>
      <w:r w:rsidR="007C2F00" w:rsidRPr="0084596D">
        <w:rPr>
          <w:color w:val="000000" w:themeColor="text1"/>
          <w:sz w:val="28"/>
          <w:szCs w:val="28"/>
          <w:lang w:eastAsia="ru-RU"/>
        </w:rPr>
        <w:t>телефонной связью с возможностью осуществления между</w:t>
      </w:r>
      <w:r w:rsidR="00854452" w:rsidRPr="0084596D">
        <w:rPr>
          <w:color w:val="000000" w:themeColor="text1"/>
          <w:sz w:val="28"/>
          <w:szCs w:val="28"/>
          <w:lang w:eastAsia="ru-RU"/>
        </w:rPr>
        <w:t xml:space="preserve">городних </w:t>
      </w:r>
      <w:r w:rsidR="007C2F00" w:rsidRPr="0084596D">
        <w:rPr>
          <w:color w:val="000000" w:themeColor="text1"/>
          <w:sz w:val="28"/>
          <w:szCs w:val="28"/>
          <w:lang w:eastAsia="ru-RU"/>
        </w:rPr>
        <w:t>звонков</w:t>
      </w:r>
      <w:r w:rsidRPr="0084596D">
        <w:rPr>
          <w:color w:val="000000" w:themeColor="text1"/>
          <w:sz w:val="28"/>
          <w:szCs w:val="28"/>
          <w:lang w:eastAsia="ru-RU"/>
        </w:rPr>
        <w:t>;</w:t>
      </w:r>
    </w:p>
    <w:p w:rsidR="005D66A7" w:rsidRPr="00742195" w:rsidRDefault="005B49FE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6F46B3" w:rsidRPr="00742195">
        <w:rPr>
          <w:color w:val="000000" w:themeColor="text1"/>
          <w:sz w:val="28"/>
          <w:szCs w:val="28"/>
          <w:lang w:eastAsia="ru-RU"/>
        </w:rPr>
        <w:t xml:space="preserve">системой </w:t>
      </w:r>
      <w:r w:rsidR="007C2F00" w:rsidRPr="00742195">
        <w:rPr>
          <w:color w:val="000000" w:themeColor="text1"/>
          <w:sz w:val="28"/>
          <w:szCs w:val="28"/>
          <w:lang w:eastAsia="ru-RU"/>
        </w:rPr>
        <w:t>видеонаблюдени</w:t>
      </w:r>
      <w:r w:rsidR="006F46B3" w:rsidRPr="00742195">
        <w:rPr>
          <w:color w:val="000000" w:themeColor="text1"/>
          <w:sz w:val="28"/>
          <w:szCs w:val="28"/>
          <w:lang w:eastAsia="ru-RU"/>
        </w:rPr>
        <w:t>я</w:t>
      </w:r>
      <w:r w:rsidR="007C2F00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4028A7" w:rsidRPr="00742195">
        <w:rPr>
          <w:color w:val="000000" w:themeColor="text1"/>
          <w:sz w:val="28"/>
          <w:szCs w:val="28"/>
          <w:lang w:eastAsia="ru-RU"/>
        </w:rPr>
        <w:t xml:space="preserve">(за день до проведения экзамена </w:t>
      </w:r>
      <w:r w:rsidR="007C2F00" w:rsidRPr="00742195">
        <w:rPr>
          <w:color w:val="000000" w:themeColor="text1"/>
          <w:sz w:val="28"/>
          <w:szCs w:val="28"/>
          <w:lang w:eastAsia="ru-RU"/>
        </w:rPr>
        <w:t>пров</w:t>
      </w:r>
      <w:r w:rsidR="004028A7" w:rsidRPr="00742195">
        <w:rPr>
          <w:color w:val="000000" w:themeColor="text1"/>
          <w:sz w:val="28"/>
          <w:szCs w:val="28"/>
          <w:lang w:eastAsia="ru-RU"/>
        </w:rPr>
        <w:t xml:space="preserve">одится </w:t>
      </w:r>
      <w:r w:rsidR="007C2F00" w:rsidRPr="00742195">
        <w:rPr>
          <w:color w:val="000000" w:themeColor="text1"/>
          <w:sz w:val="28"/>
          <w:szCs w:val="28"/>
          <w:lang w:eastAsia="ru-RU"/>
        </w:rPr>
        <w:t>тестирование</w:t>
      </w:r>
      <w:r w:rsidR="004028A7" w:rsidRPr="00742195">
        <w:rPr>
          <w:color w:val="000000" w:themeColor="text1"/>
          <w:sz w:val="28"/>
          <w:szCs w:val="28"/>
          <w:lang w:eastAsia="ru-RU"/>
        </w:rPr>
        <w:t>);</w:t>
      </w:r>
    </w:p>
    <w:p w:rsidR="00D818E8" w:rsidRPr="00742195" w:rsidRDefault="005B49FE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D818E8" w:rsidRPr="00742195">
        <w:rPr>
          <w:color w:val="000000" w:themeColor="text1"/>
          <w:sz w:val="28"/>
          <w:szCs w:val="28"/>
          <w:lang w:eastAsia="ru-RU"/>
        </w:rPr>
        <w:t xml:space="preserve">принтером, персональным компьютером с необходимым </w:t>
      </w:r>
      <w:r w:rsidR="005B348B" w:rsidRPr="00742195">
        <w:rPr>
          <w:color w:val="000000" w:themeColor="text1"/>
          <w:sz w:val="28"/>
          <w:szCs w:val="28"/>
          <w:lang w:eastAsia="ru-RU"/>
        </w:rPr>
        <w:t xml:space="preserve">программным обеспечением и средствами защиты информации для проведения экзаменов по технологии печати ЭМ в </w:t>
      </w:r>
      <w:r w:rsidR="00E212AB" w:rsidRPr="00742195">
        <w:rPr>
          <w:color w:val="000000" w:themeColor="text1"/>
          <w:sz w:val="28"/>
          <w:szCs w:val="28"/>
          <w:lang w:eastAsia="ru-RU"/>
        </w:rPr>
        <w:t xml:space="preserve">аудиториях </w:t>
      </w:r>
      <w:r w:rsidR="005B348B" w:rsidRPr="00742195">
        <w:rPr>
          <w:color w:val="000000" w:themeColor="text1"/>
          <w:sz w:val="28"/>
          <w:szCs w:val="28"/>
          <w:lang w:eastAsia="ru-RU"/>
        </w:rPr>
        <w:t>ППЭ, раздела «Говорение» по иностранным языкам, сканирования бланков в ППЭ,  печати ДБО №</w:t>
      </w:r>
      <w:r w:rsidR="00DE2EC8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5B348B" w:rsidRPr="00742195">
        <w:rPr>
          <w:color w:val="000000" w:themeColor="text1"/>
          <w:sz w:val="28"/>
          <w:szCs w:val="28"/>
          <w:lang w:eastAsia="ru-RU"/>
        </w:rPr>
        <w:t>2 в Штабе ППЭ,</w:t>
      </w:r>
      <w:r w:rsidR="00AF795E" w:rsidRPr="00742195">
        <w:rPr>
          <w:color w:val="000000" w:themeColor="text1"/>
          <w:sz w:val="28"/>
          <w:szCs w:val="28"/>
          <w:lang w:eastAsia="ru-RU"/>
        </w:rPr>
        <w:t xml:space="preserve"> персональным компьютером для применения </w:t>
      </w:r>
      <w:r w:rsidR="00AF795E" w:rsidRPr="00742195">
        <w:rPr>
          <w:bCs/>
          <w:color w:val="000000" w:themeColor="text1"/>
          <w:sz w:val="28"/>
          <w:szCs w:val="28"/>
        </w:rPr>
        <w:t xml:space="preserve">CCTV-решения </w:t>
      </w:r>
      <w:r w:rsidR="00AF795E" w:rsidRPr="00742195">
        <w:rPr>
          <w:color w:val="000000" w:themeColor="text1"/>
          <w:sz w:val="28"/>
          <w:szCs w:val="28"/>
        </w:rPr>
        <w:t xml:space="preserve">– Сlosed Circuit Television </w:t>
      </w:r>
      <w:r w:rsidR="00012038" w:rsidRPr="00742195">
        <w:rPr>
          <w:color w:val="000000" w:themeColor="text1"/>
          <w:sz w:val="28"/>
          <w:szCs w:val="28"/>
        </w:rPr>
        <w:t>(</w:t>
      </w:r>
      <w:r w:rsidR="00214C5B" w:rsidRPr="00742195">
        <w:rPr>
          <w:color w:val="000000" w:themeColor="text1"/>
          <w:sz w:val="28"/>
          <w:szCs w:val="28"/>
        </w:rPr>
        <w:t>П</w:t>
      </w:r>
      <w:r w:rsidR="00AF795E" w:rsidRPr="00742195">
        <w:rPr>
          <w:color w:val="000000" w:themeColor="text1"/>
          <w:sz w:val="28"/>
          <w:szCs w:val="28"/>
        </w:rPr>
        <w:t xml:space="preserve">роцесс, осуществляемый с применением оптико-электронных устройств, предназначенных для визуального контроля или автоматического анализа изображений. Решение, позволяющее выводить видео изображение со всех </w:t>
      </w:r>
      <w:r w:rsidR="00F95EDC">
        <w:rPr>
          <w:color w:val="000000" w:themeColor="text1"/>
          <w:sz w:val="28"/>
          <w:szCs w:val="28"/>
        </w:rPr>
        <w:t>камер</w:t>
      </w:r>
      <w:r w:rsidR="00AF795E" w:rsidRPr="00742195">
        <w:rPr>
          <w:color w:val="000000" w:themeColor="text1"/>
          <w:sz w:val="28"/>
          <w:szCs w:val="28"/>
        </w:rPr>
        <w:t xml:space="preserve"> на один компьютер</w:t>
      </w:r>
      <w:r w:rsidR="00012038" w:rsidRPr="00742195">
        <w:rPr>
          <w:color w:val="000000" w:themeColor="text1"/>
          <w:sz w:val="28"/>
          <w:szCs w:val="28"/>
        </w:rPr>
        <w:t>),</w:t>
      </w:r>
      <w:r w:rsidR="00AF795E" w:rsidRPr="00742195">
        <w:rPr>
          <w:color w:val="000000" w:themeColor="text1"/>
          <w:sz w:val="28"/>
          <w:szCs w:val="28"/>
        </w:rPr>
        <w:t xml:space="preserve"> </w:t>
      </w:r>
      <w:r w:rsidR="005B348B" w:rsidRPr="00742195">
        <w:rPr>
          <w:color w:val="000000" w:themeColor="text1"/>
          <w:sz w:val="28"/>
          <w:szCs w:val="28"/>
          <w:lang w:eastAsia="ru-RU"/>
        </w:rPr>
        <w:t>в случае проведения в ППЭ экзамена для слабовидящих участников, сканером с соответствующими установленными техническими требованиями для сканирования экзаменационных работ участников ЕГЭ в Штабе ППЭ</w:t>
      </w:r>
      <w:r w:rsidR="00214C5B" w:rsidRPr="00742195">
        <w:rPr>
          <w:color w:val="000000" w:themeColor="text1"/>
          <w:sz w:val="28"/>
          <w:szCs w:val="28"/>
          <w:lang w:eastAsia="ru-RU"/>
        </w:rPr>
        <w:t>;</w:t>
      </w:r>
    </w:p>
    <w:p w:rsidR="004C4613" w:rsidRPr="00742195" w:rsidRDefault="005B49FE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4C4613" w:rsidRPr="00742195">
        <w:rPr>
          <w:color w:val="000000" w:themeColor="text1"/>
          <w:sz w:val="28"/>
          <w:szCs w:val="28"/>
          <w:lang w:eastAsia="ru-RU"/>
        </w:rPr>
        <w:t>сейфом (металлическим шкафом), находящимся в зоне видимости камер видеонаблюдения, для осуществления безопасного хранения</w:t>
      </w:r>
      <w:r w:rsidR="00EE2268" w:rsidRPr="00742195">
        <w:rPr>
          <w:color w:val="000000" w:themeColor="text1"/>
          <w:sz w:val="28"/>
          <w:szCs w:val="28"/>
          <w:lang w:eastAsia="ru-RU"/>
        </w:rPr>
        <w:t xml:space="preserve"> распечатанных ДБО №</w:t>
      </w:r>
      <w:r w:rsidR="005022CE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EE2268" w:rsidRPr="00742195">
        <w:rPr>
          <w:color w:val="000000" w:themeColor="text1"/>
          <w:sz w:val="28"/>
          <w:szCs w:val="28"/>
          <w:lang w:eastAsia="ru-RU"/>
        </w:rPr>
        <w:t>2,</w:t>
      </w:r>
      <w:r w:rsidR="004C4613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810146" w:rsidRPr="00742195">
        <w:rPr>
          <w:color w:val="000000" w:themeColor="text1"/>
          <w:sz w:val="28"/>
          <w:szCs w:val="28"/>
          <w:lang w:eastAsia="ru-RU"/>
        </w:rPr>
        <w:t>доставочных спецпакетов с ЭМ</w:t>
      </w:r>
      <w:r w:rsidR="00866B70" w:rsidRPr="00742195">
        <w:rPr>
          <w:color w:val="000000" w:themeColor="text1"/>
          <w:sz w:val="28"/>
          <w:szCs w:val="28"/>
          <w:lang w:eastAsia="ru-RU"/>
        </w:rPr>
        <w:t>, упаковочных экзаменационных материалов</w:t>
      </w:r>
      <w:r w:rsidR="004C4613" w:rsidRPr="00742195">
        <w:rPr>
          <w:color w:val="000000" w:themeColor="text1"/>
          <w:sz w:val="28"/>
          <w:szCs w:val="28"/>
          <w:lang w:eastAsia="ru-RU"/>
        </w:rPr>
        <w:t>;</w:t>
      </w:r>
    </w:p>
    <w:p w:rsidR="00E212AB" w:rsidRPr="00742195" w:rsidRDefault="005B49FE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4C4613" w:rsidRPr="00742195">
        <w:rPr>
          <w:color w:val="000000" w:themeColor="text1"/>
          <w:sz w:val="28"/>
          <w:szCs w:val="28"/>
          <w:lang w:eastAsia="ru-RU"/>
        </w:rPr>
        <w:t xml:space="preserve">столом, находящимся в зоне видимости камер видеонаблюдения, для осуществления приема руководителем ППЭ </w:t>
      </w:r>
      <w:r w:rsidR="00866B70" w:rsidRPr="00742195">
        <w:rPr>
          <w:color w:val="000000" w:themeColor="text1"/>
          <w:sz w:val="28"/>
          <w:szCs w:val="28"/>
          <w:lang w:eastAsia="ru-RU"/>
        </w:rPr>
        <w:t xml:space="preserve">упаковочных ЭМ </w:t>
      </w:r>
      <w:r w:rsidR="004C4613" w:rsidRPr="00742195">
        <w:rPr>
          <w:color w:val="000000" w:themeColor="text1"/>
          <w:sz w:val="28"/>
          <w:szCs w:val="28"/>
          <w:lang w:eastAsia="ru-RU"/>
        </w:rPr>
        <w:t xml:space="preserve">от члена ГЭК, выдачи </w:t>
      </w:r>
      <w:r w:rsidR="00866B70" w:rsidRPr="00742195">
        <w:rPr>
          <w:color w:val="000000" w:themeColor="text1"/>
          <w:sz w:val="28"/>
          <w:szCs w:val="28"/>
          <w:lang w:eastAsia="ru-RU"/>
        </w:rPr>
        <w:t>ДБО №</w:t>
      </w:r>
      <w:r w:rsidR="00C943BA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866B70" w:rsidRPr="00742195">
        <w:rPr>
          <w:color w:val="000000" w:themeColor="text1"/>
          <w:sz w:val="28"/>
          <w:szCs w:val="28"/>
          <w:lang w:eastAsia="ru-RU"/>
        </w:rPr>
        <w:t>2, упаковочных ЭМ</w:t>
      </w:r>
      <w:r w:rsidR="004C4613" w:rsidRPr="00742195">
        <w:rPr>
          <w:color w:val="000000" w:themeColor="text1"/>
          <w:sz w:val="28"/>
          <w:szCs w:val="28"/>
          <w:lang w:eastAsia="ru-RU"/>
        </w:rPr>
        <w:t xml:space="preserve"> организаторам в аудитории</w:t>
      </w:r>
      <w:r w:rsidR="001E7B8E" w:rsidRPr="00742195">
        <w:rPr>
          <w:color w:val="000000" w:themeColor="text1"/>
          <w:sz w:val="28"/>
          <w:szCs w:val="28"/>
          <w:lang w:eastAsia="ru-RU"/>
        </w:rPr>
        <w:t xml:space="preserve"> перед началом экзамена</w:t>
      </w:r>
      <w:r w:rsidR="004C4613" w:rsidRPr="00742195">
        <w:rPr>
          <w:color w:val="000000" w:themeColor="text1"/>
          <w:sz w:val="28"/>
          <w:szCs w:val="28"/>
          <w:lang w:eastAsia="ru-RU"/>
        </w:rPr>
        <w:t>,</w:t>
      </w:r>
      <w:r w:rsidR="001E7B8E" w:rsidRPr="00742195">
        <w:rPr>
          <w:color w:val="000000" w:themeColor="text1"/>
          <w:sz w:val="28"/>
          <w:szCs w:val="28"/>
          <w:lang w:eastAsia="ru-RU"/>
        </w:rPr>
        <w:t xml:space="preserve"> приема ЭМ от организаторов аудитори</w:t>
      </w:r>
      <w:r w:rsidR="00442049" w:rsidRPr="00742195">
        <w:rPr>
          <w:color w:val="000000" w:themeColor="text1"/>
          <w:sz w:val="28"/>
          <w:szCs w:val="28"/>
          <w:lang w:eastAsia="ru-RU"/>
        </w:rPr>
        <w:t>й</w:t>
      </w:r>
      <w:r w:rsidR="001E7B8E" w:rsidRPr="00742195">
        <w:rPr>
          <w:color w:val="000000" w:themeColor="text1"/>
          <w:sz w:val="28"/>
          <w:szCs w:val="28"/>
          <w:lang w:eastAsia="ru-RU"/>
        </w:rPr>
        <w:t xml:space="preserve"> после завершения экзамена,</w:t>
      </w:r>
      <w:r w:rsidR="00A24998" w:rsidRPr="00742195">
        <w:rPr>
          <w:color w:val="000000" w:themeColor="text1"/>
          <w:sz w:val="28"/>
          <w:szCs w:val="28"/>
          <w:lang w:eastAsia="ru-RU"/>
        </w:rPr>
        <w:t xml:space="preserve"> вскрытия  и передачи на сканирование </w:t>
      </w:r>
      <w:r w:rsidR="00810146" w:rsidRPr="00742195">
        <w:rPr>
          <w:color w:val="000000" w:themeColor="text1"/>
          <w:sz w:val="28"/>
          <w:szCs w:val="28"/>
          <w:lang w:eastAsia="ru-RU"/>
        </w:rPr>
        <w:t xml:space="preserve">бланков ответов участников </w:t>
      </w:r>
      <w:r w:rsidR="00A24998" w:rsidRPr="00742195">
        <w:rPr>
          <w:color w:val="000000" w:themeColor="text1"/>
          <w:sz w:val="28"/>
          <w:szCs w:val="28"/>
          <w:lang w:eastAsia="ru-RU"/>
        </w:rPr>
        <w:t xml:space="preserve">(при использовании технологии перевода бланков участников в электронный вид в ППЭ), а также для осуществления упаковки </w:t>
      </w:r>
      <w:r w:rsidR="001357BA" w:rsidRPr="00742195">
        <w:rPr>
          <w:color w:val="000000" w:themeColor="text1"/>
          <w:sz w:val="28"/>
          <w:szCs w:val="28"/>
          <w:lang w:eastAsia="ru-RU"/>
        </w:rPr>
        <w:t>и</w:t>
      </w:r>
      <w:r w:rsidR="00A24998" w:rsidRPr="00742195">
        <w:rPr>
          <w:color w:val="000000" w:themeColor="text1"/>
          <w:sz w:val="28"/>
          <w:szCs w:val="28"/>
          <w:lang w:eastAsia="ru-RU"/>
        </w:rPr>
        <w:t xml:space="preserve"> запечатывания ЭМ членом ГЭК в целях передачи их в РЦОИ</w:t>
      </w:r>
      <w:r w:rsidR="00E212AB" w:rsidRPr="00742195">
        <w:rPr>
          <w:color w:val="000000" w:themeColor="text1"/>
          <w:sz w:val="28"/>
          <w:szCs w:val="28"/>
          <w:lang w:eastAsia="ru-RU"/>
        </w:rPr>
        <w:t>;</w:t>
      </w:r>
    </w:p>
    <w:p w:rsidR="001E7B8E" w:rsidRPr="00742195" w:rsidRDefault="00F52A1D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 </w:t>
      </w:r>
      <w:r w:rsidR="00E212AB" w:rsidRPr="00742195">
        <w:rPr>
          <w:color w:val="000000" w:themeColor="text1"/>
          <w:sz w:val="28"/>
          <w:szCs w:val="28"/>
          <w:lang w:eastAsia="ru-RU"/>
        </w:rPr>
        <w:t xml:space="preserve">местом для хранения личных вещей членов ГЭК, руководителя ОО или уполномоченного им лица, руководителя ППЭ, общественных наблюдателей, должностных лиц Рособрнадзора, а также иных лиц, определенных Рособрнадзором, должностных лиц </w:t>
      </w:r>
      <w:r w:rsidR="00DC5A07" w:rsidRPr="00742195">
        <w:rPr>
          <w:color w:val="000000" w:themeColor="text1"/>
          <w:sz w:val="28"/>
          <w:szCs w:val="28"/>
          <w:lang w:eastAsia="ru-RU"/>
        </w:rPr>
        <w:t>отдела надзора и контроля в сфере образ</w:t>
      </w:r>
      <w:r>
        <w:rPr>
          <w:color w:val="000000" w:themeColor="text1"/>
          <w:sz w:val="28"/>
          <w:szCs w:val="28"/>
          <w:lang w:eastAsia="ru-RU"/>
        </w:rPr>
        <w:t>ования департамента образования.</w:t>
      </w:r>
    </w:p>
    <w:p w:rsidR="001E7B8E" w:rsidRPr="00742195" w:rsidRDefault="00CC098F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3.1</w:t>
      </w:r>
      <w:r w:rsidR="00D90143" w:rsidRPr="00742195">
        <w:rPr>
          <w:color w:val="000000" w:themeColor="text1"/>
          <w:sz w:val="28"/>
          <w:szCs w:val="28"/>
          <w:lang w:eastAsia="ru-RU"/>
        </w:rPr>
        <w:t>5</w:t>
      </w:r>
      <w:r w:rsidRPr="00742195">
        <w:rPr>
          <w:color w:val="000000" w:themeColor="text1"/>
          <w:sz w:val="28"/>
          <w:szCs w:val="28"/>
          <w:lang w:eastAsia="ru-RU"/>
        </w:rPr>
        <w:t xml:space="preserve">. </w:t>
      </w:r>
      <w:r w:rsidR="001E7B8E" w:rsidRPr="00742195">
        <w:rPr>
          <w:color w:val="000000" w:themeColor="text1"/>
          <w:sz w:val="28"/>
          <w:szCs w:val="28"/>
          <w:lang w:eastAsia="ru-RU"/>
        </w:rPr>
        <w:t>В штабе ПП</w:t>
      </w:r>
      <w:r w:rsidR="006222DF" w:rsidRPr="00742195">
        <w:rPr>
          <w:color w:val="000000" w:themeColor="text1"/>
          <w:sz w:val="28"/>
          <w:szCs w:val="28"/>
          <w:lang w:eastAsia="ru-RU"/>
        </w:rPr>
        <w:t>Э</w:t>
      </w:r>
      <w:r w:rsidR="001E7B8E" w:rsidRPr="00742195">
        <w:rPr>
          <w:color w:val="000000" w:themeColor="text1"/>
          <w:sz w:val="28"/>
          <w:szCs w:val="28"/>
          <w:lang w:eastAsia="ru-RU"/>
        </w:rPr>
        <w:t xml:space="preserve"> должны быть:</w:t>
      </w:r>
    </w:p>
    <w:p w:rsidR="00ED3391" w:rsidRPr="00742195" w:rsidRDefault="00F52A1D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1E7B8E" w:rsidRPr="00742195">
        <w:rPr>
          <w:color w:val="000000" w:themeColor="text1"/>
          <w:sz w:val="28"/>
          <w:szCs w:val="28"/>
          <w:lang w:eastAsia="ru-RU"/>
        </w:rPr>
        <w:t>но</w:t>
      </w:r>
      <w:r w:rsidR="00CF65FB" w:rsidRPr="00742195">
        <w:rPr>
          <w:color w:val="000000" w:themeColor="text1"/>
          <w:sz w:val="28"/>
          <w:szCs w:val="28"/>
          <w:lang w:eastAsia="ru-RU"/>
        </w:rPr>
        <w:t xml:space="preserve">рмативные правовые </w:t>
      </w:r>
      <w:r w:rsidR="00621522" w:rsidRPr="00742195">
        <w:rPr>
          <w:color w:val="000000" w:themeColor="text1"/>
          <w:sz w:val="28"/>
          <w:szCs w:val="28"/>
          <w:lang w:eastAsia="ru-RU"/>
        </w:rPr>
        <w:t>а</w:t>
      </w:r>
      <w:r w:rsidR="00B5143B" w:rsidRPr="00742195">
        <w:rPr>
          <w:color w:val="000000" w:themeColor="text1"/>
          <w:sz w:val="28"/>
          <w:szCs w:val="28"/>
          <w:lang w:eastAsia="ru-RU"/>
        </w:rPr>
        <w:t>к</w:t>
      </w:r>
      <w:r w:rsidR="00CF65FB" w:rsidRPr="00742195">
        <w:rPr>
          <w:color w:val="000000" w:themeColor="text1"/>
          <w:sz w:val="28"/>
          <w:szCs w:val="28"/>
          <w:lang w:eastAsia="ru-RU"/>
        </w:rPr>
        <w:t>ты по организации и проведению ГИА</w:t>
      </w:r>
      <w:r w:rsidR="006F46B3" w:rsidRPr="00742195">
        <w:rPr>
          <w:color w:val="000000" w:themeColor="text1"/>
          <w:sz w:val="28"/>
          <w:szCs w:val="28"/>
          <w:lang w:eastAsia="ru-RU"/>
        </w:rPr>
        <w:t xml:space="preserve">-11 </w:t>
      </w:r>
      <w:r w:rsidR="00CF65FB" w:rsidRPr="00742195">
        <w:rPr>
          <w:color w:val="000000" w:themeColor="text1"/>
          <w:sz w:val="28"/>
          <w:szCs w:val="28"/>
          <w:lang w:eastAsia="ru-RU"/>
        </w:rPr>
        <w:t xml:space="preserve">(документы, </w:t>
      </w:r>
      <w:r w:rsidR="006F46B3" w:rsidRPr="00742195">
        <w:rPr>
          <w:color w:val="000000" w:themeColor="text1"/>
          <w:sz w:val="28"/>
          <w:szCs w:val="28"/>
          <w:lang w:eastAsia="ru-RU"/>
        </w:rPr>
        <w:t>утвержденные</w:t>
      </w:r>
      <w:r w:rsidR="00DE1280" w:rsidRPr="00742195">
        <w:rPr>
          <w:color w:val="000000" w:themeColor="text1"/>
          <w:sz w:val="28"/>
          <w:szCs w:val="28"/>
          <w:lang w:eastAsia="ru-RU"/>
        </w:rPr>
        <w:t xml:space="preserve"> Министерством </w:t>
      </w:r>
      <w:r w:rsidR="00E212AB" w:rsidRPr="00742195">
        <w:rPr>
          <w:color w:val="000000" w:themeColor="text1"/>
          <w:sz w:val="28"/>
          <w:szCs w:val="28"/>
          <w:lang w:eastAsia="ru-RU"/>
        </w:rPr>
        <w:t>просвещения Рос</w:t>
      </w:r>
      <w:r w:rsidR="00DE1280" w:rsidRPr="00742195">
        <w:rPr>
          <w:color w:val="000000" w:themeColor="text1"/>
          <w:sz w:val="28"/>
          <w:szCs w:val="28"/>
          <w:lang w:eastAsia="ru-RU"/>
        </w:rPr>
        <w:t xml:space="preserve">сийской Федерации, </w:t>
      </w:r>
      <w:r w:rsidR="00CF65FB" w:rsidRPr="00742195">
        <w:rPr>
          <w:color w:val="000000" w:themeColor="text1"/>
          <w:sz w:val="28"/>
          <w:szCs w:val="28"/>
          <w:lang w:eastAsia="ru-RU"/>
        </w:rPr>
        <w:t>Рособрнадзором и департаментом образования);</w:t>
      </w:r>
    </w:p>
    <w:p w:rsidR="00CF65FB" w:rsidRPr="00742195" w:rsidRDefault="00F52A1D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CF65FB" w:rsidRPr="00742195">
        <w:rPr>
          <w:color w:val="000000" w:themeColor="text1"/>
          <w:sz w:val="28"/>
          <w:szCs w:val="28"/>
          <w:lang w:eastAsia="ru-RU"/>
        </w:rPr>
        <w:t>инструктивные материалы</w:t>
      </w:r>
      <w:r w:rsidR="00DD749D" w:rsidRPr="00742195">
        <w:rPr>
          <w:color w:val="000000" w:themeColor="text1"/>
          <w:sz w:val="28"/>
          <w:szCs w:val="28"/>
          <w:lang w:eastAsia="ru-RU"/>
        </w:rPr>
        <w:t>,</w:t>
      </w:r>
      <w:r w:rsidR="006F46B3" w:rsidRPr="00742195">
        <w:rPr>
          <w:color w:val="000000" w:themeColor="text1"/>
          <w:sz w:val="28"/>
          <w:szCs w:val="28"/>
          <w:lang w:eastAsia="ru-RU"/>
        </w:rPr>
        <w:t xml:space="preserve"> утвержденные </w:t>
      </w:r>
      <w:r w:rsidR="00CF65FB" w:rsidRPr="00742195">
        <w:rPr>
          <w:color w:val="000000" w:themeColor="text1"/>
          <w:sz w:val="28"/>
          <w:szCs w:val="28"/>
          <w:lang w:eastAsia="ru-RU"/>
        </w:rPr>
        <w:t>департамент</w:t>
      </w:r>
      <w:r w:rsidR="006F46B3" w:rsidRPr="00742195">
        <w:rPr>
          <w:color w:val="000000" w:themeColor="text1"/>
          <w:sz w:val="28"/>
          <w:szCs w:val="28"/>
          <w:lang w:eastAsia="ru-RU"/>
        </w:rPr>
        <w:t>ом</w:t>
      </w:r>
      <w:r w:rsidR="00CF65FB" w:rsidRPr="00742195">
        <w:rPr>
          <w:color w:val="000000" w:themeColor="text1"/>
          <w:sz w:val="28"/>
          <w:szCs w:val="28"/>
          <w:lang w:eastAsia="ru-RU"/>
        </w:rPr>
        <w:t xml:space="preserve"> образования;</w:t>
      </w:r>
    </w:p>
    <w:p w:rsidR="006222DF" w:rsidRPr="00742195" w:rsidRDefault="00F52A1D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84596D">
        <w:rPr>
          <w:sz w:val="28"/>
          <w:szCs w:val="28"/>
          <w:lang w:eastAsia="ru-RU"/>
        </w:rPr>
        <w:t>паспорт ПП</w:t>
      </w:r>
      <w:r w:rsidR="0084596D" w:rsidRPr="0084596D">
        <w:rPr>
          <w:sz w:val="28"/>
          <w:szCs w:val="28"/>
          <w:lang w:eastAsia="ru-RU"/>
        </w:rPr>
        <w:t xml:space="preserve">Э, </w:t>
      </w:r>
      <w:r w:rsidR="006222DF" w:rsidRPr="0084596D">
        <w:rPr>
          <w:color w:val="000000" w:themeColor="text1"/>
          <w:sz w:val="28"/>
          <w:szCs w:val="28"/>
          <w:lang w:eastAsia="ru-RU"/>
        </w:rPr>
        <w:t>поэтажная схема ППЭ с указанием всех помещений, используемых при проведении ГИА</w:t>
      </w:r>
      <w:r w:rsidR="006F46B3" w:rsidRPr="0084596D">
        <w:rPr>
          <w:color w:val="000000" w:themeColor="text1"/>
          <w:sz w:val="28"/>
          <w:szCs w:val="28"/>
          <w:lang w:eastAsia="ru-RU"/>
        </w:rPr>
        <w:t>-11</w:t>
      </w:r>
      <w:r w:rsidR="006222DF" w:rsidRPr="0084596D">
        <w:rPr>
          <w:color w:val="000000" w:themeColor="text1"/>
          <w:sz w:val="28"/>
          <w:szCs w:val="28"/>
          <w:lang w:eastAsia="ru-RU"/>
        </w:rPr>
        <w:t xml:space="preserve"> (с указанием номеров аудиторий и назначением помещений</w:t>
      </w:r>
      <w:r w:rsidR="00654268" w:rsidRPr="0084596D">
        <w:rPr>
          <w:color w:val="000000" w:themeColor="text1"/>
          <w:sz w:val="28"/>
          <w:szCs w:val="28"/>
          <w:lang w:eastAsia="ru-RU"/>
        </w:rPr>
        <w:t>, с планом размещения оборудования видеонаблюдения</w:t>
      </w:r>
      <w:r w:rsidR="006222DF" w:rsidRPr="0084596D">
        <w:rPr>
          <w:color w:val="000000" w:themeColor="text1"/>
          <w:sz w:val="28"/>
          <w:szCs w:val="28"/>
          <w:lang w:eastAsia="ru-RU"/>
        </w:rPr>
        <w:t>), согласованн</w:t>
      </w:r>
      <w:r w:rsidR="0084596D">
        <w:rPr>
          <w:color w:val="000000" w:themeColor="text1"/>
          <w:sz w:val="28"/>
          <w:szCs w:val="28"/>
          <w:lang w:eastAsia="ru-RU"/>
        </w:rPr>
        <w:t>ые</w:t>
      </w:r>
      <w:r w:rsidR="006222DF" w:rsidRPr="0084596D">
        <w:rPr>
          <w:color w:val="000000" w:themeColor="text1"/>
          <w:sz w:val="28"/>
          <w:szCs w:val="28"/>
          <w:lang w:eastAsia="ru-RU"/>
        </w:rPr>
        <w:t xml:space="preserve"> с муниципальным координатором;</w:t>
      </w:r>
    </w:p>
    <w:p w:rsidR="009F443C" w:rsidRPr="00742195" w:rsidRDefault="00F52A1D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9F443C" w:rsidRPr="00742195">
        <w:rPr>
          <w:color w:val="000000" w:themeColor="text1"/>
          <w:sz w:val="28"/>
          <w:szCs w:val="28"/>
        </w:rPr>
        <w:t>памятка с контактными телефонами необходимых служб и «горячих линий»;</w:t>
      </w:r>
    </w:p>
    <w:p w:rsidR="0087512C" w:rsidRPr="00742195" w:rsidRDefault="00F52A1D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6222DF" w:rsidRPr="00742195">
        <w:rPr>
          <w:color w:val="000000" w:themeColor="text1"/>
          <w:sz w:val="28"/>
          <w:szCs w:val="28"/>
          <w:lang w:eastAsia="ru-RU"/>
        </w:rPr>
        <w:t>копии выписок из протоколов ГЭК о создании условий</w:t>
      </w:r>
      <w:r w:rsidR="00CC098F" w:rsidRPr="00742195">
        <w:rPr>
          <w:color w:val="000000" w:themeColor="text1"/>
          <w:sz w:val="28"/>
          <w:szCs w:val="28"/>
          <w:lang w:eastAsia="ru-RU"/>
        </w:rPr>
        <w:t xml:space="preserve">, учитывающих состояние здоровья, особенности психофизического развития </w:t>
      </w:r>
      <w:r w:rsidR="006222DF" w:rsidRPr="00742195">
        <w:rPr>
          <w:color w:val="000000" w:themeColor="text1"/>
          <w:sz w:val="28"/>
          <w:szCs w:val="28"/>
          <w:lang w:eastAsia="ru-RU"/>
        </w:rPr>
        <w:t>участников ГИА</w:t>
      </w:r>
      <w:r w:rsidR="006F46B3" w:rsidRPr="00742195">
        <w:rPr>
          <w:color w:val="000000" w:themeColor="text1"/>
          <w:sz w:val="28"/>
          <w:szCs w:val="28"/>
          <w:lang w:eastAsia="ru-RU"/>
        </w:rPr>
        <w:t>-11</w:t>
      </w:r>
      <w:r w:rsidR="006222DF" w:rsidRPr="00742195">
        <w:rPr>
          <w:color w:val="000000" w:themeColor="text1"/>
          <w:sz w:val="28"/>
          <w:szCs w:val="28"/>
          <w:lang w:eastAsia="ru-RU"/>
        </w:rPr>
        <w:t xml:space="preserve"> с ОВЗ</w:t>
      </w:r>
      <w:r w:rsidR="00CC098F" w:rsidRPr="00742195">
        <w:rPr>
          <w:color w:val="000000" w:themeColor="text1"/>
          <w:sz w:val="28"/>
          <w:szCs w:val="28"/>
          <w:lang w:eastAsia="ru-RU"/>
        </w:rPr>
        <w:t>, детей-инвалидов</w:t>
      </w:r>
      <w:r w:rsidR="00043F96" w:rsidRPr="00742195">
        <w:rPr>
          <w:color w:val="000000" w:themeColor="text1"/>
          <w:sz w:val="28"/>
          <w:szCs w:val="28"/>
          <w:lang w:eastAsia="ru-RU"/>
        </w:rPr>
        <w:t xml:space="preserve"> и</w:t>
      </w:r>
      <w:r w:rsidR="00CC098F" w:rsidRPr="00742195">
        <w:rPr>
          <w:color w:val="000000" w:themeColor="text1"/>
          <w:sz w:val="28"/>
          <w:szCs w:val="28"/>
          <w:lang w:eastAsia="ru-RU"/>
        </w:rPr>
        <w:t xml:space="preserve"> инвалидов</w:t>
      </w:r>
      <w:r w:rsidR="00654268" w:rsidRPr="00742195">
        <w:rPr>
          <w:color w:val="000000" w:themeColor="text1"/>
          <w:sz w:val="28"/>
          <w:szCs w:val="28"/>
          <w:lang w:eastAsia="ru-RU"/>
        </w:rPr>
        <w:t>;</w:t>
      </w:r>
    </w:p>
    <w:p w:rsidR="00D70844" w:rsidRPr="00742195" w:rsidRDefault="00CC098F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3.1</w:t>
      </w:r>
      <w:r w:rsidR="00D90143" w:rsidRPr="00742195">
        <w:rPr>
          <w:color w:val="000000" w:themeColor="text1"/>
          <w:sz w:val="28"/>
          <w:szCs w:val="28"/>
          <w:lang w:eastAsia="ru-RU"/>
        </w:rPr>
        <w:t>6</w:t>
      </w:r>
      <w:r w:rsidRPr="00742195">
        <w:rPr>
          <w:color w:val="000000" w:themeColor="text1"/>
          <w:sz w:val="28"/>
          <w:szCs w:val="28"/>
          <w:lang w:eastAsia="ru-RU"/>
        </w:rPr>
        <w:t>.</w:t>
      </w:r>
      <w:r w:rsidR="00B56F52">
        <w:rPr>
          <w:color w:val="000000" w:themeColor="text1"/>
          <w:sz w:val="28"/>
          <w:szCs w:val="28"/>
          <w:lang w:eastAsia="ru-RU"/>
        </w:rPr>
        <w:t> </w:t>
      </w:r>
      <w:r w:rsidR="00D70844" w:rsidRPr="00742195">
        <w:rPr>
          <w:color w:val="000000" w:themeColor="text1"/>
          <w:sz w:val="28"/>
          <w:szCs w:val="28"/>
          <w:lang w:eastAsia="ru-RU"/>
        </w:rPr>
        <w:t>В ППЭ должны быть подготовлены в необходимом количестве:</w:t>
      </w:r>
    </w:p>
    <w:p w:rsidR="000F56BB" w:rsidRPr="00742195" w:rsidRDefault="00B56F52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0F56BB" w:rsidRPr="00742195">
        <w:rPr>
          <w:color w:val="000000" w:themeColor="text1"/>
          <w:sz w:val="28"/>
          <w:szCs w:val="28"/>
          <w:lang w:eastAsia="ru-RU"/>
        </w:rPr>
        <w:t>бланки актов, ведомостей, протоколов;</w:t>
      </w:r>
    </w:p>
    <w:p w:rsidR="00784D44" w:rsidRPr="00742195" w:rsidRDefault="00B56F52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2E7A54" w:rsidRPr="00742195">
        <w:rPr>
          <w:color w:val="000000" w:themeColor="text1"/>
          <w:sz w:val="28"/>
          <w:szCs w:val="28"/>
          <w:lang w:eastAsia="ru-RU"/>
        </w:rPr>
        <w:t xml:space="preserve">сопроводительные бланки к ЭМ, бумага </w:t>
      </w:r>
      <w:r w:rsidR="002E7A54" w:rsidRPr="00742195">
        <w:rPr>
          <w:color w:val="000000" w:themeColor="text1"/>
          <w:sz w:val="28"/>
        </w:rPr>
        <w:t xml:space="preserve">для </w:t>
      </w:r>
      <w:r w:rsidR="00570341" w:rsidRPr="00742195">
        <w:rPr>
          <w:color w:val="000000" w:themeColor="text1"/>
          <w:sz w:val="28"/>
          <w:szCs w:val="28"/>
          <w:lang w:eastAsia="ru-RU"/>
        </w:rPr>
        <w:t xml:space="preserve">печати </w:t>
      </w:r>
      <w:r w:rsidR="00810146" w:rsidRPr="00742195">
        <w:rPr>
          <w:color w:val="000000" w:themeColor="text1"/>
          <w:sz w:val="28"/>
          <w:szCs w:val="28"/>
          <w:lang w:eastAsia="ru-RU"/>
        </w:rPr>
        <w:t xml:space="preserve">комплектов </w:t>
      </w:r>
      <w:r w:rsidR="00570341" w:rsidRPr="00742195">
        <w:rPr>
          <w:color w:val="000000" w:themeColor="text1"/>
          <w:sz w:val="28"/>
          <w:szCs w:val="28"/>
          <w:lang w:eastAsia="ru-RU"/>
        </w:rPr>
        <w:t>ЭМ</w:t>
      </w:r>
      <w:r w:rsidR="00810146" w:rsidRPr="00742195">
        <w:rPr>
          <w:color w:val="000000" w:themeColor="text1"/>
          <w:sz w:val="28"/>
          <w:szCs w:val="28"/>
          <w:lang w:eastAsia="ru-RU"/>
        </w:rPr>
        <w:t>, ДБО № 2</w:t>
      </w:r>
      <w:r w:rsidR="00570341" w:rsidRPr="00742195">
        <w:rPr>
          <w:color w:val="000000" w:themeColor="text1"/>
          <w:sz w:val="28"/>
          <w:szCs w:val="28"/>
          <w:lang w:eastAsia="ru-RU"/>
        </w:rPr>
        <w:t xml:space="preserve">, </w:t>
      </w:r>
      <w:r w:rsidR="002E7A54" w:rsidRPr="00742195">
        <w:rPr>
          <w:color w:val="000000" w:themeColor="text1"/>
          <w:sz w:val="28"/>
          <w:szCs w:val="28"/>
          <w:lang w:eastAsia="ru-RU"/>
        </w:rPr>
        <w:t>служебных записок и объяснительных;</w:t>
      </w:r>
    </w:p>
    <w:p w:rsidR="000F56BB" w:rsidRPr="00742195" w:rsidRDefault="00B56F52" w:rsidP="00B906B7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E212AB" w:rsidRPr="00742195">
        <w:rPr>
          <w:color w:val="000000" w:themeColor="text1"/>
          <w:sz w:val="28"/>
          <w:szCs w:val="28"/>
          <w:lang w:eastAsia="ru-RU"/>
        </w:rPr>
        <w:t xml:space="preserve">листы </w:t>
      </w:r>
      <w:r w:rsidR="000F56BB" w:rsidRPr="00742195">
        <w:rPr>
          <w:color w:val="000000" w:themeColor="text1"/>
          <w:sz w:val="28"/>
          <w:szCs w:val="28"/>
          <w:lang w:eastAsia="ru-RU"/>
        </w:rPr>
        <w:t>бумаг</w:t>
      </w:r>
      <w:r w:rsidR="00E212AB" w:rsidRPr="00742195">
        <w:rPr>
          <w:color w:val="000000" w:themeColor="text1"/>
          <w:sz w:val="28"/>
          <w:szCs w:val="28"/>
          <w:lang w:eastAsia="ru-RU"/>
        </w:rPr>
        <w:t>и</w:t>
      </w:r>
      <w:r w:rsidR="000F56BB" w:rsidRPr="00742195">
        <w:rPr>
          <w:color w:val="000000" w:themeColor="text1"/>
          <w:sz w:val="28"/>
          <w:szCs w:val="28"/>
          <w:lang w:eastAsia="ru-RU"/>
        </w:rPr>
        <w:t xml:space="preserve"> для черновиков </w:t>
      </w:r>
      <w:r w:rsidR="00DE1280" w:rsidRPr="00742195">
        <w:rPr>
          <w:color w:val="000000" w:themeColor="text1"/>
          <w:sz w:val="28"/>
          <w:szCs w:val="28"/>
          <w:lang w:eastAsia="ru-RU"/>
        </w:rPr>
        <w:t>со штампом ОО</w:t>
      </w:r>
      <w:r w:rsidR="009F2CC3" w:rsidRPr="00742195">
        <w:rPr>
          <w:color w:val="000000" w:themeColor="text1"/>
          <w:sz w:val="28"/>
          <w:szCs w:val="28"/>
          <w:lang w:eastAsia="ru-RU"/>
        </w:rPr>
        <w:t>,</w:t>
      </w:r>
      <w:r w:rsidR="00DE1280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9F2CC3" w:rsidRPr="00742195">
        <w:rPr>
          <w:color w:val="000000" w:themeColor="text1"/>
          <w:sz w:val="28"/>
          <w:szCs w:val="28"/>
          <w:lang w:eastAsia="ru-RU"/>
        </w:rPr>
        <w:t>на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9F2CC3" w:rsidRPr="00742195">
        <w:rPr>
          <w:color w:val="000000" w:themeColor="text1"/>
          <w:sz w:val="28"/>
          <w:szCs w:val="28"/>
          <w:lang w:eastAsia="ru-RU"/>
        </w:rPr>
        <w:t xml:space="preserve">базе которой расположен ППЭ </w:t>
      </w:r>
      <w:r w:rsidR="000F56BB" w:rsidRPr="00742195">
        <w:rPr>
          <w:color w:val="000000" w:themeColor="text1"/>
          <w:sz w:val="28"/>
          <w:szCs w:val="28"/>
          <w:lang w:eastAsia="ru-RU"/>
        </w:rPr>
        <w:t>(минимальное количество – два листа на участника, а</w:t>
      </w:r>
      <w:r w:rsidR="00043F96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0F56BB" w:rsidRPr="00742195">
        <w:rPr>
          <w:color w:val="000000" w:themeColor="text1"/>
          <w:sz w:val="28"/>
          <w:szCs w:val="28"/>
          <w:lang w:eastAsia="ru-RU"/>
        </w:rPr>
        <w:t xml:space="preserve">также дополнительные </w:t>
      </w:r>
      <w:r w:rsidR="00E212AB" w:rsidRPr="00742195">
        <w:rPr>
          <w:color w:val="000000" w:themeColor="text1"/>
          <w:sz w:val="28"/>
          <w:szCs w:val="28"/>
          <w:lang w:eastAsia="ru-RU"/>
        </w:rPr>
        <w:t xml:space="preserve">листы бумаги для </w:t>
      </w:r>
      <w:r w:rsidR="000F56BB" w:rsidRPr="00742195">
        <w:rPr>
          <w:color w:val="000000" w:themeColor="text1"/>
          <w:sz w:val="28"/>
          <w:szCs w:val="28"/>
          <w:lang w:eastAsia="ru-RU"/>
        </w:rPr>
        <w:t>черновик</w:t>
      </w:r>
      <w:r w:rsidR="00E212AB" w:rsidRPr="00742195">
        <w:rPr>
          <w:color w:val="000000" w:themeColor="text1"/>
          <w:sz w:val="28"/>
          <w:szCs w:val="28"/>
          <w:lang w:eastAsia="ru-RU"/>
        </w:rPr>
        <w:t>ов</w:t>
      </w:r>
      <w:r w:rsidR="000F56BB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0F56BB" w:rsidRPr="00742195">
        <w:rPr>
          <w:color w:val="000000" w:themeColor="text1"/>
          <w:sz w:val="28"/>
        </w:rPr>
        <w:t>со</w:t>
      </w:r>
      <w:r w:rsidR="00043F96" w:rsidRPr="00742195">
        <w:rPr>
          <w:color w:val="000000" w:themeColor="text1"/>
          <w:sz w:val="28"/>
        </w:rPr>
        <w:t xml:space="preserve"> </w:t>
      </w:r>
      <w:r w:rsidR="000F56BB" w:rsidRPr="00742195">
        <w:rPr>
          <w:color w:val="000000" w:themeColor="text1"/>
          <w:sz w:val="28"/>
        </w:rPr>
        <w:t>штампом ОО</w:t>
      </w:r>
      <w:r w:rsidR="00DE1280" w:rsidRPr="00742195">
        <w:rPr>
          <w:color w:val="000000" w:themeColor="text1"/>
          <w:sz w:val="28"/>
          <w:szCs w:val="28"/>
          <w:lang w:eastAsia="ru-RU"/>
        </w:rPr>
        <w:t>)</w:t>
      </w:r>
      <w:r w:rsidR="000F56BB" w:rsidRPr="00742195">
        <w:rPr>
          <w:color w:val="000000" w:themeColor="text1"/>
          <w:sz w:val="28"/>
          <w:szCs w:val="28"/>
          <w:lang w:eastAsia="ru-RU"/>
        </w:rPr>
        <w:t xml:space="preserve"> (</w:t>
      </w:r>
      <w:r w:rsidR="000F56BB" w:rsidRPr="00742195">
        <w:rPr>
          <w:i/>
          <w:color w:val="000000" w:themeColor="text1"/>
          <w:sz w:val="28"/>
          <w:szCs w:val="28"/>
          <w:lang w:eastAsia="ru-RU"/>
        </w:rPr>
        <w:t xml:space="preserve">в случае проведения ЕГЭ по иностранным языкам (раздел «Говорение») </w:t>
      </w:r>
      <w:r w:rsidR="00497164" w:rsidRPr="00742195">
        <w:rPr>
          <w:i/>
          <w:color w:val="000000" w:themeColor="text1"/>
          <w:sz w:val="28"/>
          <w:szCs w:val="28"/>
          <w:lang w:eastAsia="ru-RU"/>
        </w:rPr>
        <w:t xml:space="preserve">листы бумаги для </w:t>
      </w:r>
      <w:r w:rsidR="000F56BB" w:rsidRPr="00742195">
        <w:rPr>
          <w:i/>
          <w:color w:val="000000" w:themeColor="text1"/>
          <w:sz w:val="28"/>
          <w:szCs w:val="28"/>
          <w:lang w:eastAsia="ru-RU"/>
        </w:rPr>
        <w:t>черновик</w:t>
      </w:r>
      <w:r w:rsidR="00497164" w:rsidRPr="00742195">
        <w:rPr>
          <w:i/>
          <w:color w:val="000000" w:themeColor="text1"/>
          <w:sz w:val="28"/>
          <w:szCs w:val="28"/>
          <w:lang w:eastAsia="ru-RU"/>
        </w:rPr>
        <w:t>ов</w:t>
      </w:r>
      <w:r w:rsidR="000F56BB" w:rsidRPr="00742195">
        <w:rPr>
          <w:i/>
          <w:color w:val="000000" w:themeColor="text1"/>
          <w:sz w:val="28"/>
          <w:szCs w:val="28"/>
          <w:lang w:eastAsia="ru-RU"/>
        </w:rPr>
        <w:t xml:space="preserve"> не выдаются)</w:t>
      </w:r>
      <w:r w:rsidR="000F56BB" w:rsidRPr="00742195">
        <w:rPr>
          <w:color w:val="000000" w:themeColor="text1"/>
          <w:sz w:val="28"/>
          <w:szCs w:val="28"/>
          <w:lang w:eastAsia="ru-RU"/>
        </w:rPr>
        <w:t>;</w:t>
      </w:r>
    </w:p>
    <w:p w:rsidR="00C943BA" w:rsidRPr="0084596D" w:rsidRDefault="00B56F52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4596D">
        <w:rPr>
          <w:sz w:val="28"/>
          <w:szCs w:val="28"/>
          <w:lang w:eastAsia="ru-RU"/>
        </w:rPr>
        <w:t>- </w:t>
      </w:r>
      <w:r w:rsidR="00C943BA" w:rsidRPr="0084596D">
        <w:rPr>
          <w:sz w:val="28"/>
          <w:szCs w:val="28"/>
          <w:lang w:eastAsia="ru-RU"/>
        </w:rPr>
        <w:t>черновиков КЕГЭ установленной формы, на каждом листе специализированного черновика КЕГЭ проставлен штамп ОО, на базе которой расположен ППЭ;</w:t>
      </w:r>
    </w:p>
    <w:p w:rsidR="00022BA0" w:rsidRPr="0084596D" w:rsidRDefault="00B56F52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4596D">
        <w:rPr>
          <w:sz w:val="28"/>
          <w:szCs w:val="28"/>
          <w:lang w:eastAsia="ru-RU"/>
        </w:rPr>
        <w:t>- </w:t>
      </w:r>
      <w:r w:rsidR="00022BA0" w:rsidRPr="0084596D">
        <w:rPr>
          <w:sz w:val="28"/>
          <w:szCs w:val="28"/>
        </w:rPr>
        <w:t>инструкцию по использованию ПО для сдачи экзамена по информатике и ИКТ в компьютерной форме (инструкция по КЕГЭ (для участников экзамена);</w:t>
      </w:r>
    </w:p>
    <w:p w:rsidR="000F56BB" w:rsidRDefault="00B56F52" w:rsidP="00B906B7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F84973" w:rsidRPr="00742195">
        <w:rPr>
          <w:color w:val="000000" w:themeColor="text1"/>
          <w:sz w:val="28"/>
          <w:szCs w:val="28"/>
          <w:lang w:eastAsia="ru-RU"/>
        </w:rPr>
        <w:t xml:space="preserve">инструкции, определяющие порядок работы лиц, привлекаемых к проведению </w:t>
      </w:r>
      <w:r w:rsidR="000F56BB" w:rsidRPr="00742195">
        <w:rPr>
          <w:color w:val="000000" w:themeColor="text1"/>
          <w:sz w:val="28"/>
          <w:szCs w:val="28"/>
          <w:lang w:eastAsia="ru-RU"/>
        </w:rPr>
        <w:t xml:space="preserve">ГИА-11 </w:t>
      </w:r>
      <w:r w:rsidR="00F84973" w:rsidRPr="00742195">
        <w:rPr>
          <w:color w:val="000000" w:themeColor="text1"/>
          <w:sz w:val="28"/>
          <w:szCs w:val="28"/>
          <w:lang w:eastAsia="ru-RU"/>
        </w:rPr>
        <w:t>в ППЭ</w:t>
      </w:r>
      <w:r w:rsidR="002E7A54" w:rsidRPr="00742195">
        <w:rPr>
          <w:color w:val="000000" w:themeColor="text1"/>
          <w:sz w:val="28"/>
          <w:szCs w:val="28"/>
          <w:lang w:eastAsia="ru-RU"/>
        </w:rPr>
        <w:t xml:space="preserve">, </w:t>
      </w:r>
      <w:r w:rsidR="002C10FA" w:rsidRPr="00742195">
        <w:rPr>
          <w:color w:val="000000" w:themeColor="text1"/>
          <w:sz w:val="28"/>
          <w:szCs w:val="28"/>
          <w:lang w:eastAsia="ru-RU"/>
        </w:rPr>
        <w:t xml:space="preserve">инструкции </w:t>
      </w:r>
      <w:r w:rsidR="002E7A54" w:rsidRPr="00742195">
        <w:rPr>
          <w:color w:val="000000" w:themeColor="text1"/>
          <w:sz w:val="28"/>
          <w:szCs w:val="28"/>
          <w:lang w:eastAsia="ru-RU"/>
        </w:rPr>
        <w:t>для участников</w:t>
      </w:r>
      <w:r w:rsidR="000F56BB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E212AB" w:rsidRPr="00742195">
        <w:rPr>
          <w:color w:val="000000" w:themeColor="text1"/>
          <w:sz w:val="28"/>
          <w:szCs w:val="28"/>
          <w:lang w:eastAsia="ru-RU"/>
        </w:rPr>
        <w:t>экзамена</w:t>
      </w:r>
      <w:r w:rsidR="000F56BB" w:rsidRPr="00742195">
        <w:rPr>
          <w:color w:val="000000" w:themeColor="text1"/>
          <w:sz w:val="28"/>
          <w:szCs w:val="28"/>
          <w:lang w:eastAsia="ru-RU"/>
        </w:rPr>
        <w:t>, зачитываемы</w:t>
      </w:r>
      <w:r w:rsidR="00DE1280" w:rsidRPr="00742195">
        <w:rPr>
          <w:color w:val="000000" w:themeColor="text1"/>
          <w:sz w:val="28"/>
          <w:szCs w:val="28"/>
          <w:lang w:eastAsia="ru-RU"/>
        </w:rPr>
        <w:t>е</w:t>
      </w:r>
      <w:r w:rsidR="000F56BB" w:rsidRPr="00742195">
        <w:rPr>
          <w:color w:val="000000" w:themeColor="text1"/>
          <w:sz w:val="28"/>
          <w:szCs w:val="28"/>
          <w:lang w:eastAsia="ru-RU"/>
        </w:rPr>
        <w:t xml:space="preserve"> организаторами в аудитории перед началом экзамена (одна инструкция на одну аудиторию);</w:t>
      </w:r>
    </w:p>
    <w:p w:rsidR="00022BA0" w:rsidRPr="00022BA0" w:rsidRDefault="00B56F52" w:rsidP="00B906B7">
      <w:pPr>
        <w:tabs>
          <w:tab w:val="left" w:pos="993"/>
        </w:tabs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84596D">
        <w:rPr>
          <w:sz w:val="28"/>
          <w:szCs w:val="28"/>
          <w:lang w:eastAsia="ru-RU"/>
        </w:rPr>
        <w:t>- </w:t>
      </w:r>
      <w:r w:rsidR="00022BA0" w:rsidRPr="0084596D">
        <w:rPr>
          <w:sz w:val="28"/>
          <w:szCs w:val="28"/>
        </w:rPr>
        <w:t>перечень стандартного ПО, установленного в ППЭ (указанный перечень готовится на основе перечня стандартного ПО, предоставляемого участнику экзамена во время экзамена, сформированного ОИВ, в строгом соответствии с фактически установленным на компьютеры (ноутбуки), предназначенные для использования в качестве рабочих мест участников экзамена);</w:t>
      </w:r>
    </w:p>
    <w:p w:rsidR="00F84973" w:rsidRPr="00742195" w:rsidRDefault="00B56F52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F84973" w:rsidRPr="00742195">
        <w:rPr>
          <w:color w:val="000000" w:themeColor="text1"/>
          <w:sz w:val="28"/>
          <w:szCs w:val="28"/>
          <w:lang w:eastAsia="ru-RU"/>
        </w:rPr>
        <w:t>правила заполнения бланков ЕГЭ</w:t>
      </w:r>
      <w:r w:rsidR="000F56BB" w:rsidRPr="00742195">
        <w:rPr>
          <w:color w:val="000000" w:themeColor="text1"/>
          <w:sz w:val="28"/>
          <w:szCs w:val="28"/>
          <w:lang w:eastAsia="ru-RU"/>
        </w:rPr>
        <w:t>/ГВЭ</w:t>
      </w:r>
      <w:r w:rsidR="00F84973" w:rsidRPr="00742195">
        <w:rPr>
          <w:color w:val="000000" w:themeColor="text1"/>
          <w:sz w:val="28"/>
          <w:szCs w:val="28"/>
          <w:lang w:eastAsia="ru-RU"/>
        </w:rPr>
        <w:t>;</w:t>
      </w:r>
    </w:p>
    <w:p w:rsidR="00810146" w:rsidRPr="00742195" w:rsidRDefault="00B56F52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 </w:t>
      </w:r>
      <w:r w:rsidR="002370BF" w:rsidRPr="00742195">
        <w:rPr>
          <w:color w:val="000000" w:themeColor="text1"/>
          <w:sz w:val="28"/>
          <w:szCs w:val="28"/>
        </w:rPr>
        <w:t>форма ППЭ-11-1</w:t>
      </w:r>
      <w:r w:rsidR="002370BF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E90BC0" w:rsidRPr="00742195">
        <w:rPr>
          <w:color w:val="000000" w:themeColor="text1"/>
          <w:sz w:val="28"/>
          <w:szCs w:val="28"/>
          <w:lang w:eastAsia="ru-RU"/>
        </w:rPr>
        <w:t>«</w:t>
      </w:r>
      <w:r w:rsidR="009D188F" w:rsidRPr="00742195">
        <w:rPr>
          <w:color w:val="000000" w:themeColor="text1"/>
          <w:sz w:val="28"/>
          <w:szCs w:val="28"/>
        </w:rPr>
        <w:t>Сопроводительный бланк к экзаменационным материалам № 2</w:t>
      </w:r>
      <w:r w:rsidR="00E90BC0" w:rsidRPr="00742195">
        <w:rPr>
          <w:color w:val="000000" w:themeColor="text1"/>
          <w:sz w:val="28"/>
          <w:szCs w:val="28"/>
        </w:rPr>
        <w:t>»</w:t>
      </w:r>
      <w:r w:rsidR="00810146" w:rsidRPr="00742195">
        <w:rPr>
          <w:color w:val="000000" w:themeColor="text1"/>
          <w:sz w:val="28"/>
          <w:szCs w:val="28"/>
          <w:lang w:eastAsia="ru-RU"/>
        </w:rPr>
        <w:t>;</w:t>
      </w:r>
    </w:p>
    <w:p w:rsidR="009D188F" w:rsidRPr="00742195" w:rsidRDefault="00B56F52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9D188F" w:rsidRPr="00742195">
        <w:rPr>
          <w:color w:val="000000" w:themeColor="text1"/>
          <w:sz w:val="28"/>
          <w:szCs w:val="28"/>
          <w:lang w:eastAsia="ru-RU"/>
        </w:rPr>
        <w:t xml:space="preserve">журнал учета участников </w:t>
      </w:r>
      <w:r w:rsidR="00E212AB" w:rsidRPr="00742195">
        <w:rPr>
          <w:color w:val="000000" w:themeColor="text1"/>
          <w:sz w:val="28"/>
          <w:szCs w:val="28"/>
          <w:lang w:eastAsia="ru-RU"/>
        </w:rPr>
        <w:t>экзамена</w:t>
      </w:r>
      <w:r w:rsidR="009D188F" w:rsidRPr="00742195">
        <w:rPr>
          <w:color w:val="000000" w:themeColor="text1"/>
          <w:sz w:val="28"/>
          <w:szCs w:val="28"/>
          <w:lang w:eastAsia="ru-RU"/>
        </w:rPr>
        <w:t>, обратившихся к медицинскому работнику;</w:t>
      </w:r>
    </w:p>
    <w:p w:rsidR="00B063DB" w:rsidRDefault="00B56F52" w:rsidP="00B906B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ru-RU"/>
        </w:rPr>
        <w:t>- </w:t>
      </w:r>
      <w:r w:rsidR="00B063DB" w:rsidRPr="0084596D">
        <w:rPr>
          <w:sz w:val="28"/>
          <w:szCs w:val="28"/>
          <w:lang w:eastAsia="ru-RU"/>
        </w:rPr>
        <w:t>в</w:t>
      </w:r>
      <w:r w:rsidR="00B063DB" w:rsidRPr="0084596D">
        <w:rPr>
          <w:sz w:val="28"/>
          <w:szCs w:val="28"/>
        </w:rPr>
        <w:t>едомость наличия лекарственных препаратов у участников экзамена в ППЭ в день проведения экзамена;</w:t>
      </w:r>
    </w:p>
    <w:p w:rsidR="00AB2891" w:rsidRPr="0084596D" w:rsidRDefault="00B56F52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4596D">
        <w:rPr>
          <w:sz w:val="28"/>
          <w:szCs w:val="28"/>
          <w:lang w:eastAsia="ru-RU"/>
        </w:rPr>
        <w:t>- </w:t>
      </w:r>
      <w:r w:rsidR="00AB2891" w:rsidRPr="0084596D">
        <w:rPr>
          <w:sz w:val="28"/>
          <w:szCs w:val="28"/>
          <w:lang w:eastAsia="ru-RU"/>
        </w:rPr>
        <w:t>л</w:t>
      </w:r>
      <w:r w:rsidR="00AB2891" w:rsidRPr="0084596D">
        <w:rPr>
          <w:sz w:val="28"/>
          <w:szCs w:val="28"/>
        </w:rPr>
        <w:t xml:space="preserve">ист учета «входного фильтра» для участников </w:t>
      </w:r>
      <w:r w:rsidR="006A29B5" w:rsidRPr="0084596D">
        <w:rPr>
          <w:sz w:val="28"/>
          <w:szCs w:val="28"/>
        </w:rPr>
        <w:t>ГИ</w:t>
      </w:r>
      <w:r w:rsidR="0084596D" w:rsidRPr="0084596D">
        <w:rPr>
          <w:sz w:val="28"/>
          <w:szCs w:val="28"/>
        </w:rPr>
        <w:t>А</w:t>
      </w:r>
      <w:r w:rsidR="006A29B5" w:rsidRPr="0084596D">
        <w:rPr>
          <w:sz w:val="28"/>
          <w:szCs w:val="28"/>
        </w:rPr>
        <w:t>-11</w:t>
      </w:r>
      <w:r w:rsidR="00AB2891" w:rsidRPr="0084596D">
        <w:rPr>
          <w:sz w:val="28"/>
          <w:szCs w:val="28"/>
        </w:rPr>
        <w:t>, работников ППЭ;</w:t>
      </w:r>
    </w:p>
    <w:p w:rsidR="00B063DB" w:rsidRPr="0084596D" w:rsidRDefault="00B56F52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4596D">
        <w:rPr>
          <w:sz w:val="28"/>
          <w:szCs w:val="28"/>
          <w:lang w:eastAsia="ru-RU"/>
        </w:rPr>
        <w:t>- </w:t>
      </w:r>
      <w:r w:rsidR="00B063DB" w:rsidRPr="0084596D">
        <w:rPr>
          <w:sz w:val="28"/>
          <w:szCs w:val="28"/>
        </w:rPr>
        <w:t xml:space="preserve">график прибытия участников </w:t>
      </w:r>
      <w:r w:rsidR="006A29B5" w:rsidRPr="0084596D">
        <w:rPr>
          <w:sz w:val="28"/>
          <w:szCs w:val="28"/>
        </w:rPr>
        <w:t>ГИА-11</w:t>
      </w:r>
      <w:r w:rsidR="00B063DB" w:rsidRPr="0084596D">
        <w:rPr>
          <w:sz w:val="28"/>
          <w:szCs w:val="28"/>
        </w:rPr>
        <w:t xml:space="preserve"> в ППЭ, график прибытия работников в ППЭ;</w:t>
      </w:r>
    </w:p>
    <w:p w:rsidR="00ED3391" w:rsidRPr="00742195" w:rsidRDefault="00B56F52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F84973" w:rsidRPr="00742195">
        <w:rPr>
          <w:color w:val="000000" w:themeColor="text1"/>
          <w:sz w:val="28"/>
          <w:szCs w:val="28"/>
          <w:lang w:eastAsia="ru-RU"/>
        </w:rPr>
        <w:t>памятка с информацией о сроках ознакомления участников ГИА</w:t>
      </w:r>
      <w:r w:rsidR="00333590" w:rsidRPr="00742195">
        <w:rPr>
          <w:color w:val="000000" w:themeColor="text1"/>
          <w:sz w:val="28"/>
          <w:szCs w:val="28"/>
          <w:lang w:eastAsia="ru-RU"/>
        </w:rPr>
        <w:t>-11</w:t>
      </w:r>
      <w:r w:rsidR="00F84973" w:rsidRPr="00742195">
        <w:rPr>
          <w:color w:val="000000" w:themeColor="text1"/>
          <w:sz w:val="28"/>
          <w:szCs w:val="28"/>
          <w:lang w:eastAsia="ru-RU"/>
        </w:rPr>
        <w:t xml:space="preserve"> с результатами экзамена;</w:t>
      </w:r>
    </w:p>
    <w:p w:rsidR="00AE63C3" w:rsidRPr="00742195" w:rsidRDefault="00B56F52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AE63C3" w:rsidRPr="00742195">
        <w:rPr>
          <w:color w:val="000000" w:themeColor="text1"/>
          <w:sz w:val="28"/>
          <w:szCs w:val="28"/>
          <w:lang w:eastAsia="ru-RU"/>
        </w:rPr>
        <w:t>памятки</w:t>
      </w:r>
      <w:r w:rsidR="00784D44" w:rsidRPr="00742195">
        <w:rPr>
          <w:color w:val="000000" w:themeColor="text1"/>
          <w:sz w:val="28"/>
          <w:szCs w:val="28"/>
          <w:lang w:eastAsia="ru-RU"/>
        </w:rPr>
        <w:t>:</w:t>
      </w:r>
      <w:r w:rsidR="00AE63C3"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E90BC0" w:rsidRPr="00742195">
        <w:rPr>
          <w:color w:val="000000" w:themeColor="text1"/>
          <w:sz w:val="28"/>
          <w:szCs w:val="28"/>
          <w:lang w:eastAsia="ru-RU"/>
        </w:rPr>
        <w:t>«</w:t>
      </w:r>
      <w:r w:rsidR="00AE63C3" w:rsidRPr="00742195">
        <w:rPr>
          <w:color w:val="000000" w:themeColor="text1"/>
          <w:sz w:val="28"/>
          <w:szCs w:val="28"/>
          <w:lang w:eastAsia="ru-RU"/>
        </w:rPr>
        <w:t>Кодировка учебных предметов</w:t>
      </w:r>
      <w:r w:rsidR="00E90BC0" w:rsidRPr="00742195">
        <w:rPr>
          <w:color w:val="000000" w:themeColor="text1"/>
          <w:sz w:val="28"/>
          <w:szCs w:val="28"/>
          <w:lang w:eastAsia="ru-RU"/>
        </w:rPr>
        <w:t>»</w:t>
      </w:r>
      <w:r w:rsidR="00AE63C3" w:rsidRPr="00742195">
        <w:rPr>
          <w:color w:val="000000" w:themeColor="text1"/>
          <w:sz w:val="28"/>
          <w:szCs w:val="28"/>
          <w:lang w:eastAsia="ru-RU"/>
        </w:rPr>
        <w:t xml:space="preserve"> и </w:t>
      </w:r>
      <w:r w:rsidR="00E90BC0" w:rsidRPr="00742195">
        <w:rPr>
          <w:color w:val="000000" w:themeColor="text1"/>
          <w:sz w:val="28"/>
          <w:szCs w:val="28"/>
          <w:lang w:eastAsia="ru-RU"/>
        </w:rPr>
        <w:t>«</w:t>
      </w:r>
      <w:r w:rsidR="00BD2EE2" w:rsidRPr="00742195">
        <w:rPr>
          <w:color w:val="000000" w:themeColor="text1"/>
          <w:sz w:val="28"/>
          <w:szCs w:val="28"/>
          <w:lang w:eastAsia="ru-RU"/>
        </w:rPr>
        <w:t>П</w:t>
      </w:r>
      <w:r w:rsidR="00AE63C3" w:rsidRPr="00742195">
        <w:rPr>
          <w:color w:val="000000" w:themeColor="text1"/>
          <w:sz w:val="28"/>
          <w:szCs w:val="28"/>
          <w:lang w:eastAsia="ru-RU"/>
        </w:rPr>
        <w:t>родолжительность выполнения экзаменационной работы</w:t>
      </w:r>
      <w:r w:rsidR="00E90BC0" w:rsidRPr="00742195">
        <w:rPr>
          <w:color w:val="000000" w:themeColor="text1"/>
          <w:sz w:val="28"/>
          <w:szCs w:val="28"/>
          <w:lang w:eastAsia="ru-RU"/>
        </w:rPr>
        <w:t>»</w:t>
      </w:r>
      <w:r w:rsidR="00AE63C3" w:rsidRPr="00742195">
        <w:rPr>
          <w:color w:val="000000" w:themeColor="text1"/>
          <w:sz w:val="28"/>
          <w:szCs w:val="28"/>
          <w:lang w:eastAsia="ru-RU"/>
        </w:rPr>
        <w:t>;</w:t>
      </w:r>
    </w:p>
    <w:p w:rsidR="00F84973" w:rsidRPr="00742195" w:rsidRDefault="00B56F52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F84973" w:rsidRPr="00742195">
        <w:rPr>
          <w:color w:val="000000" w:themeColor="text1"/>
          <w:sz w:val="28"/>
          <w:szCs w:val="28"/>
          <w:lang w:eastAsia="ru-RU"/>
        </w:rPr>
        <w:t xml:space="preserve">шпагат для упаковки </w:t>
      </w:r>
      <w:r w:rsidR="002F7704" w:rsidRPr="00742195">
        <w:rPr>
          <w:color w:val="000000" w:themeColor="text1"/>
          <w:sz w:val="28"/>
          <w:szCs w:val="28"/>
          <w:lang w:eastAsia="ru-RU"/>
        </w:rPr>
        <w:t>использованных листов бумаги для черновиков</w:t>
      </w:r>
      <w:r w:rsidR="00F84973" w:rsidRPr="00742195">
        <w:rPr>
          <w:color w:val="000000" w:themeColor="text1"/>
          <w:sz w:val="28"/>
          <w:szCs w:val="28"/>
          <w:lang w:eastAsia="ru-RU"/>
        </w:rPr>
        <w:t>;</w:t>
      </w:r>
    </w:p>
    <w:p w:rsidR="00F84973" w:rsidRPr="00742195" w:rsidRDefault="00B56F52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F84973" w:rsidRPr="00742195">
        <w:rPr>
          <w:color w:val="000000" w:themeColor="text1"/>
          <w:sz w:val="28"/>
          <w:szCs w:val="28"/>
          <w:lang w:eastAsia="ru-RU"/>
        </w:rPr>
        <w:t>бейджи для лиц, привлекаемых к проведению ГИА</w:t>
      </w:r>
      <w:r w:rsidR="00333590" w:rsidRPr="00742195">
        <w:rPr>
          <w:color w:val="000000" w:themeColor="text1"/>
          <w:sz w:val="28"/>
          <w:szCs w:val="28"/>
          <w:lang w:eastAsia="ru-RU"/>
        </w:rPr>
        <w:t>-11</w:t>
      </w:r>
      <w:r w:rsidR="00F84973" w:rsidRPr="00742195">
        <w:rPr>
          <w:color w:val="000000" w:themeColor="text1"/>
          <w:sz w:val="28"/>
          <w:szCs w:val="28"/>
          <w:lang w:eastAsia="ru-RU"/>
        </w:rPr>
        <w:t xml:space="preserve"> в ППЭ</w:t>
      </w:r>
      <w:r w:rsidR="00BD2EE2" w:rsidRPr="00742195">
        <w:rPr>
          <w:color w:val="000000" w:themeColor="text1"/>
          <w:sz w:val="28"/>
          <w:szCs w:val="28"/>
          <w:lang w:eastAsia="ru-RU"/>
        </w:rPr>
        <w:t>,</w:t>
      </w:r>
      <w:r w:rsidR="00F84973" w:rsidRPr="00742195">
        <w:rPr>
          <w:color w:val="000000" w:themeColor="text1"/>
          <w:sz w:val="28"/>
          <w:szCs w:val="28"/>
          <w:lang w:eastAsia="ru-RU"/>
        </w:rPr>
        <w:t xml:space="preserve"> со следующей информацией:</w:t>
      </w:r>
    </w:p>
    <w:p w:rsidR="00F84973" w:rsidRPr="00742195" w:rsidRDefault="00F84973" w:rsidP="00B906B7">
      <w:pPr>
        <w:autoSpaceDE w:val="0"/>
        <w:autoSpaceDN w:val="0"/>
        <w:adjustRightInd w:val="0"/>
        <w:ind w:left="1701"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номер ППЭ,</w:t>
      </w:r>
    </w:p>
    <w:p w:rsidR="00F84973" w:rsidRPr="00742195" w:rsidRDefault="00F84973" w:rsidP="00B906B7">
      <w:pPr>
        <w:autoSpaceDE w:val="0"/>
        <w:autoSpaceDN w:val="0"/>
        <w:adjustRightInd w:val="0"/>
        <w:ind w:left="1701"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фамилия, имя, отчество (полностью),</w:t>
      </w:r>
    </w:p>
    <w:p w:rsidR="00AE63C3" w:rsidRPr="00742195" w:rsidRDefault="00F84973" w:rsidP="00B906B7">
      <w:pPr>
        <w:autoSpaceDE w:val="0"/>
        <w:autoSpaceDN w:val="0"/>
        <w:adjustRightInd w:val="0"/>
        <w:ind w:left="1701"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должность в ППЭ</w:t>
      </w:r>
      <w:r w:rsidR="00AE63C3" w:rsidRPr="00742195">
        <w:rPr>
          <w:color w:val="000000" w:themeColor="text1"/>
          <w:sz w:val="28"/>
          <w:szCs w:val="28"/>
          <w:lang w:eastAsia="ru-RU"/>
        </w:rPr>
        <w:t>;</w:t>
      </w:r>
    </w:p>
    <w:p w:rsidR="00B07862" w:rsidRPr="00742195" w:rsidRDefault="00B56F52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E90BC0" w:rsidRPr="00742195">
        <w:rPr>
          <w:color w:val="000000" w:themeColor="text1"/>
          <w:sz w:val="28"/>
          <w:szCs w:val="28"/>
          <w:lang w:eastAsia="ru-RU"/>
        </w:rPr>
        <w:t>«</w:t>
      </w:r>
      <w:r w:rsidR="00B07862" w:rsidRPr="00742195">
        <w:rPr>
          <w:color w:val="000000" w:themeColor="text1"/>
          <w:sz w:val="28"/>
          <w:szCs w:val="28"/>
          <w:lang w:eastAsia="ru-RU"/>
        </w:rPr>
        <w:t>Акт готовности ППЭ</w:t>
      </w:r>
      <w:r w:rsidR="00E90BC0" w:rsidRPr="00742195">
        <w:rPr>
          <w:color w:val="000000" w:themeColor="text1"/>
          <w:sz w:val="28"/>
          <w:szCs w:val="28"/>
          <w:lang w:eastAsia="ru-RU"/>
        </w:rPr>
        <w:t>»</w:t>
      </w:r>
      <w:r w:rsidR="00B07862" w:rsidRPr="00742195">
        <w:rPr>
          <w:color w:val="000000" w:themeColor="text1"/>
          <w:sz w:val="28"/>
          <w:szCs w:val="28"/>
          <w:lang w:eastAsia="ru-RU"/>
        </w:rPr>
        <w:t xml:space="preserve"> (форма ППЭ-01);</w:t>
      </w:r>
    </w:p>
    <w:p w:rsidR="00B07862" w:rsidRDefault="00B56F52" w:rsidP="00B906B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E90BC0" w:rsidRPr="00742195">
        <w:rPr>
          <w:rFonts w:eastAsia="Calibri"/>
          <w:color w:val="000000" w:themeColor="text1"/>
          <w:sz w:val="28"/>
          <w:szCs w:val="28"/>
          <w:lang w:eastAsia="ru-RU"/>
        </w:rPr>
        <w:t>«</w:t>
      </w:r>
      <w:r w:rsidR="00B07862" w:rsidRPr="00742195">
        <w:rPr>
          <w:rFonts w:eastAsia="Calibri"/>
          <w:color w:val="000000" w:themeColor="text1"/>
          <w:sz w:val="28"/>
          <w:szCs w:val="28"/>
          <w:lang w:eastAsia="ru-RU"/>
        </w:rPr>
        <w:t xml:space="preserve">Протокол технической готовности аудитории для печати </w:t>
      </w:r>
      <w:r w:rsidR="003A19A2" w:rsidRPr="00742195">
        <w:rPr>
          <w:rFonts w:eastAsia="Calibri"/>
          <w:color w:val="000000" w:themeColor="text1"/>
          <w:sz w:val="28"/>
          <w:szCs w:val="28"/>
          <w:lang w:eastAsia="ru-RU"/>
        </w:rPr>
        <w:t xml:space="preserve">ЭМ </w:t>
      </w:r>
      <w:r w:rsidR="00B07862" w:rsidRPr="00742195">
        <w:rPr>
          <w:rFonts w:eastAsia="Calibri"/>
          <w:color w:val="000000" w:themeColor="text1"/>
          <w:sz w:val="28"/>
          <w:szCs w:val="28"/>
          <w:lang w:eastAsia="ru-RU"/>
        </w:rPr>
        <w:t>в аудитории ППЭ</w:t>
      </w:r>
      <w:r w:rsidR="00E90BC0" w:rsidRPr="00742195">
        <w:rPr>
          <w:rFonts w:eastAsia="Calibri"/>
          <w:color w:val="000000" w:themeColor="text1"/>
          <w:sz w:val="28"/>
          <w:szCs w:val="28"/>
          <w:lang w:eastAsia="ru-RU"/>
        </w:rPr>
        <w:t>»</w:t>
      </w:r>
      <w:r w:rsidR="00B07862" w:rsidRPr="00742195">
        <w:rPr>
          <w:rFonts w:eastAsia="Calibri"/>
          <w:color w:val="000000" w:themeColor="text1"/>
          <w:sz w:val="28"/>
          <w:szCs w:val="28"/>
          <w:lang w:eastAsia="ru-RU"/>
        </w:rPr>
        <w:t xml:space="preserve"> (форма ППЭ-01-01)</w:t>
      </w:r>
      <w:r w:rsidR="003A19A2" w:rsidRPr="00742195">
        <w:rPr>
          <w:rFonts w:eastAsia="Calibri"/>
          <w:color w:val="000000" w:themeColor="text1"/>
          <w:sz w:val="28"/>
          <w:szCs w:val="28"/>
          <w:lang w:eastAsia="ru-RU"/>
        </w:rPr>
        <w:t xml:space="preserve"> (</w:t>
      </w:r>
      <w:r w:rsidR="003A19A2" w:rsidRPr="00742195">
        <w:rPr>
          <w:rFonts w:eastAsia="Calibri"/>
          <w:i/>
          <w:color w:val="000000" w:themeColor="text1"/>
          <w:sz w:val="28"/>
          <w:szCs w:val="28"/>
          <w:lang w:eastAsia="ru-RU"/>
        </w:rPr>
        <w:t>при использовании бумажной технологии данная проверка не проводится, форма ППЭ-01-01 не заполняется</w:t>
      </w:r>
      <w:r w:rsidR="003A19A2" w:rsidRPr="00742195">
        <w:rPr>
          <w:rFonts w:eastAsia="Calibri"/>
          <w:color w:val="000000" w:themeColor="text1"/>
          <w:sz w:val="28"/>
          <w:szCs w:val="28"/>
          <w:lang w:eastAsia="ru-RU"/>
        </w:rPr>
        <w:t>)</w:t>
      </w:r>
      <w:r w:rsidR="00B07862" w:rsidRPr="00742195">
        <w:rPr>
          <w:rFonts w:eastAsia="Calibri"/>
          <w:color w:val="000000" w:themeColor="text1"/>
          <w:sz w:val="28"/>
          <w:szCs w:val="28"/>
          <w:lang w:eastAsia="ru-RU"/>
        </w:rPr>
        <w:t>;</w:t>
      </w:r>
    </w:p>
    <w:p w:rsidR="00022BA0" w:rsidRPr="0084596D" w:rsidRDefault="00B56F52" w:rsidP="00B906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4596D">
        <w:rPr>
          <w:sz w:val="28"/>
          <w:szCs w:val="28"/>
          <w:lang w:eastAsia="ru-RU"/>
        </w:rPr>
        <w:t>- </w:t>
      </w:r>
      <w:r w:rsidR="00022BA0" w:rsidRPr="0084596D">
        <w:rPr>
          <w:sz w:val="28"/>
          <w:szCs w:val="28"/>
        </w:rPr>
        <w:t>«Протокол технической готовности ППЭ к экзамену в компьютерной форме» (форма ППЭ-01-01-К);</w:t>
      </w:r>
    </w:p>
    <w:p w:rsidR="00B07862" w:rsidRPr="00742195" w:rsidRDefault="00B56F52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E90BC0" w:rsidRPr="00742195">
        <w:rPr>
          <w:rFonts w:eastAsia="Calibri"/>
          <w:color w:val="000000" w:themeColor="text1"/>
          <w:sz w:val="28"/>
          <w:szCs w:val="28"/>
          <w:lang w:eastAsia="ru-RU"/>
        </w:rPr>
        <w:t>«</w:t>
      </w:r>
      <w:r w:rsidR="00B07862" w:rsidRPr="00742195">
        <w:rPr>
          <w:rFonts w:eastAsia="Calibri"/>
          <w:color w:val="000000" w:themeColor="text1"/>
          <w:sz w:val="28"/>
          <w:szCs w:val="28"/>
          <w:lang w:eastAsia="ru-RU"/>
        </w:rPr>
        <w:t>Протокол технической готовности ППЭ к экзамену в устной форме</w:t>
      </w:r>
      <w:r w:rsidR="00E90BC0" w:rsidRPr="00742195">
        <w:rPr>
          <w:rFonts w:eastAsia="Calibri"/>
          <w:color w:val="000000" w:themeColor="text1"/>
          <w:sz w:val="28"/>
          <w:szCs w:val="28"/>
          <w:lang w:eastAsia="ru-RU"/>
        </w:rPr>
        <w:t>»</w:t>
      </w:r>
      <w:r w:rsidR="00B07862" w:rsidRPr="00742195">
        <w:rPr>
          <w:rFonts w:eastAsia="Calibri"/>
          <w:color w:val="000000" w:themeColor="text1"/>
          <w:sz w:val="28"/>
          <w:szCs w:val="28"/>
          <w:lang w:eastAsia="ru-RU"/>
        </w:rPr>
        <w:t xml:space="preserve"> (форма ППЭ-01-01-У);</w:t>
      </w:r>
    </w:p>
    <w:p w:rsidR="00F84973" w:rsidRPr="00742195" w:rsidRDefault="00B56F52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E90BC0" w:rsidRPr="00742195">
        <w:rPr>
          <w:rFonts w:eastAsia="Calibri"/>
          <w:color w:val="000000" w:themeColor="text1"/>
          <w:sz w:val="28"/>
          <w:szCs w:val="28"/>
          <w:lang w:eastAsia="ru-RU"/>
        </w:rPr>
        <w:t>«</w:t>
      </w:r>
      <w:r w:rsidR="00B07862" w:rsidRPr="00742195">
        <w:rPr>
          <w:rFonts w:eastAsia="Calibri"/>
          <w:color w:val="000000" w:themeColor="text1"/>
          <w:sz w:val="28"/>
          <w:szCs w:val="28"/>
          <w:lang w:eastAsia="ru-RU"/>
        </w:rPr>
        <w:t>Протокол технической готовности штаба ППЭ для сканирования бланков в ППЭ</w:t>
      </w:r>
      <w:r w:rsidR="00E90BC0" w:rsidRPr="00742195">
        <w:rPr>
          <w:rFonts w:eastAsia="Calibri"/>
          <w:color w:val="000000" w:themeColor="text1"/>
          <w:sz w:val="28"/>
          <w:szCs w:val="28"/>
          <w:lang w:eastAsia="ru-RU"/>
        </w:rPr>
        <w:t>»</w:t>
      </w:r>
      <w:r w:rsidR="00B07862" w:rsidRPr="00742195">
        <w:rPr>
          <w:rFonts w:eastAsia="Calibri"/>
          <w:color w:val="000000" w:themeColor="text1"/>
          <w:sz w:val="28"/>
          <w:szCs w:val="28"/>
          <w:lang w:eastAsia="ru-RU"/>
        </w:rPr>
        <w:t xml:space="preserve"> (форма ППЭ-01-02)</w:t>
      </w:r>
      <w:r w:rsidR="003A19A2" w:rsidRPr="00742195">
        <w:rPr>
          <w:rFonts w:eastAsia="Calibri"/>
          <w:color w:val="000000" w:themeColor="text1"/>
          <w:sz w:val="28"/>
          <w:szCs w:val="28"/>
          <w:lang w:eastAsia="ru-RU"/>
        </w:rPr>
        <w:t xml:space="preserve"> (</w:t>
      </w:r>
      <w:r w:rsidR="003A19A2" w:rsidRPr="00742195">
        <w:rPr>
          <w:rFonts w:eastAsia="Calibri"/>
          <w:i/>
          <w:color w:val="000000" w:themeColor="text1"/>
          <w:sz w:val="28"/>
          <w:szCs w:val="28"/>
          <w:lang w:eastAsia="ru-RU"/>
        </w:rPr>
        <w:t>при использовании бумажной технологии данная проверка не проводится, форма ППЭ-01-02 не заполняется</w:t>
      </w:r>
      <w:r w:rsidR="003A19A2" w:rsidRPr="00742195">
        <w:rPr>
          <w:rFonts w:eastAsia="Calibri"/>
          <w:color w:val="000000" w:themeColor="text1"/>
          <w:sz w:val="28"/>
          <w:szCs w:val="28"/>
          <w:lang w:eastAsia="ru-RU"/>
        </w:rPr>
        <w:t>)</w:t>
      </w:r>
      <w:r w:rsidR="00B07862" w:rsidRPr="00742195">
        <w:rPr>
          <w:rFonts w:eastAsia="Calibri"/>
          <w:color w:val="000000" w:themeColor="text1"/>
          <w:sz w:val="28"/>
          <w:szCs w:val="28"/>
          <w:lang w:eastAsia="ru-RU"/>
        </w:rPr>
        <w:t>.</w:t>
      </w:r>
    </w:p>
    <w:p w:rsidR="00B12A73" w:rsidRPr="00742195" w:rsidRDefault="008F2A1C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3.</w:t>
      </w:r>
      <w:r w:rsidR="00283AB8" w:rsidRPr="00742195">
        <w:rPr>
          <w:color w:val="000000" w:themeColor="text1"/>
          <w:sz w:val="28"/>
          <w:szCs w:val="28"/>
          <w:lang w:eastAsia="ru-RU"/>
        </w:rPr>
        <w:t>1</w:t>
      </w:r>
      <w:r w:rsidR="003E1818" w:rsidRPr="00742195">
        <w:rPr>
          <w:color w:val="000000" w:themeColor="text1"/>
          <w:sz w:val="28"/>
          <w:szCs w:val="28"/>
          <w:lang w:eastAsia="ru-RU"/>
        </w:rPr>
        <w:t>7</w:t>
      </w:r>
      <w:r w:rsidRPr="00742195">
        <w:rPr>
          <w:color w:val="000000" w:themeColor="text1"/>
          <w:sz w:val="28"/>
          <w:szCs w:val="28"/>
          <w:lang w:eastAsia="ru-RU"/>
        </w:rPr>
        <w:t>.</w:t>
      </w:r>
      <w:r w:rsidR="00B56F52">
        <w:rPr>
          <w:color w:val="000000" w:themeColor="text1"/>
          <w:sz w:val="28"/>
          <w:szCs w:val="28"/>
          <w:lang w:eastAsia="ru-RU"/>
        </w:rPr>
        <w:t> </w:t>
      </w:r>
      <w:r w:rsidR="00B12A73" w:rsidRPr="00742195">
        <w:rPr>
          <w:color w:val="000000" w:themeColor="text1"/>
          <w:sz w:val="28"/>
          <w:szCs w:val="28"/>
          <w:lang w:eastAsia="ru-RU"/>
        </w:rPr>
        <w:t>Медицинский кабинет должен быть оснащен медицинским оборудованием, средствами для оказания неотложной и скорой медицинской помощи.</w:t>
      </w:r>
    </w:p>
    <w:p w:rsidR="0068441D" w:rsidRPr="00742195" w:rsidRDefault="0068441D" w:rsidP="00B906B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84596D">
        <w:rPr>
          <w:color w:val="000000" w:themeColor="text1"/>
          <w:sz w:val="28"/>
          <w:szCs w:val="28"/>
          <w:lang w:eastAsia="ru-RU"/>
        </w:rPr>
        <w:t>3.</w:t>
      </w:r>
      <w:r w:rsidR="003E1818" w:rsidRPr="0084596D">
        <w:rPr>
          <w:color w:val="000000" w:themeColor="text1"/>
          <w:sz w:val="28"/>
          <w:szCs w:val="28"/>
          <w:lang w:eastAsia="ru-RU"/>
        </w:rPr>
        <w:t>18</w:t>
      </w:r>
      <w:r w:rsidRPr="0084596D">
        <w:rPr>
          <w:color w:val="000000" w:themeColor="text1"/>
          <w:sz w:val="28"/>
          <w:szCs w:val="28"/>
          <w:lang w:eastAsia="ru-RU"/>
        </w:rPr>
        <w:t>.</w:t>
      </w:r>
      <w:r w:rsidR="00B56F52" w:rsidRPr="0084596D">
        <w:rPr>
          <w:color w:val="000000" w:themeColor="text1"/>
          <w:sz w:val="28"/>
          <w:szCs w:val="28"/>
          <w:lang w:eastAsia="ru-RU"/>
        </w:rPr>
        <w:t> </w:t>
      </w:r>
      <w:r w:rsidRPr="0084596D">
        <w:rPr>
          <w:color w:val="000000" w:themeColor="text1"/>
          <w:sz w:val="28"/>
          <w:szCs w:val="28"/>
          <w:lang w:eastAsia="ru-RU"/>
        </w:rPr>
        <w:t>В аудиториях ППЭ</w:t>
      </w:r>
      <w:r w:rsidR="0084596D" w:rsidRPr="0084596D">
        <w:rPr>
          <w:color w:val="000000" w:themeColor="text1"/>
          <w:sz w:val="28"/>
          <w:szCs w:val="28"/>
          <w:lang w:eastAsia="ru-RU"/>
        </w:rPr>
        <w:t>/рекреациях, холлах</w:t>
      </w:r>
      <w:r w:rsidRPr="0084596D">
        <w:rPr>
          <w:color w:val="000000" w:themeColor="text1"/>
          <w:sz w:val="28"/>
          <w:szCs w:val="28"/>
          <w:lang w:eastAsia="ru-RU"/>
        </w:rPr>
        <w:t xml:space="preserve"> для участников </w:t>
      </w:r>
      <w:r w:rsidR="0044365F" w:rsidRPr="0084596D">
        <w:rPr>
          <w:color w:val="000000" w:themeColor="text1"/>
          <w:sz w:val="28"/>
          <w:szCs w:val="28"/>
          <w:lang w:eastAsia="ru-RU"/>
        </w:rPr>
        <w:t>экзаменов</w:t>
      </w:r>
      <w:r w:rsidRPr="0084596D">
        <w:rPr>
          <w:color w:val="000000" w:themeColor="text1"/>
          <w:sz w:val="28"/>
          <w:szCs w:val="28"/>
          <w:lang w:eastAsia="ru-RU"/>
        </w:rPr>
        <w:t xml:space="preserve"> с ОВЗ, детей-инвалидов и инвалидов при продолжительности ГИА</w:t>
      </w:r>
      <w:r w:rsidR="0084596D" w:rsidRPr="0084596D">
        <w:rPr>
          <w:color w:val="000000" w:themeColor="text1"/>
          <w:sz w:val="28"/>
          <w:szCs w:val="28"/>
          <w:lang w:eastAsia="ru-RU"/>
        </w:rPr>
        <w:t>-11</w:t>
      </w:r>
      <w:r w:rsidRPr="0084596D">
        <w:rPr>
          <w:color w:val="000000" w:themeColor="text1"/>
          <w:sz w:val="28"/>
          <w:szCs w:val="28"/>
          <w:lang w:eastAsia="ru-RU"/>
        </w:rPr>
        <w:t xml:space="preserve"> </w:t>
      </w:r>
      <w:r w:rsidR="0084596D" w:rsidRPr="0084596D">
        <w:rPr>
          <w:color w:val="000000" w:themeColor="text1"/>
          <w:sz w:val="28"/>
          <w:szCs w:val="28"/>
          <w:lang w:eastAsia="ru-RU"/>
        </w:rPr>
        <w:t>более 4 часов</w:t>
      </w:r>
      <w:r w:rsidRPr="0084596D">
        <w:rPr>
          <w:color w:val="000000" w:themeColor="text1"/>
          <w:sz w:val="28"/>
          <w:szCs w:val="28"/>
          <w:lang w:eastAsia="ru-RU"/>
        </w:rPr>
        <w:t xml:space="preserve"> </w:t>
      </w:r>
      <w:r w:rsidR="0084596D" w:rsidRPr="0084596D">
        <w:rPr>
          <w:color w:val="000000" w:themeColor="text1"/>
          <w:sz w:val="28"/>
          <w:szCs w:val="28"/>
          <w:lang w:eastAsia="ru-RU"/>
        </w:rPr>
        <w:t xml:space="preserve">должен быть </w:t>
      </w:r>
      <w:r w:rsidRPr="0084596D">
        <w:rPr>
          <w:color w:val="000000" w:themeColor="text1"/>
          <w:sz w:val="28"/>
          <w:szCs w:val="28"/>
          <w:lang w:eastAsia="ru-RU"/>
        </w:rPr>
        <w:t xml:space="preserve">подготовлен отдельный стол для питания, обозначенный табличкой </w:t>
      </w:r>
      <w:r w:rsidR="0084596D" w:rsidRPr="0084596D">
        <w:rPr>
          <w:rFonts w:eastAsia="Calibri"/>
          <w:color w:val="000000" w:themeColor="text1"/>
          <w:sz w:val="28"/>
          <w:szCs w:val="28"/>
          <w:lang w:eastAsia="ru-RU"/>
        </w:rPr>
        <w:t>«Место для питания», оборудованный дозатором с антисептическим средством, салфетками, одноразовой посудой.</w:t>
      </w:r>
    </w:p>
    <w:p w:rsidR="00B70B1F" w:rsidRPr="00742195" w:rsidRDefault="00B70B1F" w:rsidP="00B906B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742195">
        <w:rPr>
          <w:rFonts w:eastAsia="Calibri"/>
          <w:color w:val="000000" w:themeColor="text1"/>
          <w:sz w:val="28"/>
          <w:szCs w:val="28"/>
          <w:lang w:eastAsia="ru-RU"/>
        </w:rPr>
        <w:t>3.</w:t>
      </w:r>
      <w:r w:rsidR="003E1818" w:rsidRPr="00742195">
        <w:rPr>
          <w:rFonts w:eastAsia="Calibri"/>
          <w:color w:val="000000" w:themeColor="text1"/>
          <w:sz w:val="28"/>
          <w:szCs w:val="28"/>
          <w:lang w:eastAsia="ru-RU"/>
        </w:rPr>
        <w:t>19</w:t>
      </w:r>
      <w:r w:rsidRPr="00742195">
        <w:rPr>
          <w:rFonts w:eastAsia="Calibri"/>
          <w:color w:val="000000" w:themeColor="text1"/>
          <w:sz w:val="28"/>
          <w:szCs w:val="28"/>
          <w:lang w:eastAsia="ru-RU"/>
        </w:rPr>
        <w:t>.</w:t>
      </w:r>
      <w:r w:rsidR="00B56F52">
        <w:rPr>
          <w:rFonts w:eastAsia="Calibri"/>
          <w:color w:val="000000" w:themeColor="text1"/>
          <w:sz w:val="28"/>
          <w:szCs w:val="28"/>
          <w:lang w:eastAsia="ru-RU"/>
        </w:rPr>
        <w:t> </w:t>
      </w:r>
      <w:r w:rsidRPr="00742195">
        <w:rPr>
          <w:rFonts w:eastAsia="Calibri"/>
          <w:color w:val="000000" w:themeColor="text1"/>
          <w:sz w:val="28"/>
          <w:szCs w:val="28"/>
          <w:lang w:eastAsia="ru-RU"/>
        </w:rPr>
        <w:t>В рекреациях</w:t>
      </w:r>
      <w:r w:rsidR="00443DEB" w:rsidRPr="00742195">
        <w:rPr>
          <w:rFonts w:eastAsia="Calibri"/>
          <w:color w:val="000000" w:themeColor="text1"/>
          <w:sz w:val="28"/>
          <w:szCs w:val="28"/>
          <w:lang w:eastAsia="ru-RU"/>
        </w:rPr>
        <w:t xml:space="preserve"> предусмотрено оборудование </w:t>
      </w:r>
      <w:r w:rsidR="003E1818" w:rsidRPr="00742195">
        <w:rPr>
          <w:rFonts w:eastAsia="Calibri"/>
          <w:color w:val="000000" w:themeColor="text1"/>
          <w:sz w:val="28"/>
          <w:szCs w:val="28"/>
          <w:lang w:eastAsia="ru-RU"/>
        </w:rPr>
        <w:t>для обеспечения питьевого режима участников ГИА-11</w:t>
      </w:r>
      <w:r w:rsidR="00443DEB" w:rsidRPr="00742195">
        <w:rPr>
          <w:rFonts w:eastAsia="Calibri"/>
          <w:color w:val="000000" w:themeColor="text1"/>
          <w:sz w:val="28"/>
          <w:szCs w:val="28"/>
          <w:lang w:eastAsia="ru-RU"/>
        </w:rPr>
        <w:t>.</w:t>
      </w:r>
    </w:p>
    <w:p w:rsidR="00A403E4" w:rsidRPr="00635FC7" w:rsidRDefault="00A403E4" w:rsidP="00B906B7">
      <w:pPr>
        <w:ind w:firstLine="709"/>
        <w:jc w:val="center"/>
        <w:rPr>
          <w:sz w:val="28"/>
          <w:szCs w:val="28"/>
          <w:lang w:eastAsia="ru-RU"/>
        </w:rPr>
      </w:pPr>
    </w:p>
    <w:p w:rsidR="00AE63C3" w:rsidRPr="00B56F52" w:rsidRDefault="00BD2EE2" w:rsidP="00B906B7">
      <w:pPr>
        <w:ind w:firstLine="709"/>
        <w:jc w:val="center"/>
        <w:rPr>
          <w:b/>
          <w:sz w:val="28"/>
          <w:szCs w:val="28"/>
          <w:lang w:eastAsia="ru-RU"/>
        </w:rPr>
      </w:pPr>
      <w:r w:rsidRPr="00B56F52">
        <w:rPr>
          <w:b/>
          <w:sz w:val="28"/>
          <w:szCs w:val="28"/>
          <w:lang w:eastAsia="ru-RU"/>
        </w:rPr>
        <w:t>4. Состав работников ППЭ</w:t>
      </w:r>
      <w:r w:rsidR="00017BA2" w:rsidRPr="00B56F52">
        <w:rPr>
          <w:b/>
          <w:sz w:val="28"/>
          <w:szCs w:val="28"/>
          <w:lang w:eastAsia="ru-RU"/>
        </w:rPr>
        <w:t xml:space="preserve"> </w:t>
      </w:r>
    </w:p>
    <w:p w:rsidR="00BD2EE2" w:rsidRPr="00635FC7" w:rsidRDefault="00BD2EE2" w:rsidP="00B906B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017BA2" w:rsidRPr="00151727" w:rsidRDefault="00784D44" w:rsidP="00151727">
      <w:pPr>
        <w:ind w:firstLine="709"/>
        <w:rPr>
          <w:sz w:val="28"/>
          <w:szCs w:val="28"/>
          <w:lang w:eastAsia="ru-RU"/>
        </w:rPr>
      </w:pPr>
      <w:r w:rsidRPr="00151727">
        <w:rPr>
          <w:sz w:val="28"/>
          <w:szCs w:val="28"/>
          <w:lang w:eastAsia="ru-RU"/>
        </w:rPr>
        <w:t xml:space="preserve">4.1. </w:t>
      </w:r>
      <w:r w:rsidR="00017BA2" w:rsidRPr="00151727">
        <w:rPr>
          <w:sz w:val="28"/>
          <w:szCs w:val="28"/>
          <w:lang w:eastAsia="ru-RU"/>
        </w:rPr>
        <w:t>В день проведения экзамена в ППЭ присутствуют:</w:t>
      </w:r>
    </w:p>
    <w:p w:rsidR="000905CD" w:rsidRPr="00151727" w:rsidRDefault="00B56F52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727">
        <w:rPr>
          <w:sz w:val="28"/>
          <w:szCs w:val="28"/>
          <w:lang w:eastAsia="ru-RU"/>
        </w:rPr>
        <w:t>- </w:t>
      </w:r>
      <w:r w:rsidR="000905CD" w:rsidRPr="00151727">
        <w:rPr>
          <w:sz w:val="28"/>
          <w:szCs w:val="28"/>
        </w:rPr>
        <w:t xml:space="preserve">руководитель образовательной организации, в помещениях которой организован ППЭ, или уполномоченное им лицо (во время проведения </w:t>
      </w:r>
      <w:r w:rsidR="006A29B5" w:rsidRPr="00151727">
        <w:rPr>
          <w:sz w:val="28"/>
          <w:szCs w:val="28"/>
        </w:rPr>
        <w:t>ГИА-11</w:t>
      </w:r>
      <w:r w:rsidR="000905CD" w:rsidRPr="00151727">
        <w:rPr>
          <w:sz w:val="28"/>
          <w:szCs w:val="28"/>
        </w:rPr>
        <w:t xml:space="preserve"> находится в Штабе ППЭ); </w:t>
      </w:r>
    </w:p>
    <w:p w:rsidR="00784D44" w:rsidRPr="00151727" w:rsidRDefault="00B56F52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1727">
        <w:rPr>
          <w:sz w:val="28"/>
          <w:szCs w:val="28"/>
          <w:lang w:eastAsia="ru-RU"/>
        </w:rPr>
        <w:t>- </w:t>
      </w:r>
      <w:r w:rsidR="00784D44" w:rsidRPr="00151727">
        <w:rPr>
          <w:sz w:val="28"/>
          <w:szCs w:val="28"/>
          <w:lang w:eastAsia="ru-RU"/>
        </w:rPr>
        <w:t>руководитель ППЭ и организаторы ППЭ;</w:t>
      </w:r>
    </w:p>
    <w:p w:rsidR="00784D44" w:rsidRPr="00151727" w:rsidRDefault="006A26FA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1727">
        <w:rPr>
          <w:sz w:val="28"/>
          <w:szCs w:val="28"/>
          <w:lang w:eastAsia="ru-RU"/>
        </w:rPr>
        <w:t>- </w:t>
      </w:r>
      <w:r w:rsidR="00784D44" w:rsidRPr="00151727">
        <w:rPr>
          <w:sz w:val="28"/>
          <w:szCs w:val="28"/>
          <w:lang w:eastAsia="ru-RU"/>
        </w:rPr>
        <w:t xml:space="preserve">не менее </w:t>
      </w:r>
      <w:r w:rsidR="000905CD" w:rsidRPr="00151727">
        <w:rPr>
          <w:sz w:val="28"/>
          <w:szCs w:val="28"/>
          <w:lang w:eastAsia="ru-RU"/>
        </w:rPr>
        <w:t xml:space="preserve">двух </w:t>
      </w:r>
      <w:r w:rsidR="00784D44" w:rsidRPr="00151727">
        <w:rPr>
          <w:sz w:val="28"/>
          <w:szCs w:val="28"/>
          <w:lang w:eastAsia="ru-RU"/>
        </w:rPr>
        <w:t>член</w:t>
      </w:r>
      <w:r w:rsidR="000905CD" w:rsidRPr="00151727">
        <w:rPr>
          <w:sz w:val="28"/>
          <w:szCs w:val="28"/>
          <w:lang w:eastAsia="ru-RU"/>
        </w:rPr>
        <w:t>ов</w:t>
      </w:r>
      <w:r w:rsidR="00784D44" w:rsidRPr="00151727">
        <w:rPr>
          <w:sz w:val="28"/>
          <w:szCs w:val="28"/>
          <w:lang w:eastAsia="ru-RU"/>
        </w:rPr>
        <w:t xml:space="preserve"> ГЭК; (</w:t>
      </w:r>
      <w:r w:rsidR="00CC0B74" w:rsidRPr="00151727">
        <w:rPr>
          <w:sz w:val="28"/>
          <w:szCs w:val="28"/>
          <w:lang w:eastAsia="ru-RU"/>
        </w:rPr>
        <w:t>п</w:t>
      </w:r>
      <w:r w:rsidR="00784D44" w:rsidRPr="00151727">
        <w:rPr>
          <w:sz w:val="28"/>
          <w:szCs w:val="28"/>
          <w:lang w:eastAsia="ru-RU"/>
        </w:rPr>
        <w:t xml:space="preserve">ри проведении ЕГЭ по иностранным языкам (раздел </w:t>
      </w:r>
      <w:r w:rsidR="00EB7070" w:rsidRPr="00151727">
        <w:rPr>
          <w:sz w:val="28"/>
          <w:szCs w:val="28"/>
          <w:lang w:eastAsia="ru-RU"/>
        </w:rPr>
        <w:t>«</w:t>
      </w:r>
      <w:r w:rsidR="00784D44" w:rsidRPr="00151727">
        <w:rPr>
          <w:sz w:val="28"/>
          <w:szCs w:val="28"/>
          <w:lang w:eastAsia="ru-RU"/>
        </w:rPr>
        <w:t>Говорение</w:t>
      </w:r>
      <w:r w:rsidR="00EB7070" w:rsidRPr="00151727">
        <w:rPr>
          <w:sz w:val="28"/>
          <w:szCs w:val="28"/>
          <w:lang w:eastAsia="ru-RU"/>
        </w:rPr>
        <w:t>»</w:t>
      </w:r>
      <w:r w:rsidR="00784D44" w:rsidRPr="00151727">
        <w:rPr>
          <w:sz w:val="28"/>
          <w:szCs w:val="28"/>
          <w:lang w:eastAsia="ru-RU"/>
        </w:rPr>
        <w:t>)</w:t>
      </w:r>
      <w:r w:rsidR="00017BA2" w:rsidRPr="00151727">
        <w:rPr>
          <w:sz w:val="28"/>
          <w:szCs w:val="28"/>
          <w:lang w:eastAsia="ru-RU"/>
        </w:rPr>
        <w:t>,</w:t>
      </w:r>
      <w:r w:rsidR="00784D44" w:rsidRPr="00151727">
        <w:rPr>
          <w:sz w:val="28"/>
          <w:szCs w:val="28"/>
          <w:lang w:eastAsia="ru-RU"/>
        </w:rPr>
        <w:t xml:space="preserve"> или проведени</w:t>
      </w:r>
      <w:r w:rsidR="00017BA2" w:rsidRPr="00151727">
        <w:rPr>
          <w:sz w:val="28"/>
          <w:szCs w:val="28"/>
          <w:lang w:eastAsia="ru-RU"/>
        </w:rPr>
        <w:t>и</w:t>
      </w:r>
      <w:r w:rsidR="00784D44" w:rsidRPr="00151727">
        <w:rPr>
          <w:sz w:val="28"/>
          <w:szCs w:val="28"/>
          <w:lang w:eastAsia="ru-RU"/>
        </w:rPr>
        <w:t xml:space="preserve"> ЕГЭ по технологии печати </w:t>
      </w:r>
      <w:r w:rsidR="008B539E" w:rsidRPr="00151727">
        <w:rPr>
          <w:sz w:val="28"/>
          <w:szCs w:val="28"/>
          <w:lang w:eastAsia="ru-RU"/>
        </w:rPr>
        <w:t>ЭМ</w:t>
      </w:r>
      <w:r w:rsidR="008B539E" w:rsidRPr="00151727">
        <w:rPr>
          <w:sz w:val="28"/>
        </w:rPr>
        <w:t xml:space="preserve"> </w:t>
      </w:r>
      <w:r w:rsidR="00784D44" w:rsidRPr="00151727">
        <w:rPr>
          <w:sz w:val="28"/>
          <w:szCs w:val="28"/>
          <w:lang w:eastAsia="ru-RU"/>
        </w:rPr>
        <w:t>в аудиториях ППЭ</w:t>
      </w:r>
      <w:r w:rsidR="00017BA2" w:rsidRPr="00151727">
        <w:rPr>
          <w:sz w:val="28"/>
          <w:szCs w:val="28"/>
          <w:lang w:eastAsia="ru-RU"/>
        </w:rPr>
        <w:t>,</w:t>
      </w:r>
      <w:r w:rsidR="00784D44" w:rsidRPr="00151727">
        <w:rPr>
          <w:sz w:val="28"/>
          <w:szCs w:val="28"/>
          <w:lang w:eastAsia="ru-RU"/>
        </w:rPr>
        <w:t xml:space="preserve"> перевод</w:t>
      </w:r>
      <w:r w:rsidR="00017BA2" w:rsidRPr="00151727">
        <w:rPr>
          <w:sz w:val="28"/>
          <w:szCs w:val="28"/>
          <w:lang w:eastAsia="ru-RU"/>
        </w:rPr>
        <w:t>е</w:t>
      </w:r>
      <w:r w:rsidR="00784D44" w:rsidRPr="00151727">
        <w:rPr>
          <w:sz w:val="28"/>
          <w:szCs w:val="28"/>
          <w:lang w:eastAsia="ru-RU"/>
        </w:rPr>
        <w:t xml:space="preserve"> бланков участников ЕГЭ в электронный вид в ППЭ</w:t>
      </w:r>
      <w:r w:rsidR="00017BA2" w:rsidRPr="00151727">
        <w:rPr>
          <w:sz w:val="28"/>
          <w:szCs w:val="28"/>
          <w:lang w:eastAsia="ru-RU"/>
        </w:rPr>
        <w:t xml:space="preserve">, </w:t>
      </w:r>
      <w:r w:rsidR="00784D44" w:rsidRPr="00151727">
        <w:rPr>
          <w:sz w:val="28"/>
          <w:szCs w:val="28"/>
          <w:lang w:eastAsia="ru-RU"/>
        </w:rPr>
        <w:t xml:space="preserve"> </w:t>
      </w:r>
      <w:r w:rsidR="00017BA2" w:rsidRPr="00151727">
        <w:rPr>
          <w:sz w:val="28"/>
          <w:szCs w:val="28"/>
          <w:lang w:eastAsia="ru-RU"/>
        </w:rPr>
        <w:t xml:space="preserve">по информатике и ИКТ в компьютерной форме) </w:t>
      </w:r>
      <w:r w:rsidR="00784D44" w:rsidRPr="00151727">
        <w:rPr>
          <w:sz w:val="28"/>
          <w:szCs w:val="28"/>
          <w:lang w:eastAsia="ru-RU"/>
        </w:rPr>
        <w:t>с ключами шифрования члена ГЭК, записанными на защищенном внешнем носителе – токене (токен члена ГЭК).</w:t>
      </w:r>
    </w:p>
    <w:p w:rsidR="00784D44" w:rsidRPr="00151727" w:rsidRDefault="006A26FA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1727">
        <w:rPr>
          <w:sz w:val="28"/>
          <w:szCs w:val="28"/>
          <w:lang w:eastAsia="ru-RU"/>
        </w:rPr>
        <w:t>- </w:t>
      </w:r>
      <w:r w:rsidR="00784D44" w:rsidRPr="00151727">
        <w:rPr>
          <w:sz w:val="28"/>
          <w:szCs w:val="28"/>
          <w:lang w:eastAsia="ru-RU"/>
        </w:rPr>
        <w:t>технические специалисты по работе с программным обеспечением, оказывающие информационно-техническую помощь руководителю ППЭ</w:t>
      </w:r>
      <w:r w:rsidR="002F085C" w:rsidRPr="00151727">
        <w:rPr>
          <w:sz w:val="28"/>
          <w:szCs w:val="28"/>
          <w:lang w:eastAsia="ru-RU"/>
        </w:rPr>
        <w:t>,</w:t>
      </w:r>
      <w:r w:rsidR="00784D44" w:rsidRPr="00151727">
        <w:rPr>
          <w:sz w:val="28"/>
          <w:szCs w:val="28"/>
          <w:lang w:eastAsia="ru-RU"/>
        </w:rPr>
        <w:t xml:space="preserve"> организаторам в аудитории ППЭ</w:t>
      </w:r>
      <w:r w:rsidR="00F56CD8" w:rsidRPr="00151727">
        <w:rPr>
          <w:sz w:val="28"/>
          <w:szCs w:val="28"/>
          <w:lang w:eastAsia="ru-RU"/>
        </w:rPr>
        <w:t>, члену ГЭК</w:t>
      </w:r>
      <w:r w:rsidR="00784D44" w:rsidRPr="00151727">
        <w:rPr>
          <w:sz w:val="28"/>
          <w:szCs w:val="28"/>
          <w:lang w:eastAsia="ru-RU"/>
        </w:rPr>
        <w:t>;</w:t>
      </w:r>
    </w:p>
    <w:p w:rsidR="00AD0FFE" w:rsidRPr="00151727" w:rsidRDefault="006A26FA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1727">
        <w:rPr>
          <w:sz w:val="28"/>
          <w:szCs w:val="28"/>
          <w:lang w:eastAsia="ru-RU"/>
        </w:rPr>
        <w:t>- </w:t>
      </w:r>
      <w:r w:rsidR="00AD0FFE" w:rsidRPr="00151727">
        <w:rPr>
          <w:sz w:val="28"/>
          <w:szCs w:val="28"/>
          <w:lang w:eastAsia="ru-RU"/>
        </w:rPr>
        <w:t>технические специалисты организации, отвечающ</w:t>
      </w:r>
      <w:r w:rsidR="002F085C" w:rsidRPr="00151727">
        <w:rPr>
          <w:sz w:val="28"/>
          <w:szCs w:val="28"/>
          <w:lang w:eastAsia="ru-RU"/>
        </w:rPr>
        <w:t>ие</w:t>
      </w:r>
      <w:r w:rsidR="00AD0FFE" w:rsidRPr="00151727">
        <w:rPr>
          <w:sz w:val="28"/>
          <w:szCs w:val="28"/>
          <w:lang w:eastAsia="ru-RU"/>
        </w:rPr>
        <w:t xml:space="preserve"> за</w:t>
      </w:r>
      <w:r w:rsidRPr="00151727">
        <w:rPr>
          <w:sz w:val="28"/>
          <w:szCs w:val="28"/>
          <w:lang w:eastAsia="ru-RU"/>
        </w:rPr>
        <w:t xml:space="preserve"> </w:t>
      </w:r>
      <w:r w:rsidR="00AD0FFE" w:rsidRPr="00151727">
        <w:rPr>
          <w:sz w:val="28"/>
          <w:szCs w:val="28"/>
          <w:lang w:eastAsia="ru-RU"/>
        </w:rPr>
        <w:t>установку и</w:t>
      </w:r>
      <w:r w:rsidRPr="00151727">
        <w:rPr>
          <w:sz w:val="28"/>
          <w:szCs w:val="28"/>
          <w:lang w:eastAsia="ru-RU"/>
        </w:rPr>
        <w:t xml:space="preserve"> </w:t>
      </w:r>
      <w:r w:rsidR="00AD0FFE" w:rsidRPr="00151727">
        <w:rPr>
          <w:sz w:val="28"/>
          <w:szCs w:val="28"/>
          <w:lang w:eastAsia="ru-RU"/>
        </w:rPr>
        <w:t>обеспечение работоспособности средств видеонаблюдения</w:t>
      </w:r>
      <w:r w:rsidRPr="00151727">
        <w:rPr>
          <w:rStyle w:val="afc"/>
          <w:sz w:val="28"/>
          <w:szCs w:val="28"/>
          <w:lang w:eastAsia="ru-RU"/>
        </w:rPr>
        <w:footnoteReference w:id="6"/>
      </w:r>
      <w:r w:rsidRPr="00151727">
        <w:rPr>
          <w:sz w:val="28"/>
          <w:szCs w:val="28"/>
          <w:lang w:eastAsia="ru-RU"/>
        </w:rPr>
        <w:t>;</w:t>
      </w:r>
    </w:p>
    <w:p w:rsidR="0018466D" w:rsidRPr="00151727" w:rsidRDefault="006A26FA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1727">
        <w:rPr>
          <w:sz w:val="28"/>
          <w:szCs w:val="28"/>
          <w:lang w:eastAsia="ru-RU"/>
        </w:rPr>
        <w:t>- </w:t>
      </w:r>
      <w:r w:rsidR="00784D44" w:rsidRPr="00151727">
        <w:rPr>
          <w:sz w:val="28"/>
          <w:szCs w:val="28"/>
          <w:lang w:eastAsia="ru-RU"/>
        </w:rPr>
        <w:t>медицински</w:t>
      </w:r>
      <w:r w:rsidR="002F085C" w:rsidRPr="00151727">
        <w:rPr>
          <w:sz w:val="28"/>
          <w:szCs w:val="28"/>
          <w:lang w:eastAsia="ru-RU"/>
        </w:rPr>
        <w:t>е</w:t>
      </w:r>
      <w:r w:rsidR="00443DEB" w:rsidRPr="00151727">
        <w:rPr>
          <w:sz w:val="28"/>
          <w:szCs w:val="28"/>
          <w:lang w:eastAsia="ru-RU"/>
        </w:rPr>
        <w:t xml:space="preserve"> работник</w:t>
      </w:r>
      <w:r w:rsidR="002F085C" w:rsidRPr="00151727">
        <w:rPr>
          <w:sz w:val="28"/>
          <w:szCs w:val="28"/>
          <w:lang w:eastAsia="ru-RU"/>
        </w:rPr>
        <w:t>и</w:t>
      </w:r>
      <w:r w:rsidR="00784D44" w:rsidRPr="00151727">
        <w:rPr>
          <w:sz w:val="28"/>
          <w:szCs w:val="28"/>
          <w:lang w:eastAsia="ru-RU"/>
        </w:rPr>
        <w:t>;</w:t>
      </w:r>
    </w:p>
    <w:p w:rsidR="00784D44" w:rsidRPr="00151727" w:rsidRDefault="006A26FA" w:rsidP="00B906B7">
      <w:pPr>
        <w:pStyle w:val="afb"/>
        <w:ind w:firstLine="709"/>
        <w:jc w:val="both"/>
        <w:rPr>
          <w:sz w:val="28"/>
          <w:szCs w:val="28"/>
        </w:rPr>
      </w:pPr>
      <w:r w:rsidRPr="00151727">
        <w:rPr>
          <w:sz w:val="28"/>
          <w:szCs w:val="28"/>
        </w:rPr>
        <w:t>- </w:t>
      </w:r>
      <w:r w:rsidR="00784D44" w:rsidRPr="00151727">
        <w:rPr>
          <w:sz w:val="28"/>
          <w:szCs w:val="28"/>
        </w:rPr>
        <w:t>ассистенты, оказывающие необходимую техническую помощь участникам ЕГЭ с ОВЗ, детям-инвалидам и инвалидам с учетом состояния их здоровья, особенностей психофизического развития, в том числе непосредственно при выполнении экзаменационной работы (при необходимости);</w:t>
      </w:r>
    </w:p>
    <w:p w:rsidR="00784D44" w:rsidRPr="00151727" w:rsidRDefault="006A26FA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1727">
        <w:rPr>
          <w:sz w:val="28"/>
          <w:szCs w:val="28"/>
          <w:lang w:eastAsia="ru-RU"/>
        </w:rPr>
        <w:t>- </w:t>
      </w:r>
      <w:r w:rsidR="00784D44" w:rsidRPr="00151727">
        <w:rPr>
          <w:sz w:val="28"/>
          <w:szCs w:val="28"/>
          <w:lang w:eastAsia="ru-RU"/>
        </w:rPr>
        <w:t>сотрудники, осуществляющие охрану правопорядка, и (или) сотрудники органов внутренних дел (полиции);</w:t>
      </w:r>
    </w:p>
    <w:p w:rsidR="00F56CD8" w:rsidRPr="00151727" w:rsidRDefault="006A26FA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1727">
        <w:rPr>
          <w:sz w:val="28"/>
          <w:szCs w:val="28"/>
          <w:lang w:eastAsia="ru-RU"/>
        </w:rPr>
        <w:t>- </w:t>
      </w:r>
      <w:r w:rsidR="00F56CD8" w:rsidRPr="00151727">
        <w:rPr>
          <w:sz w:val="28"/>
          <w:szCs w:val="28"/>
          <w:lang w:eastAsia="ru-RU"/>
        </w:rPr>
        <w:t>экзаменаторы-собеседники (в случае проведения ГВЭ в устной форме);</w:t>
      </w:r>
    </w:p>
    <w:p w:rsidR="00784D44" w:rsidRPr="00151727" w:rsidRDefault="006A26FA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1727">
        <w:rPr>
          <w:sz w:val="28"/>
          <w:szCs w:val="28"/>
          <w:lang w:eastAsia="ru-RU"/>
        </w:rPr>
        <w:t>- с</w:t>
      </w:r>
      <w:r w:rsidR="00784D44" w:rsidRPr="00151727">
        <w:rPr>
          <w:sz w:val="28"/>
          <w:szCs w:val="28"/>
          <w:lang w:eastAsia="ru-RU"/>
        </w:rPr>
        <w:t>опровождающие (до входа в ППЭ).</w:t>
      </w:r>
    </w:p>
    <w:p w:rsidR="00784D44" w:rsidRPr="006A26FA" w:rsidRDefault="00784D44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26FA">
        <w:rPr>
          <w:color w:val="000000" w:themeColor="text1"/>
          <w:sz w:val="28"/>
          <w:szCs w:val="28"/>
          <w:lang w:eastAsia="ru-RU"/>
        </w:rPr>
        <w:t>4.2.</w:t>
      </w:r>
      <w:r w:rsidR="006A26FA" w:rsidRPr="006A26FA">
        <w:rPr>
          <w:color w:val="000000" w:themeColor="text1"/>
          <w:sz w:val="28"/>
          <w:szCs w:val="28"/>
          <w:lang w:eastAsia="ru-RU"/>
        </w:rPr>
        <w:t> </w:t>
      </w:r>
      <w:r w:rsidR="003750C2" w:rsidRPr="006A26FA">
        <w:rPr>
          <w:color w:val="000000" w:themeColor="text1"/>
          <w:sz w:val="28"/>
          <w:szCs w:val="28"/>
          <w:lang w:eastAsia="ru-RU"/>
        </w:rPr>
        <w:t xml:space="preserve">Председатель ГЭК утверждает руководителей ППЭ по представлению департамента образования. </w:t>
      </w:r>
      <w:r w:rsidRPr="006A26FA">
        <w:rPr>
          <w:color w:val="000000" w:themeColor="text1"/>
          <w:sz w:val="28"/>
          <w:szCs w:val="28"/>
          <w:lang w:eastAsia="ru-RU"/>
        </w:rPr>
        <w:t>Персональный состав организаторов ППЭ, членов ГЭК, технических специалистов, ассистентов утверждается приказом департамента образования.</w:t>
      </w:r>
    </w:p>
    <w:p w:rsidR="00784D44" w:rsidRPr="006A26FA" w:rsidRDefault="00784D44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26FA">
        <w:rPr>
          <w:color w:val="000000" w:themeColor="text1"/>
          <w:sz w:val="28"/>
          <w:szCs w:val="28"/>
          <w:lang w:eastAsia="ru-RU"/>
        </w:rPr>
        <w:t xml:space="preserve">В качестве </w:t>
      </w:r>
      <w:r w:rsidR="009C443F" w:rsidRPr="006A26FA">
        <w:rPr>
          <w:color w:val="000000" w:themeColor="text1"/>
          <w:sz w:val="28"/>
          <w:szCs w:val="28"/>
          <w:lang w:eastAsia="ru-RU"/>
        </w:rPr>
        <w:t xml:space="preserve">членов ГЭК, </w:t>
      </w:r>
      <w:r w:rsidRPr="006A26FA">
        <w:rPr>
          <w:color w:val="000000" w:themeColor="text1"/>
          <w:sz w:val="28"/>
          <w:szCs w:val="28"/>
          <w:lang w:eastAsia="ru-RU"/>
        </w:rPr>
        <w:t>руководителей ППЭ, организаторов, технических специалистов</w:t>
      </w:r>
      <w:r w:rsidR="008041CA" w:rsidRPr="006A26FA">
        <w:rPr>
          <w:color w:val="000000" w:themeColor="text1"/>
          <w:sz w:val="28"/>
          <w:szCs w:val="28"/>
          <w:lang w:eastAsia="ru-RU"/>
        </w:rPr>
        <w:t>, ассистентов</w:t>
      </w:r>
      <w:r w:rsidRPr="006A26FA">
        <w:rPr>
          <w:color w:val="000000" w:themeColor="text1"/>
          <w:sz w:val="28"/>
          <w:szCs w:val="28"/>
          <w:lang w:eastAsia="ru-RU"/>
        </w:rPr>
        <w:t xml:space="preserve"> привлекаются лица, </w:t>
      </w:r>
      <w:r w:rsidR="0022242F" w:rsidRPr="006A26FA">
        <w:rPr>
          <w:color w:val="000000" w:themeColor="text1"/>
          <w:sz w:val="28"/>
          <w:szCs w:val="28"/>
        </w:rPr>
        <w:t xml:space="preserve">удовлетворяющие требованиям, предъявляемым </w:t>
      </w:r>
      <w:r w:rsidR="0022242F" w:rsidRPr="006A26FA">
        <w:rPr>
          <w:color w:val="000000" w:themeColor="text1"/>
          <w:sz w:val="28"/>
          <w:szCs w:val="28"/>
          <w:lang w:eastAsia="ru-RU"/>
        </w:rPr>
        <w:t>к работникам ППЭ (</w:t>
      </w:r>
      <w:r w:rsidR="0022242F" w:rsidRPr="006A26FA">
        <w:rPr>
          <w:color w:val="000000" w:themeColor="text1"/>
          <w:sz w:val="28"/>
        </w:rPr>
        <w:t xml:space="preserve">приложение № </w:t>
      </w:r>
      <w:r w:rsidR="0022242F" w:rsidRPr="006A26FA">
        <w:rPr>
          <w:color w:val="000000" w:themeColor="text1"/>
          <w:sz w:val="28"/>
          <w:szCs w:val="28"/>
          <w:lang w:eastAsia="ru-RU"/>
        </w:rPr>
        <w:t xml:space="preserve">4), </w:t>
      </w:r>
      <w:r w:rsidRPr="006A26FA">
        <w:rPr>
          <w:color w:val="000000" w:themeColor="text1"/>
          <w:sz w:val="28"/>
          <w:szCs w:val="28"/>
          <w:lang w:eastAsia="ru-RU"/>
        </w:rPr>
        <w:t>прошедшие соответствующую подготовку</w:t>
      </w:r>
      <w:r w:rsidR="003750C2" w:rsidRPr="006A26FA">
        <w:rPr>
          <w:color w:val="000000" w:themeColor="text1"/>
          <w:sz w:val="28"/>
          <w:szCs w:val="28"/>
          <w:lang w:eastAsia="ru-RU"/>
        </w:rPr>
        <w:t xml:space="preserve">, </w:t>
      </w:r>
      <w:r w:rsidR="0022242F" w:rsidRPr="006A26FA">
        <w:rPr>
          <w:color w:val="000000" w:themeColor="text1"/>
          <w:sz w:val="28"/>
          <w:szCs w:val="28"/>
        </w:rPr>
        <w:t>дистанционное обучение на учебной платформе по подготовке специалистов, привлекаемых к проведению ГИА</w:t>
      </w:r>
      <w:r w:rsidR="00AB2891" w:rsidRPr="006A26FA">
        <w:rPr>
          <w:color w:val="000000" w:themeColor="text1"/>
          <w:sz w:val="28"/>
          <w:szCs w:val="28"/>
        </w:rPr>
        <w:t>-11</w:t>
      </w:r>
      <w:r w:rsidRPr="006A26FA">
        <w:rPr>
          <w:color w:val="000000" w:themeColor="text1"/>
          <w:sz w:val="28"/>
          <w:szCs w:val="28"/>
          <w:lang w:eastAsia="ru-RU"/>
        </w:rPr>
        <w:t xml:space="preserve"> </w:t>
      </w:r>
    </w:p>
    <w:p w:rsidR="00784D44" w:rsidRPr="00742195" w:rsidRDefault="00784D44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26FA">
        <w:rPr>
          <w:color w:val="000000" w:themeColor="text1"/>
          <w:sz w:val="28"/>
          <w:szCs w:val="28"/>
          <w:lang w:eastAsia="ru-RU"/>
        </w:rPr>
        <w:t>4.3.</w:t>
      </w:r>
      <w:r w:rsidR="006A26FA">
        <w:rPr>
          <w:color w:val="000000" w:themeColor="text1"/>
          <w:sz w:val="28"/>
          <w:szCs w:val="28"/>
          <w:lang w:eastAsia="ru-RU"/>
        </w:rPr>
        <w:t> </w:t>
      </w:r>
      <w:r w:rsidRPr="006A26FA">
        <w:rPr>
          <w:color w:val="000000" w:themeColor="text1"/>
          <w:sz w:val="28"/>
          <w:szCs w:val="28"/>
          <w:lang w:eastAsia="ru-RU"/>
        </w:rPr>
        <w:t>Руководителем ППЭ может быть назначен специалист методической</w:t>
      </w:r>
      <w:r w:rsidRPr="00742195">
        <w:rPr>
          <w:color w:val="000000" w:themeColor="text1"/>
          <w:sz w:val="28"/>
          <w:szCs w:val="28"/>
          <w:lang w:eastAsia="ru-RU"/>
        </w:rPr>
        <w:t xml:space="preserve"> службы, заместител</w:t>
      </w:r>
      <w:r w:rsidR="00CB15BE" w:rsidRPr="00742195">
        <w:rPr>
          <w:color w:val="000000" w:themeColor="text1"/>
          <w:sz w:val="28"/>
          <w:szCs w:val="28"/>
          <w:lang w:eastAsia="ru-RU"/>
        </w:rPr>
        <w:t>ь</w:t>
      </w:r>
      <w:r w:rsidRPr="00742195">
        <w:rPr>
          <w:color w:val="000000" w:themeColor="text1"/>
          <w:sz w:val="28"/>
          <w:szCs w:val="28"/>
          <w:lang w:eastAsia="ru-RU"/>
        </w:rPr>
        <w:t xml:space="preserve"> руководител</w:t>
      </w:r>
      <w:r w:rsidR="00CB15BE" w:rsidRPr="00742195">
        <w:rPr>
          <w:color w:val="000000" w:themeColor="text1"/>
          <w:sz w:val="28"/>
          <w:szCs w:val="28"/>
          <w:lang w:eastAsia="ru-RU"/>
        </w:rPr>
        <w:t>я</w:t>
      </w:r>
      <w:r w:rsidRPr="00742195">
        <w:rPr>
          <w:color w:val="000000" w:themeColor="text1"/>
          <w:sz w:val="28"/>
          <w:szCs w:val="28"/>
          <w:lang w:eastAsia="ru-RU"/>
        </w:rPr>
        <w:t xml:space="preserve"> </w:t>
      </w:r>
      <w:r w:rsidR="007C6C92" w:rsidRPr="00742195">
        <w:rPr>
          <w:color w:val="000000" w:themeColor="text1"/>
          <w:sz w:val="28"/>
          <w:szCs w:val="28"/>
          <w:lang w:eastAsia="ru-RU"/>
        </w:rPr>
        <w:t>ОО</w:t>
      </w:r>
      <w:r w:rsidRPr="00742195">
        <w:rPr>
          <w:color w:val="000000" w:themeColor="text1"/>
          <w:sz w:val="28"/>
          <w:szCs w:val="28"/>
          <w:lang w:eastAsia="ru-RU"/>
        </w:rPr>
        <w:t>, педагогически</w:t>
      </w:r>
      <w:r w:rsidR="00CB15BE" w:rsidRPr="00742195">
        <w:rPr>
          <w:color w:val="000000" w:themeColor="text1"/>
          <w:sz w:val="28"/>
          <w:szCs w:val="28"/>
          <w:lang w:eastAsia="ru-RU"/>
        </w:rPr>
        <w:t>й</w:t>
      </w:r>
      <w:r w:rsidRPr="00742195">
        <w:rPr>
          <w:color w:val="000000" w:themeColor="text1"/>
          <w:sz w:val="28"/>
          <w:szCs w:val="28"/>
          <w:lang w:eastAsia="ru-RU"/>
        </w:rPr>
        <w:t xml:space="preserve"> работник </w:t>
      </w:r>
      <w:r w:rsidR="007C6C92" w:rsidRPr="00742195">
        <w:rPr>
          <w:color w:val="000000" w:themeColor="text1"/>
          <w:sz w:val="28"/>
          <w:szCs w:val="28"/>
          <w:lang w:eastAsia="ru-RU"/>
        </w:rPr>
        <w:t>ОО</w:t>
      </w:r>
      <w:r w:rsidRPr="00742195">
        <w:rPr>
          <w:color w:val="000000" w:themeColor="text1"/>
          <w:sz w:val="28"/>
          <w:szCs w:val="28"/>
          <w:lang w:eastAsia="ru-RU"/>
        </w:rPr>
        <w:t xml:space="preserve">. </w:t>
      </w:r>
    </w:p>
    <w:p w:rsidR="00151727" w:rsidRPr="00151727" w:rsidRDefault="00784D44" w:rsidP="00151727">
      <w:pPr>
        <w:ind w:firstLine="709"/>
        <w:jc w:val="both"/>
        <w:rPr>
          <w:sz w:val="28"/>
          <w:szCs w:val="28"/>
          <w:lang w:eastAsia="ru-RU"/>
        </w:rPr>
      </w:pPr>
      <w:r w:rsidRPr="00151727">
        <w:rPr>
          <w:sz w:val="28"/>
          <w:szCs w:val="28"/>
          <w:lang w:eastAsia="ru-RU"/>
        </w:rPr>
        <w:lastRenderedPageBreak/>
        <w:t xml:space="preserve">4.4. </w:t>
      </w:r>
      <w:r w:rsidR="00151727" w:rsidRPr="00151727">
        <w:rPr>
          <w:sz w:val="28"/>
          <w:szCs w:val="28"/>
          <w:lang w:eastAsia="ru-RU"/>
        </w:rPr>
        <w:t>В качестве руководителей и организаторов ППЭ, членов ГЭК, технических специалистов, экзаменаторов-собеседников и ассистентов привлекаются лица, прошедшие соответствующую подготовку. При проведении экзамена по учебному предмету в состав организаторов и ассистентов не входят специалисты по данному учебному предмету. Не допускается привлекать в качестве руководителей и организаторов ППЭ, ассистентов, технических специалистов и экзаменаторов-собеседников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учреждениях уголовно-исполнительной системы).</w:t>
      </w:r>
    </w:p>
    <w:p w:rsidR="00784D44" w:rsidRPr="00742195" w:rsidRDefault="00151727" w:rsidP="0015172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В</w:t>
      </w:r>
      <w:r w:rsidR="00784D44" w:rsidRPr="00742195">
        <w:rPr>
          <w:color w:val="000000" w:themeColor="text1"/>
          <w:sz w:val="28"/>
          <w:szCs w:val="28"/>
          <w:lang w:eastAsia="ru-RU"/>
        </w:rPr>
        <w:t xml:space="preserve"> состав</w:t>
      </w:r>
      <w:r w:rsidR="00784D44" w:rsidRPr="00AB2891">
        <w:rPr>
          <w:color w:val="002060"/>
          <w:sz w:val="28"/>
          <w:szCs w:val="28"/>
          <w:lang w:eastAsia="ru-RU"/>
        </w:rPr>
        <w:t xml:space="preserve"> </w:t>
      </w:r>
      <w:r w:rsidR="00784D44" w:rsidRPr="00742195">
        <w:rPr>
          <w:color w:val="000000" w:themeColor="text1"/>
          <w:sz w:val="28"/>
          <w:szCs w:val="28"/>
          <w:lang w:eastAsia="ru-RU"/>
        </w:rPr>
        <w:t xml:space="preserve">организаторов и ассистентов </w:t>
      </w:r>
      <w:r>
        <w:rPr>
          <w:color w:val="000000" w:themeColor="text1"/>
          <w:sz w:val="28"/>
          <w:szCs w:val="28"/>
          <w:lang w:eastAsia="ru-RU"/>
        </w:rPr>
        <w:t>могут</w:t>
      </w:r>
      <w:r w:rsidR="00784D44" w:rsidRPr="00742195">
        <w:rPr>
          <w:color w:val="000000" w:themeColor="text1"/>
          <w:sz w:val="28"/>
          <w:szCs w:val="28"/>
          <w:lang w:eastAsia="ru-RU"/>
        </w:rPr>
        <w:t xml:space="preserve"> входят специалисты по</w:t>
      </w:r>
      <w:r w:rsidR="00784D44" w:rsidRPr="00AB2891">
        <w:rPr>
          <w:color w:val="002060"/>
          <w:sz w:val="28"/>
          <w:szCs w:val="28"/>
          <w:lang w:eastAsia="ru-RU"/>
        </w:rPr>
        <w:t xml:space="preserve"> </w:t>
      </w:r>
      <w:r w:rsidR="00784D44" w:rsidRPr="00742195">
        <w:rPr>
          <w:color w:val="000000" w:themeColor="text1"/>
          <w:sz w:val="28"/>
          <w:szCs w:val="28"/>
          <w:lang w:eastAsia="ru-RU"/>
        </w:rPr>
        <w:t>соо</w:t>
      </w:r>
      <w:r>
        <w:rPr>
          <w:color w:val="000000" w:themeColor="text1"/>
          <w:sz w:val="28"/>
          <w:szCs w:val="28"/>
          <w:lang w:eastAsia="ru-RU"/>
        </w:rPr>
        <w:t>тветствующему учебному предмету</w:t>
      </w:r>
      <w:r w:rsidR="00784D44" w:rsidRPr="00742195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для </w:t>
      </w:r>
      <w:r w:rsidR="00784D44" w:rsidRPr="00742195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участников, относящихся к </w:t>
      </w:r>
      <w:r w:rsidR="00784D44" w:rsidRPr="00742195">
        <w:rPr>
          <w:color w:val="000000" w:themeColor="text1"/>
          <w:sz w:val="28"/>
          <w:szCs w:val="28"/>
          <w:lang w:eastAsia="ru-RU"/>
        </w:rPr>
        <w:t xml:space="preserve">категории глухих, слабослышащих и слепых (на экзамены по русскому языку и математике в качестве ассистентов допускаются сурдопедагог – для глухих и слабослышащих, тифлопедагог – для слепых, работающие с данным контингентом обучающихся). </w:t>
      </w:r>
    </w:p>
    <w:p w:rsidR="00784D44" w:rsidRPr="00635FC7" w:rsidRDefault="0069371C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5FC7">
        <w:rPr>
          <w:sz w:val="28"/>
          <w:szCs w:val="28"/>
          <w:lang w:eastAsia="ru-RU"/>
        </w:rPr>
        <w:t>В качестве а</w:t>
      </w:r>
      <w:r w:rsidR="00784D44" w:rsidRPr="00635FC7">
        <w:rPr>
          <w:sz w:val="28"/>
          <w:szCs w:val="28"/>
          <w:lang w:eastAsia="ru-RU"/>
        </w:rPr>
        <w:t>ссистент</w:t>
      </w:r>
      <w:r w:rsidRPr="00635FC7">
        <w:rPr>
          <w:sz w:val="28"/>
          <w:szCs w:val="28"/>
          <w:lang w:eastAsia="ru-RU"/>
        </w:rPr>
        <w:t>а</w:t>
      </w:r>
      <w:r w:rsidR="00784D44" w:rsidRPr="00635FC7">
        <w:rPr>
          <w:sz w:val="28"/>
          <w:szCs w:val="28"/>
          <w:lang w:eastAsia="ru-RU"/>
        </w:rPr>
        <w:t xml:space="preserve"> </w:t>
      </w:r>
      <w:r w:rsidR="007C6C92" w:rsidRPr="00635FC7">
        <w:rPr>
          <w:sz w:val="28"/>
          <w:szCs w:val="28"/>
          <w:lang w:eastAsia="ru-RU"/>
        </w:rPr>
        <w:t>может быть назначен</w:t>
      </w:r>
      <w:r w:rsidR="00784D44" w:rsidRPr="00635FC7">
        <w:rPr>
          <w:sz w:val="28"/>
          <w:szCs w:val="28"/>
          <w:lang w:eastAsia="ru-RU"/>
        </w:rPr>
        <w:t xml:space="preserve"> родитель (законный представитель) </w:t>
      </w:r>
      <w:r w:rsidR="007C6C92" w:rsidRPr="00635FC7">
        <w:rPr>
          <w:sz w:val="28"/>
          <w:szCs w:val="28"/>
          <w:lang w:eastAsia="ru-RU"/>
        </w:rPr>
        <w:t xml:space="preserve">участника ГИА-11 </w:t>
      </w:r>
      <w:r w:rsidRPr="00635FC7">
        <w:rPr>
          <w:sz w:val="28"/>
          <w:szCs w:val="28"/>
          <w:lang w:eastAsia="ru-RU"/>
        </w:rPr>
        <w:t>(с обязательным внесением их в РИС и распределением их в указанный ППЭ)</w:t>
      </w:r>
      <w:r w:rsidR="00784D44" w:rsidRPr="00635FC7">
        <w:rPr>
          <w:sz w:val="28"/>
          <w:szCs w:val="28"/>
          <w:lang w:eastAsia="ru-RU"/>
        </w:rPr>
        <w:t>, штатный сотрудник ОО, в которой он обучается. Ассистентом выпускника прошлых лет может быть назначен прикрепленный к инвалиду социальный работник.</w:t>
      </w:r>
    </w:p>
    <w:p w:rsidR="00784D44" w:rsidRPr="003470F7" w:rsidRDefault="006A26FA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4.5. </w:t>
      </w:r>
      <w:r w:rsidR="00784D44" w:rsidRPr="003470F7">
        <w:rPr>
          <w:sz w:val="28"/>
          <w:szCs w:val="28"/>
          <w:lang w:eastAsia="ru-RU"/>
        </w:rPr>
        <w:t>Количество работников ППЭ определяется следующим образом:</w:t>
      </w:r>
    </w:p>
    <w:p w:rsidR="00784D44" w:rsidRPr="003470F7" w:rsidRDefault="006A26FA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784D44" w:rsidRPr="003470F7">
        <w:rPr>
          <w:sz w:val="28"/>
          <w:szCs w:val="28"/>
          <w:lang w:eastAsia="ru-RU"/>
        </w:rPr>
        <w:t xml:space="preserve">на каждый ППЭ назначается один руководитель ППЭ и не менее </w:t>
      </w:r>
      <w:r w:rsidR="00E82158" w:rsidRPr="003470F7">
        <w:rPr>
          <w:sz w:val="28"/>
          <w:szCs w:val="28"/>
          <w:lang w:eastAsia="ru-RU"/>
        </w:rPr>
        <w:t xml:space="preserve">двух </w:t>
      </w:r>
      <w:r w:rsidR="00784D44" w:rsidRPr="003470F7">
        <w:rPr>
          <w:sz w:val="28"/>
          <w:szCs w:val="28"/>
          <w:lang w:eastAsia="ru-RU"/>
        </w:rPr>
        <w:t>член</w:t>
      </w:r>
      <w:r w:rsidR="00E82158" w:rsidRPr="003470F7">
        <w:rPr>
          <w:sz w:val="28"/>
          <w:szCs w:val="28"/>
          <w:lang w:eastAsia="ru-RU"/>
        </w:rPr>
        <w:t>ов</w:t>
      </w:r>
      <w:r w:rsidR="00784D44" w:rsidRPr="003470F7">
        <w:rPr>
          <w:sz w:val="28"/>
          <w:szCs w:val="28"/>
          <w:lang w:eastAsia="ru-RU"/>
        </w:rPr>
        <w:t xml:space="preserve"> ГЭК</w:t>
      </w:r>
      <w:r w:rsidR="00E82158" w:rsidRPr="003470F7">
        <w:rPr>
          <w:sz w:val="28"/>
          <w:szCs w:val="28"/>
          <w:lang w:eastAsia="ru-RU"/>
        </w:rPr>
        <w:t xml:space="preserve"> и </w:t>
      </w:r>
      <w:r w:rsidR="00CC0B74" w:rsidRPr="003470F7">
        <w:rPr>
          <w:sz w:val="28"/>
          <w:szCs w:val="28"/>
          <w:lang w:eastAsia="ru-RU"/>
        </w:rPr>
        <w:t>технических специалистов</w:t>
      </w:r>
      <w:r w:rsidR="00784D44" w:rsidRPr="003470F7">
        <w:rPr>
          <w:sz w:val="28"/>
          <w:szCs w:val="28"/>
          <w:lang w:eastAsia="ru-RU"/>
        </w:rPr>
        <w:t>;</w:t>
      </w:r>
    </w:p>
    <w:p w:rsidR="00784D44" w:rsidRPr="003470F7" w:rsidRDefault="006A26FA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784D44" w:rsidRPr="003470F7">
        <w:rPr>
          <w:sz w:val="28"/>
          <w:szCs w:val="28"/>
          <w:lang w:eastAsia="ru-RU"/>
        </w:rPr>
        <w:t>на каждую аудиторию</w:t>
      </w:r>
      <w:r w:rsidR="00151727">
        <w:rPr>
          <w:sz w:val="28"/>
          <w:szCs w:val="28"/>
          <w:lang w:eastAsia="ru-RU"/>
        </w:rPr>
        <w:t xml:space="preserve"> </w:t>
      </w:r>
      <w:r w:rsidR="00784D44" w:rsidRPr="003470F7">
        <w:rPr>
          <w:sz w:val="28"/>
          <w:szCs w:val="28"/>
          <w:lang w:eastAsia="ru-RU"/>
        </w:rPr>
        <w:t xml:space="preserve">– два организатора, один из которых назначается ответственным организатором </w:t>
      </w:r>
      <w:r w:rsidR="0044365F" w:rsidRPr="003470F7">
        <w:rPr>
          <w:sz w:val="28"/>
          <w:szCs w:val="28"/>
          <w:lang w:eastAsia="ru-RU"/>
        </w:rPr>
        <w:t>в</w:t>
      </w:r>
      <w:r w:rsidR="00784D44" w:rsidRPr="003470F7">
        <w:rPr>
          <w:sz w:val="28"/>
          <w:szCs w:val="28"/>
          <w:lang w:eastAsia="ru-RU"/>
        </w:rPr>
        <w:t xml:space="preserve"> аудитории;</w:t>
      </w:r>
    </w:p>
    <w:p w:rsidR="00784D44" w:rsidRPr="003470F7" w:rsidRDefault="006A26FA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784D44" w:rsidRPr="003470F7">
        <w:rPr>
          <w:sz w:val="28"/>
          <w:szCs w:val="28"/>
          <w:lang w:eastAsia="ru-RU"/>
        </w:rPr>
        <w:t>на вход в ППЭ назначается не менее двух организаторов вне аудитории;</w:t>
      </w:r>
    </w:p>
    <w:p w:rsidR="00492504" w:rsidRPr="003470F7" w:rsidRDefault="006A26FA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784D44" w:rsidRPr="003470F7">
        <w:rPr>
          <w:sz w:val="28"/>
          <w:szCs w:val="28"/>
          <w:lang w:eastAsia="ru-RU"/>
        </w:rPr>
        <w:t>на этаж/рекреацию назначается не менее двух организаторов вне аудитории. Количество определяется исходя из количества участников в данном ППЭ и из количества задействованных этажей школы для ППЭ (аудиторий, помещений, коридоров, рекреаций).</w:t>
      </w:r>
      <w:r w:rsidR="00497164" w:rsidRPr="003470F7">
        <w:rPr>
          <w:sz w:val="28"/>
          <w:szCs w:val="28"/>
          <w:lang w:eastAsia="ru-RU"/>
        </w:rPr>
        <w:t xml:space="preserve"> </w:t>
      </w:r>
    </w:p>
    <w:p w:rsidR="00784D44" w:rsidRPr="003470F7" w:rsidRDefault="00784D44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70F7">
        <w:rPr>
          <w:sz w:val="28"/>
          <w:szCs w:val="28"/>
          <w:lang w:eastAsia="ru-RU"/>
        </w:rPr>
        <w:t>4.6.</w:t>
      </w:r>
      <w:r w:rsidR="006A26FA">
        <w:rPr>
          <w:sz w:val="28"/>
          <w:szCs w:val="28"/>
          <w:lang w:val="en-US" w:eastAsia="ru-RU"/>
        </w:rPr>
        <w:t> </w:t>
      </w:r>
      <w:r w:rsidRPr="003470F7">
        <w:rPr>
          <w:sz w:val="28"/>
          <w:szCs w:val="28"/>
          <w:lang w:eastAsia="ru-RU"/>
        </w:rPr>
        <w:t>Количество работников ППЭ на дому, в медицинском учреждении следующее:</w:t>
      </w:r>
    </w:p>
    <w:p w:rsidR="00784D44" w:rsidRPr="003470F7" w:rsidRDefault="00A67371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784D44" w:rsidRPr="003470F7">
        <w:rPr>
          <w:sz w:val="28"/>
          <w:szCs w:val="28"/>
          <w:lang w:eastAsia="ru-RU"/>
        </w:rPr>
        <w:t>руководитель ППЭ:</w:t>
      </w:r>
    </w:p>
    <w:p w:rsidR="00784D44" w:rsidRPr="003470F7" w:rsidRDefault="00A67371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D80300" w:rsidRPr="003470F7">
        <w:rPr>
          <w:sz w:val="28"/>
          <w:szCs w:val="28"/>
          <w:lang w:eastAsia="ru-RU"/>
        </w:rPr>
        <w:t>не менее одного</w:t>
      </w:r>
      <w:r w:rsidR="00784D44" w:rsidRPr="003470F7">
        <w:rPr>
          <w:sz w:val="28"/>
          <w:szCs w:val="28"/>
          <w:lang w:eastAsia="ru-RU"/>
        </w:rPr>
        <w:t xml:space="preserve"> организатора;</w:t>
      </w:r>
    </w:p>
    <w:p w:rsidR="00784D44" w:rsidRPr="003470F7" w:rsidRDefault="00A67371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784D44" w:rsidRPr="003470F7">
        <w:rPr>
          <w:sz w:val="28"/>
          <w:szCs w:val="28"/>
          <w:lang w:eastAsia="ru-RU"/>
        </w:rPr>
        <w:t>член ГЭК;</w:t>
      </w:r>
    </w:p>
    <w:p w:rsidR="00784D44" w:rsidRPr="003470F7" w:rsidRDefault="00A67371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784D44" w:rsidRPr="003470F7">
        <w:rPr>
          <w:sz w:val="28"/>
          <w:szCs w:val="28"/>
          <w:lang w:eastAsia="ru-RU"/>
        </w:rPr>
        <w:t>ассистент (при необходимости).</w:t>
      </w:r>
    </w:p>
    <w:p w:rsidR="00E23738" w:rsidRPr="00151727" w:rsidRDefault="00E23738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1727">
        <w:rPr>
          <w:sz w:val="28"/>
          <w:szCs w:val="28"/>
          <w:lang w:eastAsia="ru-RU"/>
        </w:rPr>
        <w:t>В целях оптимизации условий проведения ГИА на дому, в медицинской организации допускается совмещение отдельных полномочий и обязанностей лицами, привлекаемыми к проведению ГИА на дому, в медицинской организации. Член ГЭК может выполнять функционал руководителя ППЭ, организатор может одновременно выполнять функции технического специалиста.</w:t>
      </w:r>
    </w:p>
    <w:p w:rsidR="00784D44" w:rsidRPr="00492504" w:rsidRDefault="00A67371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4.7. </w:t>
      </w:r>
      <w:r w:rsidR="00784D44" w:rsidRPr="00492504">
        <w:rPr>
          <w:sz w:val="28"/>
          <w:szCs w:val="28"/>
          <w:lang w:eastAsia="ru-RU"/>
        </w:rPr>
        <w:t>В день проведения экзамена в ППЭ могут присутствовать также:</w:t>
      </w:r>
    </w:p>
    <w:p w:rsidR="00AD0FFE" w:rsidRPr="002F085C" w:rsidRDefault="00A67371" w:rsidP="00B906B7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784D44" w:rsidRPr="00492504">
        <w:rPr>
          <w:sz w:val="28"/>
          <w:szCs w:val="28"/>
          <w:lang w:eastAsia="ru-RU"/>
        </w:rPr>
        <w:t xml:space="preserve">должностные лица Рособрнадзора, </w:t>
      </w:r>
      <w:r w:rsidR="00AD0FFE" w:rsidRPr="00492504">
        <w:rPr>
          <w:color w:val="000000"/>
          <w:sz w:val="28"/>
          <w:szCs w:val="28"/>
          <w:lang w:eastAsia="ru-RU"/>
        </w:rPr>
        <w:t>а также иные лица, определенные Рособрнадзором</w:t>
      </w:r>
      <w:r w:rsidR="002F085C">
        <w:rPr>
          <w:color w:val="000000"/>
          <w:sz w:val="28"/>
          <w:szCs w:val="28"/>
          <w:lang w:eastAsia="ru-RU"/>
        </w:rPr>
        <w:t>,</w:t>
      </w:r>
      <w:r w:rsidR="002F085C" w:rsidRPr="002F085C">
        <w:rPr>
          <w:sz w:val="26"/>
          <w:szCs w:val="26"/>
        </w:rPr>
        <w:t xml:space="preserve"> </w:t>
      </w:r>
      <w:r w:rsidR="002F085C" w:rsidRPr="00151727">
        <w:rPr>
          <w:sz w:val="28"/>
          <w:szCs w:val="28"/>
        </w:rPr>
        <w:t>при предъявлении соответствующих документов, подтверждающих их полномочия (присутствуют по решению Рособрнадзора);</w:t>
      </w:r>
    </w:p>
    <w:p w:rsidR="00784D44" w:rsidRPr="00492504" w:rsidRDefault="00A67371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AD0FFE" w:rsidRPr="00492504">
        <w:rPr>
          <w:sz w:val="28"/>
          <w:szCs w:val="28"/>
          <w:lang w:eastAsia="ru-RU"/>
        </w:rPr>
        <w:t xml:space="preserve">должностные лица </w:t>
      </w:r>
      <w:r w:rsidR="00784D44" w:rsidRPr="00492504">
        <w:rPr>
          <w:sz w:val="28"/>
          <w:szCs w:val="28"/>
          <w:lang w:eastAsia="ru-RU"/>
        </w:rPr>
        <w:t>отдела надзора и контроля в сфере образования департамента образовани</w:t>
      </w:r>
      <w:r w:rsidR="00784D44" w:rsidRPr="00151727">
        <w:rPr>
          <w:sz w:val="28"/>
          <w:szCs w:val="28"/>
          <w:lang w:eastAsia="ru-RU"/>
        </w:rPr>
        <w:t>я</w:t>
      </w:r>
      <w:r w:rsidR="002F085C" w:rsidRPr="00151727">
        <w:rPr>
          <w:sz w:val="28"/>
          <w:szCs w:val="28"/>
          <w:lang w:eastAsia="ru-RU"/>
        </w:rPr>
        <w:t xml:space="preserve">, </w:t>
      </w:r>
      <w:r w:rsidR="002F085C" w:rsidRPr="00151727">
        <w:rPr>
          <w:sz w:val="28"/>
          <w:szCs w:val="28"/>
        </w:rPr>
        <w:t>при предъявлении соответствующих документов, подтверждающих их полномочия (присутствуют по решению указанного органа);</w:t>
      </w:r>
      <w:r w:rsidR="00784D44" w:rsidRPr="00151727">
        <w:rPr>
          <w:sz w:val="28"/>
          <w:szCs w:val="28"/>
          <w:lang w:eastAsia="ru-RU"/>
        </w:rPr>
        <w:t xml:space="preserve"> </w:t>
      </w:r>
    </w:p>
    <w:p w:rsidR="00784D44" w:rsidRPr="00492504" w:rsidRDefault="00A67371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AD0FFE" w:rsidRPr="00492504">
        <w:rPr>
          <w:sz w:val="28"/>
          <w:szCs w:val="28"/>
          <w:lang w:eastAsia="ru-RU"/>
        </w:rPr>
        <w:t xml:space="preserve">аккредитованные </w:t>
      </w:r>
      <w:r w:rsidR="00784D44" w:rsidRPr="00492504">
        <w:rPr>
          <w:sz w:val="28"/>
          <w:szCs w:val="28"/>
          <w:lang w:eastAsia="ru-RU"/>
        </w:rPr>
        <w:t>представители средств массовой информации;</w:t>
      </w:r>
    </w:p>
    <w:p w:rsidR="00784D44" w:rsidRDefault="00A67371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784D44" w:rsidRPr="00492504">
        <w:rPr>
          <w:sz w:val="28"/>
          <w:szCs w:val="28"/>
          <w:lang w:eastAsia="ru-RU"/>
        </w:rPr>
        <w:t>общественные наблюдатели, аккредитованные в установленном порядке, федеральные общественные наблюдатели</w:t>
      </w:r>
      <w:r w:rsidR="00900149" w:rsidRPr="00492504">
        <w:rPr>
          <w:sz w:val="28"/>
          <w:szCs w:val="28"/>
          <w:lang w:eastAsia="ru-RU"/>
        </w:rPr>
        <w:t>.</w:t>
      </w:r>
    </w:p>
    <w:p w:rsidR="002F085C" w:rsidRPr="00151727" w:rsidRDefault="002F085C" w:rsidP="00B906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1727">
        <w:rPr>
          <w:color w:val="auto"/>
          <w:sz w:val="28"/>
          <w:szCs w:val="28"/>
        </w:rPr>
        <w:t>Допуск в ППЭ указанных выше лиц, а также сотрудников, осуществляющих охрану правопорядка, и (или) сотрудников органов внутренних дел (полиции) осуществляется только при наличии у них документов, удостоверяющих личность</w:t>
      </w:r>
      <w:r w:rsidR="00C943BA" w:rsidRPr="00151727">
        <w:rPr>
          <w:color w:val="auto"/>
          <w:sz w:val="28"/>
          <w:szCs w:val="28"/>
        </w:rPr>
        <w:t xml:space="preserve"> (приложение 6)</w:t>
      </w:r>
      <w:r w:rsidRPr="00151727">
        <w:rPr>
          <w:color w:val="auto"/>
          <w:sz w:val="28"/>
          <w:szCs w:val="28"/>
        </w:rPr>
        <w:t xml:space="preserve"> и подтверждающих их полномочия. </w:t>
      </w:r>
    </w:p>
    <w:p w:rsidR="002F085C" w:rsidRPr="00151727" w:rsidRDefault="002F085C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1727">
        <w:rPr>
          <w:bCs/>
          <w:sz w:val="28"/>
          <w:szCs w:val="28"/>
        </w:rPr>
        <w:t>Лица, привлекаемые к проведению ЕГЭ в ППЭ (в том числе общественные наблюдатели), должны соблюдать этические нормы поведения при выполнении должностных</w:t>
      </w:r>
      <w:r w:rsidRPr="00151727">
        <w:rPr>
          <w:bCs/>
          <w:sz w:val="26"/>
          <w:szCs w:val="26"/>
        </w:rPr>
        <w:t xml:space="preserve"> </w:t>
      </w:r>
      <w:r w:rsidRPr="00151727">
        <w:rPr>
          <w:bCs/>
          <w:sz w:val="28"/>
          <w:szCs w:val="28"/>
        </w:rPr>
        <w:t>обязанностей в ППЭ.</w:t>
      </w:r>
    </w:p>
    <w:p w:rsidR="00AE63C3" w:rsidRPr="003470F7" w:rsidRDefault="00784D44" w:rsidP="00B906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70F7">
        <w:rPr>
          <w:sz w:val="28"/>
          <w:szCs w:val="28"/>
          <w:lang w:eastAsia="ru-RU"/>
        </w:rPr>
        <w:t>4.</w:t>
      </w:r>
      <w:r w:rsidR="009C443F" w:rsidRPr="003470F7">
        <w:rPr>
          <w:sz w:val="28"/>
          <w:szCs w:val="28"/>
          <w:lang w:eastAsia="ru-RU"/>
        </w:rPr>
        <w:t>8</w:t>
      </w:r>
      <w:r w:rsidRPr="003470F7">
        <w:rPr>
          <w:sz w:val="28"/>
          <w:szCs w:val="28"/>
          <w:lang w:eastAsia="ru-RU"/>
        </w:rPr>
        <w:t>.</w:t>
      </w:r>
      <w:r w:rsidR="00A67371">
        <w:rPr>
          <w:sz w:val="28"/>
          <w:szCs w:val="28"/>
          <w:lang w:val="en-US" w:eastAsia="ru-RU"/>
        </w:rPr>
        <w:t> </w:t>
      </w:r>
      <w:r w:rsidRPr="003470F7">
        <w:rPr>
          <w:sz w:val="28"/>
          <w:szCs w:val="28"/>
          <w:lang w:eastAsia="ru-RU"/>
        </w:rPr>
        <w:t>Работники ППЭ несут</w:t>
      </w:r>
      <w:r w:rsidR="00A67371">
        <w:rPr>
          <w:sz w:val="28"/>
          <w:szCs w:val="28"/>
          <w:lang w:eastAsia="ru-RU"/>
        </w:rPr>
        <w:t xml:space="preserve"> ответственность за исполнение </w:t>
      </w:r>
      <w:r w:rsidRPr="003470F7">
        <w:rPr>
          <w:sz w:val="28"/>
          <w:szCs w:val="28"/>
          <w:lang w:eastAsia="ru-RU"/>
        </w:rPr>
        <w:t>возложенных на них обязанностей в соответствии с законодательством</w:t>
      </w:r>
      <w:r w:rsidR="000B3240" w:rsidRPr="003470F7">
        <w:rPr>
          <w:sz w:val="28"/>
          <w:szCs w:val="28"/>
          <w:lang w:eastAsia="ru-RU"/>
        </w:rPr>
        <w:t>.</w:t>
      </w:r>
    </w:p>
    <w:p w:rsidR="004E1377" w:rsidRPr="00A67371" w:rsidRDefault="00D20BD5" w:rsidP="00B906B7">
      <w:pPr>
        <w:pStyle w:val="afd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67371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4E1377" w:rsidRPr="00A67371">
        <w:rPr>
          <w:rFonts w:ascii="Times New Roman" w:hAnsi="Times New Roman"/>
          <w:sz w:val="28"/>
          <w:szCs w:val="28"/>
          <w:lang w:eastAsia="ru-RU"/>
        </w:rPr>
        <w:t>Проверка готовности ППЭ</w:t>
      </w:r>
    </w:p>
    <w:p w:rsidR="00A91023" w:rsidRPr="00635FC7" w:rsidRDefault="00A91023" w:rsidP="00B906B7">
      <w:pPr>
        <w:ind w:firstLine="709"/>
        <w:rPr>
          <w:lang w:eastAsia="ru-RU"/>
        </w:rPr>
      </w:pPr>
    </w:p>
    <w:p w:rsidR="004E1377" w:rsidRPr="00742195" w:rsidRDefault="004E1377" w:rsidP="00AC049C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5.1.</w:t>
      </w:r>
      <w:r w:rsidR="00A67371">
        <w:rPr>
          <w:color w:val="000000" w:themeColor="text1"/>
          <w:sz w:val="28"/>
          <w:szCs w:val="28"/>
          <w:lang w:val="en-US" w:eastAsia="ru-RU"/>
        </w:rPr>
        <w:t> </w:t>
      </w:r>
      <w:r w:rsidRPr="00742195">
        <w:rPr>
          <w:color w:val="000000" w:themeColor="text1"/>
          <w:sz w:val="28"/>
          <w:szCs w:val="28"/>
          <w:lang w:eastAsia="ru-RU"/>
        </w:rPr>
        <w:t>Проверка готовности ППЭ проводится в 2 этапа</w:t>
      </w:r>
      <w:r w:rsidR="00AC049C">
        <w:rPr>
          <w:color w:val="000000" w:themeColor="text1"/>
          <w:sz w:val="28"/>
          <w:szCs w:val="28"/>
          <w:lang w:eastAsia="ru-RU"/>
        </w:rPr>
        <w:t xml:space="preserve"> (</w:t>
      </w:r>
      <w:r w:rsidR="00AC049C">
        <w:rPr>
          <w:color w:val="000000" w:themeColor="text1"/>
          <w:sz w:val="28"/>
          <w:szCs w:val="28"/>
        </w:rPr>
        <w:t>р</w:t>
      </w:r>
      <w:r w:rsidR="00AC049C" w:rsidRPr="00742195">
        <w:rPr>
          <w:color w:val="000000" w:themeColor="text1"/>
          <w:sz w:val="28"/>
          <w:szCs w:val="28"/>
        </w:rPr>
        <w:t>егламентные сроки осуществления этапов подготовки и проведения экзамена в ППЭ</w:t>
      </w:r>
      <w:r w:rsidR="00AC049C">
        <w:rPr>
          <w:color w:val="000000" w:themeColor="text1"/>
          <w:sz w:val="28"/>
          <w:szCs w:val="28"/>
        </w:rPr>
        <w:t xml:space="preserve"> указаны в приложении 5)</w:t>
      </w:r>
      <w:r w:rsidRPr="00742195">
        <w:rPr>
          <w:color w:val="000000" w:themeColor="text1"/>
          <w:sz w:val="28"/>
          <w:szCs w:val="28"/>
          <w:lang w:eastAsia="ru-RU"/>
        </w:rPr>
        <w:t>:</w:t>
      </w:r>
    </w:p>
    <w:p w:rsidR="004E1377" w:rsidRPr="00742195" w:rsidRDefault="004E1377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5.1.1.</w:t>
      </w:r>
      <w:r w:rsidR="00A67371">
        <w:rPr>
          <w:color w:val="000000" w:themeColor="text1"/>
          <w:sz w:val="28"/>
          <w:szCs w:val="28"/>
          <w:lang w:val="en-US" w:eastAsia="ru-RU"/>
        </w:rPr>
        <w:t> </w:t>
      </w:r>
      <w:r w:rsidRPr="00742195">
        <w:rPr>
          <w:color w:val="000000" w:themeColor="text1"/>
          <w:sz w:val="28"/>
          <w:szCs w:val="28"/>
          <w:lang w:eastAsia="ru-RU"/>
        </w:rPr>
        <w:t>Не позднее чем за две недели до начала экзаменов по решению председателя ГЭК – членами ГЭК. При проверке готовности члены ГЭК проверяют соответствие ППЭ требованиям, установленным Порядком, готовность (работоспособность, сохранность) оборудования ППЭ.</w:t>
      </w:r>
    </w:p>
    <w:p w:rsidR="004E1377" w:rsidRPr="00742195" w:rsidRDefault="004E1377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5.1.2.</w:t>
      </w:r>
      <w:r w:rsidR="00A67371">
        <w:rPr>
          <w:color w:val="000000" w:themeColor="text1"/>
          <w:sz w:val="28"/>
          <w:szCs w:val="28"/>
          <w:lang w:val="en-US" w:eastAsia="ru-RU"/>
        </w:rPr>
        <w:t> </w:t>
      </w:r>
      <w:r w:rsidR="004836DC" w:rsidRPr="00742195">
        <w:rPr>
          <w:color w:val="000000" w:themeColor="text1"/>
          <w:sz w:val="28"/>
          <w:szCs w:val="28"/>
          <w:lang w:eastAsia="ru-RU"/>
        </w:rPr>
        <w:t>Н</w:t>
      </w:r>
      <w:r w:rsidRPr="00742195">
        <w:rPr>
          <w:color w:val="000000" w:themeColor="text1"/>
          <w:sz w:val="28"/>
          <w:szCs w:val="28"/>
          <w:lang w:eastAsia="ru-RU"/>
        </w:rPr>
        <w:t xml:space="preserve">е позднее чем за один </w:t>
      </w:r>
      <w:r w:rsidR="0044365F" w:rsidRPr="00742195">
        <w:rPr>
          <w:color w:val="000000" w:themeColor="text1"/>
          <w:sz w:val="28"/>
          <w:szCs w:val="28"/>
          <w:lang w:eastAsia="ru-RU"/>
        </w:rPr>
        <w:t xml:space="preserve">календарный </w:t>
      </w:r>
      <w:r w:rsidRPr="00742195">
        <w:rPr>
          <w:color w:val="000000" w:themeColor="text1"/>
          <w:sz w:val="28"/>
          <w:szCs w:val="28"/>
          <w:lang w:eastAsia="ru-RU"/>
        </w:rPr>
        <w:t>день до начала экзамена – руководителем ППЭ и руководителем организ</w:t>
      </w:r>
      <w:r w:rsidR="004836DC" w:rsidRPr="00742195">
        <w:rPr>
          <w:color w:val="000000" w:themeColor="text1"/>
          <w:sz w:val="28"/>
          <w:szCs w:val="28"/>
          <w:lang w:eastAsia="ru-RU"/>
        </w:rPr>
        <w:t>ации</w:t>
      </w:r>
      <w:r w:rsidRPr="00742195">
        <w:rPr>
          <w:color w:val="000000" w:themeColor="text1"/>
          <w:sz w:val="28"/>
          <w:szCs w:val="28"/>
          <w:lang w:eastAsia="ru-RU"/>
        </w:rPr>
        <w:t>, на базе которого организован ППЭ</w:t>
      </w:r>
      <w:r w:rsidR="003D409C" w:rsidRPr="00742195">
        <w:rPr>
          <w:color w:val="000000" w:themeColor="text1"/>
          <w:sz w:val="28"/>
          <w:szCs w:val="28"/>
          <w:lang w:eastAsia="ru-RU"/>
        </w:rPr>
        <w:t>.</w:t>
      </w:r>
      <w:r w:rsidRPr="00742195">
        <w:rPr>
          <w:color w:val="000000" w:themeColor="text1"/>
          <w:sz w:val="28"/>
          <w:szCs w:val="28"/>
          <w:lang w:eastAsia="ru-RU"/>
        </w:rPr>
        <w:t xml:space="preserve"> По итогам проверки заполняется форма ППЭ-01 «Акт готовности ППЭ».</w:t>
      </w:r>
    </w:p>
    <w:p w:rsidR="0044365F" w:rsidRPr="00742195" w:rsidRDefault="0044365F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Кроме того,</w:t>
      </w:r>
      <w:r w:rsidR="00B4670B" w:rsidRPr="00742195">
        <w:rPr>
          <w:color w:val="000000" w:themeColor="text1"/>
          <w:sz w:val="28"/>
          <w:szCs w:val="28"/>
          <w:lang w:eastAsia="ru-RU"/>
        </w:rPr>
        <w:t xml:space="preserve"> проводится</w:t>
      </w:r>
      <w:r w:rsidRPr="00742195">
        <w:rPr>
          <w:color w:val="000000" w:themeColor="text1"/>
          <w:sz w:val="28"/>
          <w:szCs w:val="28"/>
          <w:lang w:eastAsia="ru-RU"/>
        </w:rPr>
        <w:t>:</w:t>
      </w:r>
    </w:p>
    <w:p w:rsidR="0044365F" w:rsidRPr="0044365F" w:rsidRDefault="0044365F" w:rsidP="00B906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2195">
        <w:rPr>
          <w:b/>
          <w:color w:val="000000" w:themeColor="text1"/>
          <w:sz w:val="28"/>
          <w:szCs w:val="28"/>
        </w:rPr>
        <w:t>техническая подготовка</w:t>
      </w:r>
      <w:r w:rsidR="00986D3F" w:rsidRPr="00742195">
        <w:rPr>
          <w:color w:val="000000" w:themeColor="text1"/>
          <w:sz w:val="28"/>
          <w:szCs w:val="28"/>
        </w:rPr>
        <w:t xml:space="preserve"> −</w:t>
      </w:r>
      <w:r w:rsidRPr="00742195">
        <w:rPr>
          <w:color w:val="000000" w:themeColor="text1"/>
          <w:sz w:val="28"/>
          <w:szCs w:val="28"/>
        </w:rPr>
        <w:t xml:space="preserve"> организационно-технологические действия по подготовке к предстоящим экзаменам. Техническая подготовка проводится техническим специалистом до контроля технической готовности. По завершении технической подготовки технический специалист передает статус</w:t>
      </w:r>
      <w:r w:rsidRPr="0044365F">
        <w:rPr>
          <w:sz w:val="28"/>
          <w:szCs w:val="28"/>
        </w:rPr>
        <w:t xml:space="preserve"> </w:t>
      </w:r>
      <w:r w:rsidR="003470F7" w:rsidRPr="00151727">
        <w:rPr>
          <w:sz w:val="28"/>
          <w:szCs w:val="28"/>
        </w:rPr>
        <w:t>«Техническая подготовка пройдена»</w:t>
      </w:r>
      <w:r w:rsidRPr="0044365F">
        <w:rPr>
          <w:sz w:val="28"/>
          <w:szCs w:val="28"/>
        </w:rPr>
        <w:t xml:space="preserve"> </w:t>
      </w:r>
      <w:r w:rsidR="003470F7">
        <w:rPr>
          <w:sz w:val="28"/>
          <w:szCs w:val="28"/>
        </w:rPr>
        <w:t xml:space="preserve">в </w:t>
      </w:r>
      <w:r w:rsidRPr="0044365F">
        <w:rPr>
          <w:sz w:val="28"/>
          <w:szCs w:val="28"/>
        </w:rPr>
        <w:t>систем</w:t>
      </w:r>
      <w:r w:rsidR="003470F7">
        <w:rPr>
          <w:sz w:val="28"/>
          <w:szCs w:val="28"/>
        </w:rPr>
        <w:t>у</w:t>
      </w:r>
      <w:r w:rsidRPr="0044365F">
        <w:rPr>
          <w:sz w:val="28"/>
          <w:szCs w:val="28"/>
        </w:rPr>
        <w:t xml:space="preserve"> мониторинга готовности ППЭ на станции авторизации в Штабе ППЭ;</w:t>
      </w:r>
    </w:p>
    <w:p w:rsidR="0044365F" w:rsidRPr="00742195" w:rsidRDefault="0044365F" w:rsidP="00B906B7">
      <w:pPr>
        <w:ind w:firstLine="709"/>
        <w:jc w:val="both"/>
        <w:rPr>
          <w:color w:val="000000" w:themeColor="text1"/>
          <w:sz w:val="28"/>
          <w:szCs w:val="28"/>
        </w:rPr>
      </w:pPr>
      <w:r w:rsidRPr="00742195">
        <w:rPr>
          <w:color w:val="000000" w:themeColor="text1"/>
          <w:sz w:val="28"/>
          <w:szCs w:val="28"/>
        </w:rPr>
        <w:t xml:space="preserve">при проведении организационно-технологических мероприятий перед началом периода проведения ЕГЭ компьютерам, на которые будет установлено ПО для проведения ЕГЭ, следует присвоить уникальный в рамках ППЭ номер </w:t>
      </w:r>
      <w:r w:rsidRPr="00742195">
        <w:rPr>
          <w:color w:val="000000" w:themeColor="text1"/>
          <w:sz w:val="28"/>
          <w:szCs w:val="28"/>
        </w:rPr>
        <w:lastRenderedPageBreak/>
        <w:t>один раз и не менять его в течение экзаменационного периода. Это принципиально важный момент для регистрации станций на специализированном федеральном портале.</w:t>
      </w:r>
    </w:p>
    <w:p w:rsidR="0044365F" w:rsidRPr="00986D3F" w:rsidRDefault="0044365F" w:rsidP="00B906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6D3F">
        <w:rPr>
          <w:b/>
          <w:sz w:val="28"/>
          <w:szCs w:val="28"/>
        </w:rPr>
        <w:t>контроль технической готовности</w:t>
      </w:r>
      <w:r w:rsidRPr="00986D3F">
        <w:rPr>
          <w:sz w:val="28"/>
          <w:szCs w:val="28"/>
        </w:rPr>
        <w:t xml:space="preserve"> ППЭ выполняется совместно техническим специалистом, членом ГЭК и руководителем ППЭ. По завершении контроля технической готовности технический специалист передает </w:t>
      </w:r>
      <w:r w:rsidRPr="00986D3F">
        <w:rPr>
          <w:rFonts w:eastAsia="Calibri"/>
          <w:sz w:val="28"/>
          <w:szCs w:val="28"/>
          <w:lang w:eastAsia="ru-RU"/>
        </w:rPr>
        <w:t xml:space="preserve">статус о проведении контроля технической готовности </w:t>
      </w:r>
      <w:r w:rsidR="003470F7" w:rsidRPr="00151727">
        <w:rPr>
          <w:sz w:val="28"/>
          <w:szCs w:val="28"/>
        </w:rPr>
        <w:t xml:space="preserve">«Контроль технической готовности завершен» </w:t>
      </w:r>
      <w:r w:rsidRPr="00151727">
        <w:rPr>
          <w:rFonts w:eastAsia="Calibri"/>
          <w:sz w:val="28"/>
          <w:szCs w:val="28"/>
          <w:lang w:eastAsia="ru-RU"/>
        </w:rPr>
        <w:t>в систему мониторинга готовности ППЭ с помощью станции авторизации</w:t>
      </w:r>
      <w:r w:rsidRPr="00986D3F">
        <w:rPr>
          <w:rFonts w:eastAsia="Calibri"/>
          <w:sz w:val="28"/>
          <w:szCs w:val="28"/>
          <w:lang w:eastAsia="ru-RU"/>
        </w:rPr>
        <w:t xml:space="preserve"> в Штабе ППЭ с приложением протоколов технической готовности со всех подготовленных станций, включая резервные:</w:t>
      </w:r>
    </w:p>
    <w:p w:rsidR="0044365F" w:rsidRPr="00742195" w:rsidRDefault="0044365F" w:rsidP="00B906B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2195">
        <w:rPr>
          <w:color w:val="000000" w:themeColor="text1"/>
          <w:sz w:val="28"/>
          <w:szCs w:val="28"/>
        </w:rPr>
        <w:t>руководителем ППЭ, членом ГЭК, техническим специалистом по итогам контроля технической готовности заполняется форма ППЭ-01-01 «Протокол технической готовности аудитории для печати полного комплекта ЭМ в</w:t>
      </w:r>
      <w:r w:rsidRPr="003470F7">
        <w:rPr>
          <w:color w:val="002060"/>
          <w:sz w:val="28"/>
          <w:szCs w:val="28"/>
        </w:rPr>
        <w:t xml:space="preserve"> </w:t>
      </w:r>
      <w:r w:rsidRPr="00742195">
        <w:rPr>
          <w:color w:val="000000" w:themeColor="text1"/>
          <w:sz w:val="28"/>
          <w:szCs w:val="28"/>
        </w:rPr>
        <w:t>аудитории ППЭ» (далее – форма ППЭ-01-01) (при использовании бумажной технологии данная проверка не проводится, форма ППЭ-01-01 не заполняется);</w:t>
      </w:r>
    </w:p>
    <w:p w:rsidR="0044365F" w:rsidRPr="00742195" w:rsidRDefault="0044365F" w:rsidP="00B906B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2195">
        <w:rPr>
          <w:color w:val="000000" w:themeColor="text1"/>
          <w:sz w:val="28"/>
          <w:szCs w:val="28"/>
        </w:rPr>
        <w:t>руководителем ППЭ, членом ГЭК, техническим специалистом для ППЭ, в которых проводится ЕГЭ по иностранным языкам (раздел «Говорение»), по итогам контроля технической готовности заполняется форма ППЭ-01-01-У «Протокол технической готовности ППЭ к экзамену в устной форме» (далее – форма ППЭ-01-01-У) и форма ППЭ-01-01;</w:t>
      </w:r>
    </w:p>
    <w:p w:rsidR="0044365F" w:rsidRPr="00742195" w:rsidRDefault="0044365F" w:rsidP="00B906B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2195">
        <w:rPr>
          <w:color w:val="000000" w:themeColor="text1"/>
          <w:sz w:val="28"/>
          <w:szCs w:val="28"/>
        </w:rPr>
        <w:t>руководителем ППЭ, членом ГЭК, техническим специалистом для ППЭ, в которых осуществляется перевод бланков участников ЕГЭ в электронный вид в ППЭ по итогам контроля технической готовности дополнительно заполняется форма ППЭ-01-02 «Протокол технической готовности Штаба ППЭ для сканирования бланков в ППЭ».</w:t>
      </w:r>
    </w:p>
    <w:p w:rsidR="004126C0" w:rsidRPr="00151727" w:rsidRDefault="004126C0" w:rsidP="00B906B7">
      <w:pPr>
        <w:ind w:firstLine="709"/>
        <w:jc w:val="both"/>
        <w:rPr>
          <w:sz w:val="28"/>
          <w:szCs w:val="28"/>
        </w:rPr>
      </w:pPr>
      <w:r w:rsidRPr="00151727">
        <w:rPr>
          <w:sz w:val="28"/>
          <w:szCs w:val="28"/>
        </w:rPr>
        <w:t>Техническая подготовка проводится не ранее чем за пять календарных дней, а контроль технической готовности не ранее чем за два рабочих дня до дня проведения экзамена и должна быть завершена не позднее 17:00 по местному времени календарного дня, предшествующего дню проведения экзамена. Контроль технической готовности может быть завершён только при наличии сведений о рассадке на специализированном федеральном портале.</w:t>
      </w:r>
    </w:p>
    <w:p w:rsidR="004126C0" w:rsidRPr="00151727" w:rsidRDefault="004126C0" w:rsidP="00B906B7">
      <w:pPr>
        <w:ind w:firstLine="709"/>
        <w:jc w:val="both"/>
        <w:rPr>
          <w:sz w:val="28"/>
          <w:szCs w:val="28"/>
        </w:rPr>
      </w:pPr>
      <w:r w:rsidRPr="00151727">
        <w:rPr>
          <w:sz w:val="28"/>
          <w:szCs w:val="28"/>
        </w:rPr>
        <w:t>Все члены ГЭК, назначенные на экзамен, должны пройти авторизацию в ППЭ, в который они назначены, не ранее двух рабочих дней до дня проведения экзамена и не позднее 17:00 по местному времени календарного дня, предшествующего дню экзамена. Если после авторизации члена ГЭК он был переназначен в другой ППЭ, ему необходимо пройти повторную авторизацию в новом ППЭ.</w:t>
      </w:r>
    </w:p>
    <w:p w:rsidR="00436121" w:rsidRPr="00742195" w:rsidRDefault="00436121" w:rsidP="00B906B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</w:p>
    <w:p w:rsidR="00F7653A" w:rsidRPr="00151727" w:rsidRDefault="00F7653A" w:rsidP="00151727">
      <w:pPr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151727">
        <w:rPr>
          <w:b/>
          <w:color w:val="000000" w:themeColor="text1"/>
          <w:sz w:val="28"/>
          <w:szCs w:val="28"/>
          <w:lang w:eastAsia="ru-RU"/>
        </w:rPr>
        <w:t>6. Организация деятельности работников ППЭ и член</w:t>
      </w:r>
      <w:r w:rsidR="00492504" w:rsidRPr="00151727">
        <w:rPr>
          <w:b/>
          <w:color w:val="000000" w:themeColor="text1"/>
          <w:sz w:val="28"/>
          <w:szCs w:val="28"/>
          <w:lang w:eastAsia="ru-RU"/>
        </w:rPr>
        <w:t>ов</w:t>
      </w:r>
      <w:r w:rsidRPr="00151727">
        <w:rPr>
          <w:b/>
          <w:color w:val="000000" w:themeColor="text1"/>
          <w:sz w:val="28"/>
          <w:szCs w:val="28"/>
          <w:lang w:eastAsia="ru-RU"/>
        </w:rPr>
        <w:t xml:space="preserve"> ГЭК</w:t>
      </w:r>
    </w:p>
    <w:p w:rsidR="00F7653A" w:rsidRPr="00742195" w:rsidRDefault="00F7653A" w:rsidP="00B906B7">
      <w:pPr>
        <w:ind w:firstLine="709"/>
        <w:jc w:val="center"/>
        <w:rPr>
          <w:color w:val="000000" w:themeColor="text1"/>
          <w:sz w:val="28"/>
          <w:szCs w:val="28"/>
          <w:lang w:eastAsia="ru-RU"/>
        </w:rPr>
      </w:pPr>
    </w:p>
    <w:p w:rsidR="00F7653A" w:rsidRPr="00742195" w:rsidRDefault="00F7653A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В период подготовки и проведения ГИА</w:t>
      </w:r>
      <w:r w:rsidR="00236069" w:rsidRPr="00742195">
        <w:rPr>
          <w:color w:val="000000" w:themeColor="text1"/>
          <w:sz w:val="28"/>
          <w:szCs w:val="28"/>
          <w:lang w:eastAsia="ru-RU"/>
        </w:rPr>
        <w:t>-11</w:t>
      </w:r>
      <w:r w:rsidRPr="00742195">
        <w:rPr>
          <w:color w:val="000000" w:themeColor="text1"/>
          <w:sz w:val="28"/>
          <w:szCs w:val="28"/>
          <w:lang w:eastAsia="ru-RU"/>
        </w:rPr>
        <w:t xml:space="preserve"> работники ППЭ и член</w:t>
      </w:r>
      <w:r w:rsidR="00C77685" w:rsidRPr="00742195">
        <w:rPr>
          <w:color w:val="000000" w:themeColor="text1"/>
          <w:sz w:val="28"/>
          <w:szCs w:val="28"/>
          <w:lang w:eastAsia="ru-RU"/>
        </w:rPr>
        <w:t>(-ы)</w:t>
      </w:r>
      <w:r w:rsidRPr="00742195">
        <w:rPr>
          <w:color w:val="000000" w:themeColor="text1"/>
          <w:sz w:val="28"/>
          <w:szCs w:val="28"/>
          <w:lang w:eastAsia="ru-RU"/>
        </w:rPr>
        <w:t xml:space="preserve"> ГЭК действуют в соответствии с требованиями </w:t>
      </w:r>
      <w:r w:rsidR="000E278B" w:rsidRPr="00742195">
        <w:rPr>
          <w:color w:val="000000" w:themeColor="text1"/>
          <w:sz w:val="28"/>
          <w:szCs w:val="28"/>
          <w:lang w:eastAsia="ru-RU"/>
        </w:rPr>
        <w:t>Инструкций для лиц, привлекаемых к проведению ГИА-11 в ППЭ</w:t>
      </w:r>
      <w:r w:rsidRPr="00742195">
        <w:rPr>
          <w:color w:val="000000" w:themeColor="text1"/>
          <w:sz w:val="28"/>
          <w:szCs w:val="28"/>
          <w:lang w:eastAsia="ru-RU"/>
        </w:rPr>
        <w:t>, котор</w:t>
      </w:r>
      <w:r w:rsidR="000E278B" w:rsidRPr="00742195">
        <w:rPr>
          <w:color w:val="000000" w:themeColor="text1"/>
          <w:sz w:val="28"/>
          <w:szCs w:val="28"/>
          <w:lang w:eastAsia="ru-RU"/>
        </w:rPr>
        <w:t>ые</w:t>
      </w:r>
      <w:r w:rsidRPr="00742195">
        <w:rPr>
          <w:color w:val="000000" w:themeColor="text1"/>
          <w:sz w:val="28"/>
          <w:szCs w:val="28"/>
          <w:lang w:eastAsia="ru-RU"/>
        </w:rPr>
        <w:t xml:space="preserve"> утверждается приказом департамента образования.</w:t>
      </w:r>
    </w:p>
    <w:p w:rsidR="007E491C" w:rsidRPr="00742195" w:rsidRDefault="007E491C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lastRenderedPageBreak/>
        <w:t xml:space="preserve">Руководитель </w:t>
      </w:r>
      <w:r w:rsidR="00C77685" w:rsidRPr="00742195">
        <w:rPr>
          <w:color w:val="000000" w:themeColor="text1"/>
          <w:sz w:val="28"/>
          <w:szCs w:val="28"/>
          <w:lang w:eastAsia="ru-RU"/>
        </w:rPr>
        <w:t>ОО</w:t>
      </w:r>
      <w:r w:rsidRPr="00742195">
        <w:rPr>
          <w:color w:val="000000" w:themeColor="text1"/>
          <w:sz w:val="28"/>
          <w:szCs w:val="28"/>
          <w:lang w:eastAsia="ru-RU"/>
        </w:rPr>
        <w:t>, на базе которой организован ППЭ, обеспечивает готовность ППЭ к проведению ГИА-11 в соответствии с требованиями к ППЭ.</w:t>
      </w:r>
    </w:p>
    <w:p w:rsidR="007E491C" w:rsidRPr="00742195" w:rsidRDefault="007E491C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42195">
        <w:rPr>
          <w:color w:val="000000" w:themeColor="text1"/>
          <w:sz w:val="28"/>
          <w:szCs w:val="28"/>
          <w:lang w:eastAsia="ru-RU"/>
        </w:rPr>
        <w:t>Руководитель ППЭ организует и контролирует подготовку ППЭ к проведению ГИА-11 в соответствии с технологи</w:t>
      </w:r>
      <w:r w:rsidR="00C03F32" w:rsidRPr="00742195">
        <w:rPr>
          <w:color w:val="000000" w:themeColor="text1"/>
          <w:sz w:val="28"/>
          <w:szCs w:val="28"/>
          <w:lang w:eastAsia="ru-RU"/>
        </w:rPr>
        <w:t>е</w:t>
      </w:r>
      <w:r w:rsidRPr="00742195">
        <w:rPr>
          <w:color w:val="000000" w:themeColor="text1"/>
          <w:sz w:val="28"/>
          <w:szCs w:val="28"/>
          <w:lang w:eastAsia="ru-RU"/>
        </w:rPr>
        <w:t>й проведения экзаменов и установленными требованиями по данной технологии.</w:t>
      </w:r>
    </w:p>
    <w:p w:rsidR="007E491C" w:rsidRPr="00742195" w:rsidRDefault="007E491C" w:rsidP="00B906B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D20BD5" w:rsidRPr="0029214D" w:rsidRDefault="00F7653A" w:rsidP="0029214D">
      <w:pPr>
        <w:pStyle w:val="afd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21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r w:rsidR="00D20BD5" w:rsidRPr="002921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 подготовкой и организацией проведения ГИА</w:t>
      </w:r>
      <w:r w:rsidR="00236069" w:rsidRPr="002921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-11</w:t>
      </w:r>
      <w:r w:rsidR="00D20BD5" w:rsidRPr="002921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ППЭ</w:t>
      </w:r>
    </w:p>
    <w:p w:rsidR="00D20BD5" w:rsidRPr="00742195" w:rsidRDefault="00D20BD5" w:rsidP="00B906B7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C10218" w:rsidRPr="00742195" w:rsidRDefault="00F7653A" w:rsidP="00B906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2195">
        <w:rPr>
          <w:color w:val="000000" w:themeColor="text1"/>
          <w:sz w:val="28"/>
          <w:szCs w:val="28"/>
        </w:rPr>
        <w:t>7.</w:t>
      </w:r>
      <w:r w:rsidR="00D20BD5" w:rsidRPr="00742195">
        <w:rPr>
          <w:color w:val="000000" w:themeColor="text1"/>
          <w:sz w:val="28"/>
          <w:szCs w:val="28"/>
        </w:rPr>
        <w:t>1.</w:t>
      </w:r>
      <w:r w:rsidR="0029214D">
        <w:rPr>
          <w:color w:val="000000" w:themeColor="text1"/>
          <w:sz w:val="28"/>
          <w:szCs w:val="28"/>
        </w:rPr>
        <w:t> </w:t>
      </w:r>
      <w:r w:rsidR="00D20BD5" w:rsidRPr="00742195">
        <w:rPr>
          <w:color w:val="000000" w:themeColor="text1"/>
          <w:sz w:val="28"/>
          <w:szCs w:val="28"/>
        </w:rPr>
        <w:t>Контроль за подготовкой ППЭ к проведению экзаменов осуществляет департамент образования.</w:t>
      </w:r>
    </w:p>
    <w:p w:rsidR="004F1C96" w:rsidRPr="00742195" w:rsidRDefault="00F7653A" w:rsidP="001517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2195">
        <w:rPr>
          <w:color w:val="000000" w:themeColor="text1"/>
          <w:sz w:val="28"/>
          <w:szCs w:val="28"/>
        </w:rPr>
        <w:t>7</w:t>
      </w:r>
      <w:r w:rsidR="0029214D">
        <w:rPr>
          <w:color w:val="000000" w:themeColor="text1"/>
          <w:sz w:val="28"/>
          <w:szCs w:val="28"/>
        </w:rPr>
        <w:t>.2. </w:t>
      </w:r>
      <w:r w:rsidR="00D20BD5" w:rsidRPr="00742195">
        <w:rPr>
          <w:color w:val="000000" w:themeColor="text1"/>
          <w:sz w:val="28"/>
          <w:szCs w:val="28"/>
        </w:rPr>
        <w:t>Контроль за соблюдением процедуры проведения экзаменов в ППЭ осуществля</w:t>
      </w:r>
      <w:r w:rsidR="004543B0" w:rsidRPr="00742195">
        <w:rPr>
          <w:color w:val="000000" w:themeColor="text1"/>
          <w:sz w:val="28"/>
          <w:szCs w:val="28"/>
        </w:rPr>
        <w:t>ю</w:t>
      </w:r>
      <w:r w:rsidR="00D20BD5" w:rsidRPr="00742195">
        <w:rPr>
          <w:color w:val="000000" w:themeColor="text1"/>
          <w:sz w:val="28"/>
          <w:szCs w:val="28"/>
        </w:rPr>
        <w:t>т член</w:t>
      </w:r>
      <w:r w:rsidR="004543B0" w:rsidRPr="00742195">
        <w:rPr>
          <w:color w:val="000000" w:themeColor="text1"/>
          <w:sz w:val="28"/>
          <w:szCs w:val="28"/>
        </w:rPr>
        <w:t>ы</w:t>
      </w:r>
      <w:r w:rsidR="00D20BD5" w:rsidRPr="00742195">
        <w:rPr>
          <w:color w:val="000000" w:themeColor="text1"/>
          <w:sz w:val="28"/>
          <w:szCs w:val="28"/>
        </w:rPr>
        <w:t xml:space="preserve"> ГЭК.</w:t>
      </w:r>
    </w:p>
    <w:p w:rsidR="002F1C72" w:rsidRDefault="002F1C72" w:rsidP="00B906B7">
      <w:pPr>
        <w:autoSpaceDE w:val="0"/>
        <w:autoSpaceDN w:val="0"/>
        <w:adjustRightInd w:val="0"/>
        <w:ind w:firstLine="709"/>
        <w:rPr>
          <w:sz w:val="28"/>
          <w:szCs w:val="28"/>
        </w:rPr>
        <w:sectPr w:rsidR="002F1C72" w:rsidSect="008E428F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1134" w:left="1701" w:header="720" w:footer="709" w:gutter="0"/>
          <w:cols w:space="720"/>
          <w:titlePg/>
          <w:docGrid w:linePitch="360"/>
        </w:sectPr>
      </w:pPr>
    </w:p>
    <w:p w:rsidR="00CE5DD0" w:rsidRDefault="00CE5DD0" w:rsidP="0029214D">
      <w:pPr>
        <w:pStyle w:val="afb"/>
        <w:jc w:val="right"/>
        <w:rPr>
          <w:sz w:val="28"/>
          <w:szCs w:val="28"/>
        </w:rPr>
      </w:pPr>
      <w:r w:rsidRPr="00635FC7">
        <w:rPr>
          <w:sz w:val="28"/>
          <w:szCs w:val="28"/>
        </w:rPr>
        <w:lastRenderedPageBreak/>
        <w:t>Приложение 1</w:t>
      </w:r>
    </w:p>
    <w:p w:rsidR="0093646D" w:rsidRDefault="0093646D" w:rsidP="0029214D">
      <w:pPr>
        <w:pStyle w:val="afb"/>
        <w:jc w:val="right"/>
        <w:rPr>
          <w:sz w:val="28"/>
          <w:szCs w:val="28"/>
        </w:rPr>
      </w:pPr>
      <w:r w:rsidRPr="00DC70CF">
        <w:rPr>
          <w:sz w:val="28"/>
          <w:szCs w:val="28"/>
        </w:rPr>
        <w:t>к Положению</w:t>
      </w:r>
    </w:p>
    <w:p w:rsidR="00D93D90" w:rsidRPr="00742195" w:rsidRDefault="00D93D90" w:rsidP="00B906B7">
      <w:pPr>
        <w:pStyle w:val="1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421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Особенности организации пункта проведения ГИА для участников экзамена с ОВЗ, детей-инвалидов и инвалидов</w:t>
      </w:r>
    </w:p>
    <w:p w:rsidR="00E13FCC" w:rsidRDefault="00E13FCC" w:rsidP="00B906B7">
      <w:pPr>
        <w:pStyle w:val="afb"/>
        <w:ind w:firstLine="709"/>
      </w:pPr>
    </w:p>
    <w:tbl>
      <w:tblPr>
        <w:tblW w:w="161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2694"/>
        <w:gridCol w:w="1701"/>
        <w:gridCol w:w="4253"/>
        <w:gridCol w:w="3118"/>
        <w:gridCol w:w="2413"/>
      </w:tblGrid>
      <w:tr w:rsidR="003802AC" w:rsidTr="006D4FB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C" w:rsidRDefault="003802AC" w:rsidP="002921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02AC" w:rsidRDefault="003802AC" w:rsidP="002921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29214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Категория участников экзамена </w:t>
            </w:r>
          </w:p>
        </w:tc>
        <w:tc>
          <w:tcPr>
            <w:tcW w:w="14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2921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особых условий проведения ГИА в ППЭ для отдельных лиц с ОВЗ, детей-инвалидов и инвалидов</w:t>
            </w:r>
          </w:p>
        </w:tc>
      </w:tr>
      <w:tr w:rsidR="003802AC" w:rsidTr="006D4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2921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Оформление 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2921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экзамена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2921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Аудитория ППЭ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2921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Работа ассистента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2921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Оформление работы</w:t>
            </w:r>
          </w:p>
        </w:tc>
      </w:tr>
      <w:tr w:rsidR="003802AC" w:rsidTr="006D4FB7">
        <w:trPr>
          <w:trHeight w:val="2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C" w:rsidRDefault="003802AC" w:rsidP="0029214D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644"/>
              </w:tabs>
              <w:suppressAutoHyphens w:val="0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6A29B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Слепые, поздноослепшие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6A29B5">
            <w:pPr>
              <w:rPr>
                <w:lang w:eastAsia="en-US"/>
              </w:rPr>
            </w:pPr>
            <w:r>
              <w:rPr>
                <w:lang w:eastAsia="en-US"/>
              </w:rPr>
              <w:t>Перевод на шрифт Брайля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C" w:rsidRDefault="003802AC" w:rsidP="006A29B5">
            <w:pPr>
              <w:rPr>
                <w:lang w:eastAsia="en-US"/>
              </w:rPr>
            </w:pPr>
            <w:r>
              <w:rPr>
                <w:lang w:eastAsia="en-US"/>
              </w:rPr>
              <w:t>Увеличивается на 1,5 часа</w:t>
            </w:r>
          </w:p>
          <w:p w:rsidR="003802AC" w:rsidRDefault="003802AC" w:rsidP="006A29B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продолжительность ЕГЭ по иностранным языкам (раздел «Говорение») увеличивается на 30 минут.</w:t>
            </w:r>
          </w:p>
          <w:p w:rsidR="003802AC" w:rsidRDefault="003802AC" w:rsidP="0029214D">
            <w:pPr>
              <w:spacing w:line="276" w:lineRule="auto"/>
              <w:rPr>
                <w:lang w:eastAsia="en-US"/>
              </w:rPr>
            </w:pPr>
          </w:p>
          <w:p w:rsidR="003802AC" w:rsidRDefault="003802AC" w:rsidP="002921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6A29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Специализированная (отдельная) аудитория, количество участников экзамена в одной аудитории   – не более 8 человек.</w:t>
            </w:r>
          </w:p>
          <w:p w:rsidR="003802AC" w:rsidRDefault="003802AC" w:rsidP="006A29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C" w:rsidRDefault="003802AC" w:rsidP="006A29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Ассистент оказывает помощь в передвижении и расположении участника экзамена на рабочем месте,  заполнении регистрационных полей бланков ЕГЭ, переносе ответов из листов бумаги для черновиков </w:t>
            </w:r>
            <w:r>
              <w:rPr>
                <w:lang w:eastAsia="en-US"/>
              </w:rPr>
              <w:br/>
              <w:t xml:space="preserve">в бланки ЕГЭ, а также (при необходимости) в прочтении задания КИМ. </w:t>
            </w:r>
          </w:p>
          <w:p w:rsidR="003802AC" w:rsidRDefault="003802AC" w:rsidP="006A29B5">
            <w:pPr>
              <w:jc w:val="both"/>
              <w:rPr>
                <w:lang w:eastAsia="en-US"/>
              </w:rPr>
            </w:pPr>
          </w:p>
          <w:p w:rsidR="003802AC" w:rsidRDefault="003802AC" w:rsidP="0029214D">
            <w:pPr>
              <w:spacing w:line="276" w:lineRule="auto"/>
              <w:rPr>
                <w:lang w:eastAsia="en-US"/>
              </w:rPr>
            </w:pPr>
          </w:p>
          <w:p w:rsidR="003802AC" w:rsidRDefault="003802AC" w:rsidP="002921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6A29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 экзамена   оформляет экзаменационную работу в специальной тетради рельефно-точечным шрифтом Брайля.</w:t>
            </w:r>
          </w:p>
          <w:p w:rsidR="003802AC" w:rsidRDefault="003802AC" w:rsidP="006A29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Тифлопереводчик переводит работу участника экзамена и оформляет ее на бланке установленной формы.</w:t>
            </w:r>
          </w:p>
        </w:tc>
      </w:tr>
      <w:tr w:rsidR="003802AC" w:rsidTr="006D4FB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C" w:rsidRDefault="003802AC" w:rsidP="0029214D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644"/>
              </w:tabs>
              <w:suppressAutoHyphens w:val="0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6A29B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Слабовидящие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6A29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Шрифт, увеличенный до 16-18 </w:t>
            </w:r>
            <w:r>
              <w:rPr>
                <w:lang w:val="en-US" w:eastAsia="en-US"/>
              </w:rPr>
              <w:t>pt</w:t>
            </w:r>
            <w:r>
              <w:rPr>
                <w:lang w:eastAsia="en-US"/>
              </w:rPr>
              <w:t xml:space="preserve">. Шрифт без засечек </w:t>
            </w:r>
            <w:r>
              <w:rPr>
                <w:lang w:val="en-US" w:eastAsia="en-US"/>
              </w:rPr>
              <w:t>Arial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Verdana</w:t>
            </w:r>
            <w:r w:rsidRPr="003802AC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6A29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Специализированная (отдельная) аудитория, количество участников экзамена в одной аудитории  – не более   12 человек.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6A29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экзамена может оформлять работу </w:t>
            </w:r>
            <w:r>
              <w:rPr>
                <w:lang w:eastAsia="en-US"/>
              </w:rPr>
              <w:br/>
              <w:t>на масштабированных бланках (до формата А3).</w:t>
            </w:r>
          </w:p>
        </w:tc>
      </w:tr>
      <w:tr w:rsidR="003802AC" w:rsidTr="006D4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6A29B5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Индивидуальное равномерное освещение не ниже 300 люкс.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</w:tr>
      <w:tr w:rsidR="003802AC" w:rsidTr="006D4F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6A29B5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Каждому участнику экзамена предоставляется увеличивающее устройство.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</w:tr>
      <w:tr w:rsidR="003802AC" w:rsidTr="006D4FB7">
        <w:trPr>
          <w:trHeight w:val="3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6A29B5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Аудитории оборудуются техникой для масштабирования ЭМ.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</w:tr>
      <w:tr w:rsidR="003802AC" w:rsidTr="006D4FB7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6A29B5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</w:tr>
      <w:tr w:rsidR="003802AC" w:rsidRPr="003802AC" w:rsidTr="006D4FB7">
        <w:trPr>
          <w:trHeight w:val="3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C" w:rsidRDefault="003802AC" w:rsidP="0029214D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644"/>
              </w:tabs>
              <w:suppressAutoHyphens w:val="0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6A29B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Глухие,</w:t>
            </w:r>
            <w:r>
              <w:rPr>
                <w:b/>
                <w:lang w:eastAsia="en-US"/>
              </w:rPr>
              <w:br/>
              <w:t xml:space="preserve">позднооглохшие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C" w:rsidRPr="003802AC" w:rsidRDefault="003802AC" w:rsidP="0029214D">
            <w:pPr>
              <w:spacing w:line="276" w:lineRule="auto"/>
              <w:rPr>
                <w:lang w:eastAsia="en-US"/>
              </w:rPr>
            </w:pPr>
            <w:r w:rsidRPr="003802AC">
              <w:rPr>
                <w:lang w:eastAsia="en-US"/>
              </w:rPr>
              <w:t>нет</w:t>
            </w:r>
          </w:p>
          <w:p w:rsidR="003802AC" w:rsidRDefault="003802AC" w:rsidP="002921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6A29B5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Специализированная (отдельная) аудитория, количество участников экзамена в одной аудитории   – не более 6 человек.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C" w:rsidRPr="003802AC" w:rsidRDefault="003802AC" w:rsidP="006A29B5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Ассистент-сурдопереводчик, осуществляет (при необходимости) жестовый перевод и разъяснение непонятных слов.</w:t>
            </w:r>
          </w:p>
          <w:p w:rsidR="003802AC" w:rsidRDefault="003802AC" w:rsidP="006A29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6A29B5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Текстовая форма инструкции по заполнению бланков ЕГЭ.</w:t>
            </w:r>
          </w:p>
        </w:tc>
      </w:tr>
      <w:tr w:rsidR="003802AC" w:rsidTr="006D4FB7">
        <w:trPr>
          <w:trHeight w:val="3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6A29B5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</w:tr>
      <w:tr w:rsidR="003802AC" w:rsidTr="006D4FB7">
        <w:trPr>
          <w:trHeight w:val="6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C" w:rsidRDefault="003802AC" w:rsidP="0029214D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644"/>
              </w:tabs>
              <w:suppressAutoHyphens w:val="0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6A29B5">
            <w:pPr>
              <w:rPr>
                <w:b/>
                <w:lang w:eastAsia="en-US"/>
              </w:rPr>
            </w:pPr>
            <w:r w:rsidRPr="003802AC">
              <w:rPr>
                <w:b/>
                <w:lang w:eastAsia="en-US"/>
              </w:rPr>
              <w:t>Слабослышащие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6A29B5">
            <w:pPr>
              <w:rPr>
                <w:lang w:eastAsia="en-US"/>
              </w:rPr>
            </w:pPr>
            <w:r w:rsidRPr="003802AC">
              <w:rPr>
                <w:lang w:eastAsia="en-US"/>
              </w:rPr>
              <w:t>нет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6A29B5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6A29B5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3802AC" w:rsidRPr="003802AC" w:rsidRDefault="003802AC" w:rsidP="006A29B5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количество участников экзамена в одной аудитории   – не более 10 человек.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</w:tr>
      <w:tr w:rsidR="003802AC" w:rsidTr="006D4FB7">
        <w:trPr>
          <w:trHeight w:val="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6A29B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6A29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6A29B5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6A29B5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</w:tr>
      <w:tr w:rsidR="003802AC" w:rsidTr="006D4FB7">
        <w:trPr>
          <w:trHeight w:val="3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C" w:rsidRDefault="003802AC" w:rsidP="0029214D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644"/>
              </w:tabs>
              <w:suppressAutoHyphens w:val="0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6A29B5">
            <w:pPr>
              <w:rPr>
                <w:b/>
                <w:lang w:eastAsia="en-US"/>
              </w:rPr>
            </w:pPr>
            <w:r w:rsidRPr="003802AC">
              <w:rPr>
                <w:b/>
                <w:lang w:eastAsia="en-US"/>
              </w:rPr>
              <w:t>С тяжелыми нарушениями речи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29214D">
            <w:pPr>
              <w:spacing w:line="276" w:lineRule="auto"/>
              <w:rPr>
                <w:lang w:eastAsia="en-US"/>
              </w:rPr>
            </w:pPr>
            <w:r w:rsidRPr="003802AC">
              <w:rPr>
                <w:lang w:eastAsia="en-US"/>
              </w:rPr>
              <w:t>нет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P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6A29B5">
            <w:pPr>
              <w:rPr>
                <w:lang w:eastAsia="en-US"/>
              </w:rPr>
            </w:pPr>
            <w:r w:rsidRPr="003802AC">
              <w:rPr>
                <w:lang w:eastAsia="en-US"/>
              </w:rPr>
              <w:t>Количество участников экзамена  в одной аудитории   – не более 12 человек.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C" w:rsidRPr="003802AC" w:rsidRDefault="003802AC" w:rsidP="002921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6A29B5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Текстовая форма инструкции по заполнению бланков ЕГЭ.</w:t>
            </w:r>
          </w:p>
        </w:tc>
      </w:tr>
      <w:tr w:rsidR="003802AC" w:rsidTr="006D4FB7">
        <w:trPr>
          <w:trHeight w:val="3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6A29B5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 xml:space="preserve">Рабочее место может быть оборудовано компьютером, не имеющим выхода в сеть «Интернет» и не содержащим </w:t>
            </w:r>
            <w:r w:rsidRPr="003802AC">
              <w:rPr>
                <w:lang w:eastAsia="en-US"/>
              </w:rPr>
              <w:lastRenderedPageBreak/>
              <w:t>информации по сдаваемому учебному предмету.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sz w:val="22"/>
                <w:szCs w:val="22"/>
                <w:lang w:eastAsia="en-US"/>
              </w:rPr>
            </w:pPr>
          </w:p>
        </w:tc>
      </w:tr>
      <w:tr w:rsidR="003802AC" w:rsidTr="006D4FB7">
        <w:trPr>
          <w:trHeight w:val="2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C" w:rsidRDefault="003802AC" w:rsidP="0029214D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644"/>
              </w:tabs>
              <w:suppressAutoHyphens w:val="0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6A29B5">
            <w:pPr>
              <w:rPr>
                <w:b/>
                <w:lang w:eastAsia="en-US"/>
              </w:rPr>
            </w:pPr>
            <w:r w:rsidRPr="003802AC">
              <w:rPr>
                <w:b/>
                <w:lang w:eastAsia="en-US"/>
              </w:rPr>
              <w:t>С нарушениями опорно-двигательного аппарата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29214D">
            <w:pPr>
              <w:spacing w:line="276" w:lineRule="auto"/>
              <w:rPr>
                <w:lang w:eastAsia="en-US"/>
              </w:rPr>
            </w:pPr>
            <w:r w:rsidRPr="003802AC">
              <w:rPr>
                <w:lang w:eastAsia="en-US"/>
              </w:rPr>
              <w:t>нет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29214D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18480F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 xml:space="preserve">Специализированная (отдельная) аудитория в ППЭ должна находиться на  первом этаже. </w:t>
            </w:r>
          </w:p>
          <w:p w:rsidR="003802AC" w:rsidRPr="003802AC" w:rsidRDefault="003802AC" w:rsidP="0018480F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3802AC" w:rsidRPr="003802AC" w:rsidRDefault="003802AC" w:rsidP="0018480F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Количество участников экзамена  в одной аудитории – не более                10 человек.</w:t>
            </w:r>
          </w:p>
          <w:p w:rsidR="003802AC" w:rsidRPr="003802AC" w:rsidRDefault="003802AC" w:rsidP="0018480F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Наличие в ППЭ пандусов и поручней, в специализированной  (отдельной) аудитории – специальные кресла, медицинские лежаки – для детей, которые не могут долго сидеть.</w:t>
            </w:r>
          </w:p>
          <w:p w:rsidR="003802AC" w:rsidRPr="003802AC" w:rsidRDefault="003802AC" w:rsidP="0018480F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В туалетных помещениях также необходимо предусмотреть расширенные дверные проемы и поручни.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18480F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Ассистенты</w:t>
            </w:r>
          </w:p>
          <w:p w:rsidR="003802AC" w:rsidRPr="003802AC" w:rsidRDefault="003802AC" w:rsidP="0018480F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могут (при необходимости) в течение всего экзамена оказывать помощь в сопровождении участников экзамена 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т.п.).</w:t>
            </w:r>
          </w:p>
          <w:p w:rsidR="003802AC" w:rsidRPr="003802AC" w:rsidRDefault="003802AC" w:rsidP="0018480F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При выполнении участником экзамена экзаменационной  работы на компьютере ассистент распечатывает ответы участника экзамена и переносит информацию с распечатанных бланки ЕГЭ.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18480F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При выполнении участником экзамена работы на компьютере ассистент оформляет бланки ЕГЭ.</w:t>
            </w:r>
          </w:p>
        </w:tc>
      </w:tr>
      <w:tr w:rsidR="003802AC" w:rsidTr="006D4FB7">
        <w:trPr>
          <w:trHeight w:val="14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C" w:rsidRDefault="003802AC" w:rsidP="0029214D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644"/>
              </w:tabs>
              <w:suppressAutoHyphens w:val="0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18480F">
            <w:pPr>
              <w:rPr>
                <w:b/>
                <w:lang w:eastAsia="en-US"/>
              </w:rPr>
            </w:pPr>
            <w:r w:rsidRPr="003802AC">
              <w:rPr>
                <w:b/>
                <w:lang w:eastAsia="en-US"/>
              </w:rPr>
              <w:t>Участники экзамена с задержкой психического развития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18480F">
            <w:pPr>
              <w:rPr>
                <w:lang w:eastAsia="en-US"/>
              </w:rPr>
            </w:pPr>
            <w:r w:rsidRPr="003802AC">
              <w:rPr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18480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18480F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29214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2921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802AC" w:rsidTr="006D4FB7">
        <w:trPr>
          <w:trHeight w:val="1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C" w:rsidRDefault="003802AC" w:rsidP="0029214D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644"/>
              </w:tabs>
              <w:suppressAutoHyphens w:val="0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18480F">
            <w:pPr>
              <w:rPr>
                <w:b/>
                <w:lang w:eastAsia="en-US"/>
              </w:rPr>
            </w:pPr>
            <w:r w:rsidRPr="003802AC">
              <w:rPr>
                <w:b/>
                <w:lang w:eastAsia="en-US"/>
              </w:rPr>
              <w:t xml:space="preserve">Обучающиеся с расстройствами аутистического </w:t>
            </w:r>
            <w:r w:rsidRPr="003802AC">
              <w:rPr>
                <w:b/>
                <w:lang w:eastAsia="en-US"/>
              </w:rPr>
              <w:lastRenderedPageBreak/>
              <w:t>спектра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18480F">
            <w:pPr>
              <w:rPr>
                <w:lang w:eastAsia="en-US"/>
              </w:rPr>
            </w:pPr>
            <w:r w:rsidRPr="003802AC">
              <w:rPr>
                <w:lang w:eastAsia="en-US"/>
              </w:rPr>
              <w:lastRenderedPageBreak/>
              <w:t>нет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Default="003802AC" w:rsidP="0018480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C" w:rsidRPr="003802AC" w:rsidRDefault="003802AC" w:rsidP="0018480F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Специализированная (отдельная) аудитория, количество участников экзамена в одной аудитории   – не более 5 человек.</w:t>
            </w:r>
          </w:p>
          <w:p w:rsidR="003802AC" w:rsidRPr="003802AC" w:rsidRDefault="003802AC" w:rsidP="0018480F">
            <w:pPr>
              <w:jc w:val="both"/>
              <w:rPr>
                <w:lang w:eastAsia="en-US"/>
              </w:rPr>
            </w:pPr>
          </w:p>
          <w:p w:rsidR="003802AC" w:rsidRPr="003802AC" w:rsidRDefault="003802AC" w:rsidP="0018480F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 xml:space="preserve">Рабочее место может быть </w:t>
            </w:r>
            <w:r w:rsidRPr="003802AC">
              <w:rPr>
                <w:lang w:eastAsia="en-US"/>
              </w:rPr>
              <w:lastRenderedPageBreak/>
              <w:t>оборудовано компьютером, не имеющим выхода в сеть «Интернет» и не содержащим информации по сдаваемому учебному предмету.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081641" w:rsidRDefault="003802AC" w:rsidP="0018480F">
            <w:pPr>
              <w:jc w:val="both"/>
              <w:rPr>
                <w:lang w:eastAsia="en-US"/>
              </w:rPr>
            </w:pPr>
            <w:r w:rsidRPr="00081641">
              <w:rPr>
                <w:lang w:eastAsia="en-US"/>
              </w:rPr>
              <w:lastRenderedPageBreak/>
              <w:t xml:space="preserve">Ассистент помогает участнику экзамена занять место в аудитории, предотвращает (по возможности) аффективные реакции на новую </w:t>
            </w:r>
            <w:r w:rsidRPr="00081641">
              <w:rPr>
                <w:lang w:eastAsia="en-US"/>
              </w:rPr>
              <w:lastRenderedPageBreak/>
              <w:t xml:space="preserve">стрессовую обстановку, возникающую во время проведения экзамена. </w:t>
            </w:r>
          </w:p>
          <w:p w:rsidR="003802AC" w:rsidRDefault="003802AC" w:rsidP="0018480F">
            <w:pPr>
              <w:jc w:val="both"/>
              <w:rPr>
                <w:sz w:val="22"/>
                <w:szCs w:val="22"/>
                <w:lang w:eastAsia="en-US"/>
              </w:rPr>
            </w:pPr>
            <w:r w:rsidRPr="00081641">
              <w:rPr>
                <w:lang w:eastAsia="en-US"/>
              </w:rPr>
              <w:t>При выполнении участником экзамена экзаменационной  работы на компьютере ассистент распечатывает ответы участника экзамена и переносит информацию на бланки ЕГЭ.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Default="003802AC" w:rsidP="001848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3802AC" w:rsidTr="006D4F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C" w:rsidRDefault="003802AC" w:rsidP="0029214D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644"/>
              </w:tabs>
              <w:suppressAutoHyphens w:val="0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18480F">
            <w:pPr>
              <w:rPr>
                <w:b/>
                <w:lang w:eastAsia="en-US"/>
              </w:rPr>
            </w:pPr>
            <w:r w:rsidRPr="003802AC">
              <w:rPr>
                <w:b/>
                <w:lang w:eastAsia="en-US"/>
              </w:rPr>
              <w:t xml:space="preserve">Иные категории участников экзамена, которым требуется создание специальных условий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18480F">
            <w:pPr>
              <w:rPr>
                <w:lang w:eastAsia="en-US"/>
              </w:rPr>
            </w:pPr>
            <w:r w:rsidRPr="003802AC">
              <w:rPr>
                <w:lang w:eastAsia="en-US"/>
              </w:rPr>
              <w:t>нет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AC" w:rsidRPr="003802AC" w:rsidRDefault="003802AC" w:rsidP="0018480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18480F">
            <w:pPr>
              <w:rPr>
                <w:lang w:eastAsia="en-US"/>
              </w:rPr>
            </w:pPr>
            <w:r w:rsidRPr="003802AC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18480F">
            <w:pPr>
              <w:jc w:val="both"/>
              <w:rPr>
                <w:lang w:eastAsia="en-US"/>
              </w:rPr>
            </w:pPr>
            <w:r w:rsidRPr="003802AC">
              <w:rPr>
                <w:lang w:eastAsia="en-US"/>
              </w:rPr>
              <w:t>В соответствии с рекомендациями ПМПК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AC" w:rsidRPr="003802AC" w:rsidRDefault="003802AC" w:rsidP="0018480F">
            <w:pPr>
              <w:rPr>
                <w:lang w:eastAsia="en-US"/>
              </w:rPr>
            </w:pPr>
            <w:r w:rsidRPr="003802AC">
              <w:rPr>
                <w:lang w:eastAsia="en-US"/>
              </w:rPr>
              <w:t>-</w:t>
            </w:r>
          </w:p>
        </w:tc>
      </w:tr>
    </w:tbl>
    <w:p w:rsidR="003802AC" w:rsidRDefault="003802AC" w:rsidP="0029214D">
      <w:pPr>
        <w:pStyle w:val="afb"/>
      </w:pPr>
    </w:p>
    <w:p w:rsidR="006B3FB8" w:rsidRDefault="006B3FB8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6B3FB8" w:rsidRDefault="006B3FB8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85438C" w:rsidRDefault="0085438C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85438C" w:rsidRDefault="0085438C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85438C" w:rsidRDefault="0085438C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85438C" w:rsidRDefault="0085438C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85438C" w:rsidRDefault="0085438C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85438C" w:rsidRDefault="0085438C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85438C" w:rsidRDefault="0085438C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85438C" w:rsidRDefault="0085438C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85438C" w:rsidRDefault="0085438C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85438C" w:rsidRDefault="0085438C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85438C" w:rsidRDefault="0085438C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85438C" w:rsidRDefault="0085438C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85438C" w:rsidRDefault="0085438C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6B3FB8" w:rsidRDefault="006B3FB8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6B3FB8" w:rsidRDefault="006B3FB8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6B3FB8" w:rsidRDefault="006B3FB8" w:rsidP="0029214D">
      <w:pPr>
        <w:pStyle w:val="afb"/>
        <w:tabs>
          <w:tab w:val="left" w:pos="5954"/>
        </w:tabs>
        <w:jc w:val="center"/>
        <w:rPr>
          <w:b/>
          <w:bCs/>
          <w:sz w:val="26"/>
          <w:szCs w:val="26"/>
        </w:rPr>
      </w:pPr>
    </w:p>
    <w:p w:rsidR="004303BD" w:rsidRDefault="004303BD" w:rsidP="006A29B5">
      <w:pPr>
        <w:jc w:val="center"/>
        <w:rPr>
          <w:b/>
        </w:rPr>
      </w:pPr>
      <w:r w:rsidRPr="006A29B5">
        <w:rPr>
          <w:b/>
        </w:rPr>
        <w:t>Особенности организации пункта проведения экзамена для участников экзамена с ОВЗ, детей-инвалидов и инвалидов при проведении КЕГЭ</w:t>
      </w:r>
    </w:p>
    <w:p w:rsidR="006A29B5" w:rsidRPr="006A29B5" w:rsidRDefault="006A29B5" w:rsidP="006A29B5">
      <w:pPr>
        <w:jc w:val="center"/>
        <w:rPr>
          <w:b/>
        </w:rPr>
      </w:pPr>
    </w:p>
    <w:tbl>
      <w:tblPr>
        <w:tblStyle w:val="aff1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694"/>
        <w:gridCol w:w="1701"/>
        <w:gridCol w:w="4252"/>
        <w:gridCol w:w="3119"/>
        <w:gridCol w:w="2409"/>
      </w:tblGrid>
      <w:tr w:rsidR="004303BD" w:rsidTr="006D4FB7">
        <w:tc>
          <w:tcPr>
            <w:tcW w:w="425" w:type="dxa"/>
            <w:vMerge w:val="restart"/>
          </w:tcPr>
          <w:p w:rsidR="004303BD" w:rsidRDefault="004303BD" w:rsidP="0029214D">
            <w:pPr>
              <w:pStyle w:val="afb"/>
            </w:pPr>
          </w:p>
        </w:tc>
        <w:tc>
          <w:tcPr>
            <w:tcW w:w="1560" w:type="dxa"/>
            <w:vMerge w:val="restart"/>
          </w:tcPr>
          <w:p w:rsidR="004303BD" w:rsidRPr="0052142C" w:rsidRDefault="004303BD" w:rsidP="0029214D">
            <w:pPr>
              <w:pStyle w:val="Default"/>
            </w:pPr>
            <w:r w:rsidRPr="0052142C">
              <w:rPr>
                <w:b/>
                <w:bCs/>
              </w:rPr>
              <w:t xml:space="preserve">Категория участников экзамена с ОВЗ </w:t>
            </w:r>
          </w:p>
        </w:tc>
        <w:tc>
          <w:tcPr>
            <w:tcW w:w="14175" w:type="dxa"/>
            <w:gridSpan w:val="5"/>
          </w:tcPr>
          <w:p w:rsidR="004303BD" w:rsidRPr="0052142C" w:rsidRDefault="004303BD" w:rsidP="0029214D">
            <w:pPr>
              <w:pStyle w:val="Default"/>
            </w:pPr>
            <w:r w:rsidRPr="0052142C">
              <w:rPr>
                <w:b/>
                <w:bCs/>
              </w:rPr>
              <w:t xml:space="preserve">Перечень особых условий проведения ГИА в ППЭ для отдельных лиц с ОВЗ, детей-инвалидов и инвалидов </w:t>
            </w:r>
          </w:p>
        </w:tc>
      </w:tr>
      <w:tr w:rsidR="004303BD" w:rsidTr="006D4FB7">
        <w:tc>
          <w:tcPr>
            <w:tcW w:w="425" w:type="dxa"/>
            <w:vMerge/>
          </w:tcPr>
          <w:p w:rsidR="004303BD" w:rsidRDefault="004303BD" w:rsidP="0029214D">
            <w:pPr>
              <w:pStyle w:val="afb"/>
            </w:pPr>
          </w:p>
        </w:tc>
        <w:tc>
          <w:tcPr>
            <w:tcW w:w="1560" w:type="dxa"/>
            <w:vMerge/>
          </w:tcPr>
          <w:p w:rsidR="004303BD" w:rsidRPr="0052142C" w:rsidRDefault="004303BD" w:rsidP="0029214D">
            <w:pPr>
              <w:pStyle w:val="Default"/>
              <w:rPr>
                <w:b/>
                <w:bCs/>
              </w:rPr>
            </w:pPr>
          </w:p>
        </w:tc>
        <w:tc>
          <w:tcPr>
            <w:tcW w:w="2694" w:type="dxa"/>
          </w:tcPr>
          <w:p w:rsidR="004303BD" w:rsidRPr="0052142C" w:rsidRDefault="004303BD" w:rsidP="0029214D">
            <w:pPr>
              <w:pStyle w:val="Default"/>
            </w:pPr>
            <w:r w:rsidRPr="0052142C">
              <w:rPr>
                <w:b/>
                <w:bCs/>
              </w:rPr>
              <w:t xml:space="preserve">Оформление КИМ </w:t>
            </w:r>
          </w:p>
        </w:tc>
        <w:tc>
          <w:tcPr>
            <w:tcW w:w="1701" w:type="dxa"/>
          </w:tcPr>
          <w:p w:rsidR="004303BD" w:rsidRPr="0052142C" w:rsidRDefault="004303BD" w:rsidP="0029214D">
            <w:pPr>
              <w:pStyle w:val="Default"/>
            </w:pPr>
            <w:r w:rsidRPr="0052142C">
              <w:rPr>
                <w:b/>
                <w:bCs/>
              </w:rPr>
              <w:t xml:space="preserve">Продолжительность экзамена </w:t>
            </w:r>
          </w:p>
        </w:tc>
        <w:tc>
          <w:tcPr>
            <w:tcW w:w="4252" w:type="dxa"/>
          </w:tcPr>
          <w:p w:rsidR="004303BD" w:rsidRPr="0052142C" w:rsidRDefault="004303BD" w:rsidP="0029214D">
            <w:pPr>
              <w:pStyle w:val="Default"/>
            </w:pPr>
            <w:r w:rsidRPr="0052142C">
              <w:rPr>
                <w:b/>
                <w:bCs/>
              </w:rPr>
              <w:t xml:space="preserve">Рабочее место </w:t>
            </w:r>
          </w:p>
        </w:tc>
        <w:tc>
          <w:tcPr>
            <w:tcW w:w="3119" w:type="dxa"/>
          </w:tcPr>
          <w:p w:rsidR="004303BD" w:rsidRPr="0052142C" w:rsidRDefault="004303BD" w:rsidP="0029214D">
            <w:pPr>
              <w:pStyle w:val="Default"/>
            </w:pPr>
            <w:r w:rsidRPr="0052142C">
              <w:rPr>
                <w:b/>
                <w:bCs/>
              </w:rPr>
              <w:t xml:space="preserve">Работа ассистента </w:t>
            </w:r>
          </w:p>
        </w:tc>
        <w:tc>
          <w:tcPr>
            <w:tcW w:w="2409" w:type="dxa"/>
          </w:tcPr>
          <w:p w:rsidR="004303BD" w:rsidRPr="0052142C" w:rsidRDefault="004303BD" w:rsidP="0029214D">
            <w:pPr>
              <w:pStyle w:val="Default"/>
              <w:jc w:val="center"/>
            </w:pPr>
            <w:r w:rsidRPr="0052142C">
              <w:rPr>
                <w:b/>
                <w:bCs/>
              </w:rPr>
              <w:t xml:space="preserve">Оформление работы </w:t>
            </w:r>
          </w:p>
        </w:tc>
      </w:tr>
      <w:tr w:rsidR="003B750C" w:rsidTr="006D4FB7">
        <w:tc>
          <w:tcPr>
            <w:tcW w:w="425" w:type="dxa"/>
            <w:vMerge w:val="restart"/>
          </w:tcPr>
          <w:p w:rsidR="003B750C" w:rsidRDefault="003B750C" w:rsidP="0029214D">
            <w:pPr>
              <w:pStyle w:val="afb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3B750C" w:rsidRPr="0052142C" w:rsidRDefault="003B750C" w:rsidP="0029214D">
            <w:pPr>
              <w:pStyle w:val="Default"/>
            </w:pPr>
            <w:r w:rsidRPr="0052142C">
              <w:rPr>
                <w:b/>
                <w:bCs/>
              </w:rPr>
              <w:t xml:space="preserve">Слепые, поздно-ослепшие, слабовидящие, использующие шрифт Брайля </w:t>
            </w:r>
          </w:p>
        </w:tc>
        <w:tc>
          <w:tcPr>
            <w:tcW w:w="2694" w:type="dxa"/>
            <w:vMerge w:val="restart"/>
          </w:tcPr>
          <w:p w:rsidR="003B750C" w:rsidRPr="0052142C" w:rsidRDefault="003B750C" w:rsidP="0029214D">
            <w:pPr>
              <w:pStyle w:val="Default"/>
            </w:pPr>
            <w:r w:rsidRPr="0052142C">
              <w:t xml:space="preserve">Перевод текста заданий к КИМ на шрифт Брайля </w:t>
            </w:r>
          </w:p>
          <w:p w:rsidR="003B750C" w:rsidRPr="0052142C" w:rsidRDefault="003B750C" w:rsidP="0029214D">
            <w:pPr>
              <w:pStyle w:val="afb"/>
            </w:pPr>
          </w:p>
        </w:tc>
        <w:tc>
          <w:tcPr>
            <w:tcW w:w="1701" w:type="dxa"/>
            <w:vMerge w:val="restart"/>
          </w:tcPr>
          <w:p w:rsidR="003B750C" w:rsidRPr="0052142C" w:rsidRDefault="003B750C" w:rsidP="0029214D">
            <w:pPr>
              <w:pStyle w:val="Default"/>
            </w:pPr>
            <w:r w:rsidRPr="0052142C">
              <w:t xml:space="preserve">Увеличивается на 1,5 часа </w:t>
            </w:r>
          </w:p>
          <w:p w:rsidR="003B750C" w:rsidRPr="0052142C" w:rsidRDefault="003B750C" w:rsidP="0029214D">
            <w:pPr>
              <w:pStyle w:val="afb"/>
            </w:pPr>
          </w:p>
        </w:tc>
        <w:tc>
          <w:tcPr>
            <w:tcW w:w="4252" w:type="dxa"/>
          </w:tcPr>
          <w:p w:rsidR="003B750C" w:rsidRPr="0052142C" w:rsidRDefault="003B750C" w:rsidP="0029214D">
            <w:pPr>
              <w:pStyle w:val="Default"/>
            </w:pPr>
            <w:r w:rsidRPr="0052142C">
              <w:t xml:space="preserve">Отдельная аудитория, количество участников экзамена в одной аудитории – не более 6 чел. </w:t>
            </w:r>
          </w:p>
        </w:tc>
        <w:tc>
          <w:tcPr>
            <w:tcW w:w="3119" w:type="dxa"/>
            <w:vMerge w:val="restart"/>
          </w:tcPr>
          <w:p w:rsidR="003B750C" w:rsidRPr="0052142C" w:rsidRDefault="003B750C" w:rsidP="0029214D">
            <w:pPr>
              <w:pStyle w:val="Default"/>
              <w:jc w:val="both"/>
            </w:pPr>
            <w:r w:rsidRPr="0052142C">
              <w:t xml:space="preserve">Ассистент оказывает помощь в передвижении и расположении участника экзамена на рабочем месте, заполнении регистрационных полей бланка регистрации, переносе контрольной суммы в бланк регистрации по окончании экзамена, а также, при необходимости, в прочтении задания </w:t>
            </w:r>
          </w:p>
          <w:p w:rsidR="003B750C" w:rsidRPr="0052142C" w:rsidRDefault="003B750C" w:rsidP="0029214D">
            <w:pPr>
              <w:pStyle w:val="afb"/>
              <w:jc w:val="both"/>
            </w:pPr>
          </w:p>
        </w:tc>
        <w:tc>
          <w:tcPr>
            <w:tcW w:w="2409" w:type="dxa"/>
            <w:vMerge w:val="restart"/>
          </w:tcPr>
          <w:p w:rsidR="003B750C" w:rsidRPr="0052142C" w:rsidRDefault="003B750C" w:rsidP="0029214D">
            <w:pPr>
              <w:pStyle w:val="Default"/>
            </w:pPr>
            <w:r w:rsidRPr="0052142C">
              <w:t xml:space="preserve">Нет </w:t>
            </w:r>
          </w:p>
          <w:p w:rsidR="003B750C" w:rsidRPr="0052142C" w:rsidRDefault="003B750C" w:rsidP="0029214D">
            <w:pPr>
              <w:pStyle w:val="afb"/>
            </w:pPr>
          </w:p>
          <w:p w:rsidR="003B750C" w:rsidRPr="0052142C" w:rsidRDefault="003B750C" w:rsidP="0029214D">
            <w:pPr>
              <w:rPr>
                <w:lang w:eastAsia="ru-RU"/>
              </w:rPr>
            </w:pPr>
          </w:p>
        </w:tc>
      </w:tr>
      <w:tr w:rsidR="003B750C" w:rsidTr="006D4FB7">
        <w:tc>
          <w:tcPr>
            <w:tcW w:w="425" w:type="dxa"/>
            <w:vMerge/>
          </w:tcPr>
          <w:p w:rsidR="003B750C" w:rsidRDefault="003B750C" w:rsidP="0029214D">
            <w:pPr>
              <w:pStyle w:val="afb"/>
            </w:pPr>
          </w:p>
        </w:tc>
        <w:tc>
          <w:tcPr>
            <w:tcW w:w="1560" w:type="dxa"/>
            <w:vMerge/>
          </w:tcPr>
          <w:p w:rsidR="003B750C" w:rsidRPr="0052142C" w:rsidRDefault="003B750C" w:rsidP="0029214D">
            <w:pPr>
              <w:pStyle w:val="Default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3B750C" w:rsidRPr="0052142C" w:rsidRDefault="003B750C" w:rsidP="0029214D">
            <w:pPr>
              <w:pStyle w:val="Default"/>
            </w:pPr>
          </w:p>
        </w:tc>
        <w:tc>
          <w:tcPr>
            <w:tcW w:w="1701" w:type="dxa"/>
            <w:vMerge/>
          </w:tcPr>
          <w:p w:rsidR="003B750C" w:rsidRPr="0052142C" w:rsidRDefault="003B750C" w:rsidP="0029214D">
            <w:pPr>
              <w:pStyle w:val="Default"/>
            </w:pPr>
          </w:p>
        </w:tc>
        <w:tc>
          <w:tcPr>
            <w:tcW w:w="4252" w:type="dxa"/>
          </w:tcPr>
          <w:p w:rsidR="003B750C" w:rsidRPr="0052142C" w:rsidRDefault="003B750C" w:rsidP="0029214D">
            <w:pPr>
              <w:pStyle w:val="Default"/>
              <w:jc w:val="both"/>
            </w:pPr>
            <w:r w:rsidRPr="0052142C">
              <w:t xml:space="preserve">Рабочее место оборудовано компьютером с наушниками, портативным тактильным дисплеем Брайля, установленным специализированным ПО, обеспечивающим озвучивание элементов интерфейса и вводимых символов </w:t>
            </w:r>
          </w:p>
        </w:tc>
        <w:tc>
          <w:tcPr>
            <w:tcW w:w="3119" w:type="dxa"/>
            <w:vMerge/>
          </w:tcPr>
          <w:p w:rsidR="003B750C" w:rsidRPr="0052142C" w:rsidRDefault="003B750C" w:rsidP="0029214D">
            <w:pPr>
              <w:pStyle w:val="afb"/>
            </w:pPr>
          </w:p>
        </w:tc>
        <w:tc>
          <w:tcPr>
            <w:tcW w:w="2409" w:type="dxa"/>
            <w:vMerge/>
          </w:tcPr>
          <w:p w:rsidR="003B750C" w:rsidRPr="0052142C" w:rsidRDefault="003B750C" w:rsidP="0029214D">
            <w:pPr>
              <w:pStyle w:val="Default"/>
            </w:pPr>
          </w:p>
        </w:tc>
      </w:tr>
      <w:tr w:rsidR="003B750C" w:rsidTr="006D4FB7">
        <w:tc>
          <w:tcPr>
            <w:tcW w:w="425" w:type="dxa"/>
            <w:vMerge w:val="restart"/>
          </w:tcPr>
          <w:p w:rsidR="003B750C" w:rsidRDefault="003B750C" w:rsidP="0029214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  <w:p w:rsidR="003B750C" w:rsidRDefault="003B750C" w:rsidP="0029214D">
            <w:pPr>
              <w:pStyle w:val="afb"/>
            </w:pPr>
          </w:p>
        </w:tc>
        <w:tc>
          <w:tcPr>
            <w:tcW w:w="1560" w:type="dxa"/>
            <w:vMerge w:val="restart"/>
          </w:tcPr>
          <w:p w:rsidR="003B750C" w:rsidRPr="0052142C" w:rsidRDefault="003B750C" w:rsidP="0029214D">
            <w:pPr>
              <w:pStyle w:val="Default"/>
            </w:pPr>
            <w:r w:rsidRPr="0052142C">
              <w:rPr>
                <w:b/>
                <w:bCs/>
              </w:rPr>
              <w:t xml:space="preserve">Слабовидящие </w:t>
            </w:r>
          </w:p>
          <w:p w:rsidR="003B750C" w:rsidRPr="0052142C" w:rsidRDefault="003B750C" w:rsidP="0029214D">
            <w:pPr>
              <w:pStyle w:val="afb"/>
            </w:pPr>
          </w:p>
        </w:tc>
        <w:tc>
          <w:tcPr>
            <w:tcW w:w="2694" w:type="dxa"/>
            <w:vMerge w:val="restart"/>
          </w:tcPr>
          <w:p w:rsidR="003B750C" w:rsidRPr="0052142C" w:rsidRDefault="003B750C" w:rsidP="0029214D">
            <w:pPr>
              <w:pStyle w:val="Default"/>
            </w:pPr>
            <w:r w:rsidRPr="0052142C">
              <w:t xml:space="preserve">нет </w:t>
            </w:r>
          </w:p>
          <w:p w:rsidR="003B750C" w:rsidRPr="0052142C" w:rsidRDefault="003B750C" w:rsidP="0029214D">
            <w:pPr>
              <w:pStyle w:val="afb"/>
            </w:pPr>
          </w:p>
        </w:tc>
        <w:tc>
          <w:tcPr>
            <w:tcW w:w="1701" w:type="dxa"/>
            <w:vMerge/>
          </w:tcPr>
          <w:p w:rsidR="003B750C" w:rsidRPr="0052142C" w:rsidRDefault="003B750C" w:rsidP="0029214D">
            <w:pPr>
              <w:pStyle w:val="afb"/>
            </w:pPr>
          </w:p>
        </w:tc>
        <w:tc>
          <w:tcPr>
            <w:tcW w:w="4252" w:type="dxa"/>
          </w:tcPr>
          <w:p w:rsidR="003B750C" w:rsidRPr="0052142C" w:rsidRDefault="003B750C" w:rsidP="0029214D">
            <w:pPr>
              <w:pStyle w:val="Default"/>
              <w:jc w:val="both"/>
            </w:pPr>
            <w:r w:rsidRPr="0052142C">
              <w:t>Отдельная аудитория, количество участников экзамена в одной аудитории – не более 10 чел.</w:t>
            </w:r>
          </w:p>
        </w:tc>
        <w:tc>
          <w:tcPr>
            <w:tcW w:w="3119" w:type="dxa"/>
            <w:vMerge/>
          </w:tcPr>
          <w:p w:rsidR="003B750C" w:rsidRPr="0052142C" w:rsidRDefault="003B750C" w:rsidP="0029214D">
            <w:pPr>
              <w:pStyle w:val="afb"/>
            </w:pPr>
          </w:p>
        </w:tc>
        <w:tc>
          <w:tcPr>
            <w:tcW w:w="2409" w:type="dxa"/>
            <w:vMerge w:val="restart"/>
          </w:tcPr>
          <w:p w:rsidR="003B750C" w:rsidRPr="0052142C" w:rsidRDefault="003B750C" w:rsidP="0029214D">
            <w:pPr>
              <w:pStyle w:val="Default"/>
              <w:jc w:val="both"/>
            </w:pPr>
            <w:r w:rsidRPr="0052142C">
              <w:t xml:space="preserve">Участник экзамена может использовать бланк регистрации увеличенного размера (до А3) </w:t>
            </w:r>
          </w:p>
          <w:p w:rsidR="003B750C" w:rsidRPr="0052142C" w:rsidRDefault="003B750C" w:rsidP="0029214D">
            <w:pPr>
              <w:pStyle w:val="afb"/>
              <w:jc w:val="both"/>
            </w:pPr>
          </w:p>
        </w:tc>
      </w:tr>
      <w:tr w:rsidR="003B750C" w:rsidTr="006D4FB7">
        <w:tc>
          <w:tcPr>
            <w:tcW w:w="425" w:type="dxa"/>
            <w:vMerge/>
          </w:tcPr>
          <w:p w:rsidR="003B750C" w:rsidRDefault="003B750C" w:rsidP="0029214D">
            <w:pPr>
              <w:pStyle w:val="afb"/>
            </w:pPr>
          </w:p>
        </w:tc>
        <w:tc>
          <w:tcPr>
            <w:tcW w:w="1560" w:type="dxa"/>
            <w:vMerge/>
          </w:tcPr>
          <w:p w:rsidR="003B750C" w:rsidRPr="0052142C" w:rsidRDefault="003B750C" w:rsidP="0029214D">
            <w:pPr>
              <w:pStyle w:val="afb"/>
            </w:pPr>
          </w:p>
        </w:tc>
        <w:tc>
          <w:tcPr>
            <w:tcW w:w="2694" w:type="dxa"/>
            <w:vMerge/>
          </w:tcPr>
          <w:p w:rsidR="003B750C" w:rsidRPr="0052142C" w:rsidRDefault="003B750C" w:rsidP="0029214D">
            <w:pPr>
              <w:pStyle w:val="afb"/>
            </w:pPr>
          </w:p>
        </w:tc>
        <w:tc>
          <w:tcPr>
            <w:tcW w:w="1701" w:type="dxa"/>
            <w:vMerge/>
          </w:tcPr>
          <w:p w:rsidR="003B750C" w:rsidRPr="0052142C" w:rsidRDefault="003B750C" w:rsidP="0029214D">
            <w:pPr>
              <w:pStyle w:val="afb"/>
            </w:pPr>
          </w:p>
        </w:tc>
        <w:tc>
          <w:tcPr>
            <w:tcW w:w="4252" w:type="dxa"/>
          </w:tcPr>
          <w:p w:rsidR="003B750C" w:rsidRPr="0052142C" w:rsidRDefault="003B750C" w:rsidP="0029214D">
            <w:pPr>
              <w:pStyle w:val="Default"/>
              <w:jc w:val="both"/>
            </w:pPr>
            <w:r w:rsidRPr="0052142C">
              <w:t xml:space="preserve">Индивидуальное равномерное освещение не ниже 300 люкс </w:t>
            </w:r>
          </w:p>
        </w:tc>
        <w:tc>
          <w:tcPr>
            <w:tcW w:w="3119" w:type="dxa"/>
            <w:vMerge/>
          </w:tcPr>
          <w:p w:rsidR="003B750C" w:rsidRPr="0052142C" w:rsidRDefault="003B750C" w:rsidP="0029214D">
            <w:pPr>
              <w:pStyle w:val="afb"/>
            </w:pPr>
          </w:p>
        </w:tc>
        <w:tc>
          <w:tcPr>
            <w:tcW w:w="2409" w:type="dxa"/>
            <w:vMerge/>
          </w:tcPr>
          <w:p w:rsidR="003B750C" w:rsidRPr="0052142C" w:rsidRDefault="003B750C" w:rsidP="0029214D">
            <w:pPr>
              <w:pStyle w:val="afb"/>
            </w:pPr>
          </w:p>
        </w:tc>
      </w:tr>
      <w:tr w:rsidR="003B750C" w:rsidTr="006D4FB7">
        <w:tc>
          <w:tcPr>
            <w:tcW w:w="425" w:type="dxa"/>
            <w:vMerge/>
          </w:tcPr>
          <w:p w:rsidR="003B750C" w:rsidRDefault="003B750C" w:rsidP="0029214D">
            <w:pPr>
              <w:pStyle w:val="afb"/>
            </w:pPr>
          </w:p>
        </w:tc>
        <w:tc>
          <w:tcPr>
            <w:tcW w:w="1560" w:type="dxa"/>
            <w:vMerge/>
          </w:tcPr>
          <w:p w:rsidR="003B750C" w:rsidRPr="0052142C" w:rsidRDefault="003B750C" w:rsidP="0029214D">
            <w:pPr>
              <w:pStyle w:val="afb"/>
            </w:pPr>
          </w:p>
        </w:tc>
        <w:tc>
          <w:tcPr>
            <w:tcW w:w="2694" w:type="dxa"/>
            <w:vMerge/>
          </w:tcPr>
          <w:p w:rsidR="003B750C" w:rsidRPr="0052142C" w:rsidRDefault="003B750C" w:rsidP="0029214D">
            <w:pPr>
              <w:pStyle w:val="afb"/>
            </w:pPr>
          </w:p>
        </w:tc>
        <w:tc>
          <w:tcPr>
            <w:tcW w:w="1701" w:type="dxa"/>
            <w:vMerge/>
          </w:tcPr>
          <w:p w:rsidR="003B750C" w:rsidRPr="0052142C" w:rsidRDefault="003B750C" w:rsidP="0029214D">
            <w:pPr>
              <w:pStyle w:val="afb"/>
            </w:pPr>
          </w:p>
        </w:tc>
        <w:tc>
          <w:tcPr>
            <w:tcW w:w="4252" w:type="dxa"/>
          </w:tcPr>
          <w:p w:rsidR="003B750C" w:rsidRPr="0052142C" w:rsidRDefault="003B750C" w:rsidP="0029214D">
            <w:pPr>
              <w:pStyle w:val="Default"/>
              <w:jc w:val="both"/>
            </w:pPr>
            <w:r w:rsidRPr="0052142C">
              <w:t xml:space="preserve">Рабочее место оборудовано компьютером с наушниками, установленным специализированном ПО, обеспечивающим озвучивание элементов интерфейса и вводимых символов, увеличение экрана, электронным увеличивающим устройством (при наличии), диагональ </w:t>
            </w:r>
            <w:r w:rsidRPr="0052142C">
              <w:lastRenderedPageBreak/>
              <w:t xml:space="preserve">монитора не менее 19 дюймов </w:t>
            </w:r>
          </w:p>
          <w:p w:rsidR="003B750C" w:rsidRPr="0052142C" w:rsidRDefault="003B750C" w:rsidP="0029214D">
            <w:pPr>
              <w:pStyle w:val="Default"/>
              <w:jc w:val="both"/>
            </w:pPr>
            <w:r w:rsidRPr="0052142C">
              <w:t xml:space="preserve">Участник экзамена может использовать бланк регистрации увеличенного размера (до А3) </w:t>
            </w:r>
          </w:p>
        </w:tc>
        <w:tc>
          <w:tcPr>
            <w:tcW w:w="3119" w:type="dxa"/>
            <w:vMerge/>
          </w:tcPr>
          <w:p w:rsidR="003B750C" w:rsidRPr="0052142C" w:rsidRDefault="003B750C" w:rsidP="0029214D">
            <w:pPr>
              <w:pStyle w:val="afb"/>
            </w:pPr>
          </w:p>
        </w:tc>
        <w:tc>
          <w:tcPr>
            <w:tcW w:w="2409" w:type="dxa"/>
            <w:vMerge/>
          </w:tcPr>
          <w:p w:rsidR="003B750C" w:rsidRPr="0052142C" w:rsidRDefault="003B750C" w:rsidP="0029214D">
            <w:pPr>
              <w:pStyle w:val="afb"/>
            </w:pPr>
          </w:p>
        </w:tc>
      </w:tr>
      <w:tr w:rsidR="003B750C" w:rsidTr="006D4FB7">
        <w:tc>
          <w:tcPr>
            <w:tcW w:w="425" w:type="dxa"/>
          </w:tcPr>
          <w:p w:rsidR="003B750C" w:rsidRDefault="003B750C" w:rsidP="0029214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 </w:t>
            </w:r>
          </w:p>
          <w:p w:rsidR="003B750C" w:rsidRDefault="003B750C" w:rsidP="0029214D">
            <w:pPr>
              <w:pStyle w:val="afb"/>
            </w:pPr>
          </w:p>
        </w:tc>
        <w:tc>
          <w:tcPr>
            <w:tcW w:w="1560" w:type="dxa"/>
          </w:tcPr>
          <w:p w:rsidR="003B750C" w:rsidRPr="0052142C" w:rsidRDefault="003B750C" w:rsidP="0029214D">
            <w:pPr>
              <w:pStyle w:val="Default"/>
            </w:pPr>
            <w:r w:rsidRPr="0052142C">
              <w:rPr>
                <w:b/>
                <w:bCs/>
              </w:rPr>
              <w:t xml:space="preserve">Глухие, </w:t>
            </w:r>
          </w:p>
          <w:p w:rsidR="003B750C" w:rsidRPr="0052142C" w:rsidRDefault="003B750C" w:rsidP="0029214D">
            <w:pPr>
              <w:pStyle w:val="Default"/>
            </w:pPr>
            <w:r w:rsidRPr="0052142C">
              <w:rPr>
                <w:b/>
                <w:bCs/>
              </w:rPr>
              <w:t xml:space="preserve">позднооглохшие </w:t>
            </w:r>
          </w:p>
        </w:tc>
        <w:tc>
          <w:tcPr>
            <w:tcW w:w="2694" w:type="dxa"/>
          </w:tcPr>
          <w:p w:rsidR="003B750C" w:rsidRPr="0052142C" w:rsidRDefault="003B750C" w:rsidP="0029214D">
            <w:pPr>
              <w:pStyle w:val="Default"/>
            </w:pPr>
            <w:r w:rsidRPr="0052142C">
              <w:t xml:space="preserve">нет </w:t>
            </w:r>
          </w:p>
          <w:p w:rsidR="003B750C" w:rsidRPr="0052142C" w:rsidRDefault="003B750C" w:rsidP="0029214D">
            <w:pPr>
              <w:pStyle w:val="afb"/>
            </w:pPr>
          </w:p>
        </w:tc>
        <w:tc>
          <w:tcPr>
            <w:tcW w:w="1701" w:type="dxa"/>
            <w:vMerge/>
          </w:tcPr>
          <w:p w:rsidR="003B750C" w:rsidRPr="0052142C" w:rsidRDefault="003B750C" w:rsidP="0029214D">
            <w:pPr>
              <w:pStyle w:val="afb"/>
            </w:pPr>
          </w:p>
        </w:tc>
        <w:tc>
          <w:tcPr>
            <w:tcW w:w="4252" w:type="dxa"/>
          </w:tcPr>
          <w:p w:rsidR="003B750C" w:rsidRPr="0052142C" w:rsidRDefault="003B750C" w:rsidP="0029214D">
            <w:pPr>
              <w:pStyle w:val="Default"/>
              <w:jc w:val="both"/>
            </w:pPr>
            <w:r w:rsidRPr="0052142C">
              <w:t xml:space="preserve">Отдельная аудитория, количество </w:t>
            </w:r>
          </w:p>
          <w:p w:rsidR="003B750C" w:rsidRPr="0052142C" w:rsidRDefault="003B750C" w:rsidP="0029214D">
            <w:pPr>
              <w:pStyle w:val="Default"/>
              <w:jc w:val="both"/>
            </w:pPr>
            <w:r w:rsidRPr="0052142C">
              <w:t xml:space="preserve">участников экзамена в одной аудитории – не более 6 чел. </w:t>
            </w:r>
          </w:p>
        </w:tc>
        <w:tc>
          <w:tcPr>
            <w:tcW w:w="3119" w:type="dxa"/>
            <w:vMerge w:val="restart"/>
          </w:tcPr>
          <w:p w:rsidR="003B750C" w:rsidRPr="0052142C" w:rsidRDefault="003B750C" w:rsidP="0029214D">
            <w:pPr>
              <w:pStyle w:val="Default"/>
              <w:jc w:val="both"/>
            </w:pPr>
            <w:r w:rsidRPr="0052142C">
              <w:t>Ассистент-</w:t>
            </w:r>
          </w:p>
          <w:p w:rsidR="003B750C" w:rsidRPr="0052142C" w:rsidRDefault="003B750C" w:rsidP="0029214D">
            <w:pPr>
              <w:pStyle w:val="Default"/>
              <w:jc w:val="both"/>
            </w:pPr>
            <w:r w:rsidRPr="0052142C">
              <w:t xml:space="preserve">сурдопереводчик, осуществляет, при необходимости, жестовый перевод и разъяснение непонятных слов текста инструктажа, проводимого организаторами в аудитории </w:t>
            </w:r>
          </w:p>
        </w:tc>
        <w:tc>
          <w:tcPr>
            <w:tcW w:w="2409" w:type="dxa"/>
            <w:vMerge w:val="restart"/>
          </w:tcPr>
          <w:p w:rsidR="003B750C" w:rsidRPr="0052142C" w:rsidRDefault="003B750C" w:rsidP="0029214D">
            <w:pPr>
              <w:pStyle w:val="Default"/>
              <w:jc w:val="both"/>
            </w:pPr>
            <w:r w:rsidRPr="0052142C">
              <w:t xml:space="preserve">Правила </w:t>
            </w:r>
          </w:p>
          <w:p w:rsidR="003B750C" w:rsidRPr="0052142C" w:rsidRDefault="003B750C" w:rsidP="0029214D">
            <w:pPr>
              <w:pStyle w:val="Default"/>
              <w:jc w:val="both"/>
            </w:pPr>
            <w:r w:rsidRPr="0052142C">
              <w:t xml:space="preserve">по заполнению бланков регистрации КЕГЭ в соответствии с Правилами заполнения бланков ЕГЭ </w:t>
            </w:r>
          </w:p>
        </w:tc>
      </w:tr>
      <w:tr w:rsidR="003B750C" w:rsidTr="006D4FB7">
        <w:tc>
          <w:tcPr>
            <w:tcW w:w="425" w:type="dxa"/>
            <w:vMerge w:val="restart"/>
          </w:tcPr>
          <w:p w:rsidR="003B750C" w:rsidRDefault="003B750C" w:rsidP="0029214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  <w:p w:rsidR="003B750C" w:rsidRDefault="003B750C" w:rsidP="0029214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3B750C" w:rsidRPr="0052142C" w:rsidRDefault="003B750C" w:rsidP="0029214D">
            <w:pPr>
              <w:pStyle w:val="Default"/>
            </w:pPr>
            <w:r w:rsidRPr="0052142C">
              <w:rPr>
                <w:b/>
                <w:bCs/>
              </w:rPr>
              <w:t xml:space="preserve">Слабослышащие </w:t>
            </w:r>
          </w:p>
          <w:p w:rsidR="003B750C" w:rsidRPr="0052142C" w:rsidRDefault="003B750C" w:rsidP="0029214D">
            <w:pPr>
              <w:pStyle w:val="Default"/>
              <w:rPr>
                <w:b/>
                <w:bCs/>
              </w:rPr>
            </w:pPr>
          </w:p>
        </w:tc>
        <w:tc>
          <w:tcPr>
            <w:tcW w:w="2694" w:type="dxa"/>
            <w:vMerge w:val="restart"/>
          </w:tcPr>
          <w:p w:rsidR="003B750C" w:rsidRPr="006D4FB7" w:rsidRDefault="003B750C" w:rsidP="0029214D">
            <w:pPr>
              <w:pStyle w:val="Default"/>
              <w:rPr>
                <w:b/>
              </w:rPr>
            </w:pPr>
            <w:r w:rsidRPr="006D4FB7">
              <w:rPr>
                <w:b/>
              </w:rPr>
              <w:t xml:space="preserve">нет </w:t>
            </w:r>
          </w:p>
          <w:p w:rsidR="003B750C" w:rsidRPr="006D4FB7" w:rsidRDefault="003B750C" w:rsidP="0029214D">
            <w:pPr>
              <w:pStyle w:val="Default"/>
              <w:rPr>
                <w:b/>
              </w:rPr>
            </w:pPr>
          </w:p>
        </w:tc>
        <w:tc>
          <w:tcPr>
            <w:tcW w:w="1701" w:type="dxa"/>
            <w:vMerge/>
          </w:tcPr>
          <w:p w:rsidR="003B750C" w:rsidRPr="006D4FB7" w:rsidRDefault="003B750C" w:rsidP="0029214D">
            <w:pPr>
              <w:pStyle w:val="afb"/>
              <w:rPr>
                <w:b/>
              </w:rPr>
            </w:pPr>
          </w:p>
        </w:tc>
        <w:tc>
          <w:tcPr>
            <w:tcW w:w="4252" w:type="dxa"/>
          </w:tcPr>
          <w:p w:rsidR="003B750C" w:rsidRPr="0052142C" w:rsidRDefault="003B750C" w:rsidP="0029214D">
            <w:pPr>
              <w:pStyle w:val="Default"/>
              <w:jc w:val="both"/>
            </w:pPr>
            <w:r w:rsidRPr="0052142C">
              <w:t xml:space="preserve">Отдельная аудитория, количество участников экзамена в одной аудитории – не более 10 чел. </w:t>
            </w:r>
          </w:p>
        </w:tc>
        <w:tc>
          <w:tcPr>
            <w:tcW w:w="3119" w:type="dxa"/>
            <w:vMerge/>
          </w:tcPr>
          <w:p w:rsidR="003B750C" w:rsidRPr="0052142C" w:rsidRDefault="003B750C" w:rsidP="0029214D">
            <w:pPr>
              <w:pStyle w:val="Default"/>
            </w:pPr>
          </w:p>
        </w:tc>
        <w:tc>
          <w:tcPr>
            <w:tcW w:w="2409" w:type="dxa"/>
            <w:vMerge/>
          </w:tcPr>
          <w:p w:rsidR="003B750C" w:rsidRPr="0052142C" w:rsidRDefault="003B750C" w:rsidP="0029214D">
            <w:pPr>
              <w:pStyle w:val="Default"/>
            </w:pPr>
          </w:p>
        </w:tc>
      </w:tr>
      <w:tr w:rsidR="003B750C" w:rsidTr="006D4FB7">
        <w:trPr>
          <w:trHeight w:val="60"/>
        </w:trPr>
        <w:tc>
          <w:tcPr>
            <w:tcW w:w="425" w:type="dxa"/>
            <w:vMerge/>
          </w:tcPr>
          <w:p w:rsidR="003B750C" w:rsidRDefault="003B750C" w:rsidP="0029214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B750C" w:rsidRPr="0052142C" w:rsidRDefault="003B750C" w:rsidP="0029214D">
            <w:pPr>
              <w:pStyle w:val="Default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3B750C" w:rsidRPr="006D4FB7" w:rsidRDefault="003B750C" w:rsidP="0029214D">
            <w:pPr>
              <w:pStyle w:val="Default"/>
              <w:rPr>
                <w:b/>
              </w:rPr>
            </w:pPr>
          </w:p>
        </w:tc>
        <w:tc>
          <w:tcPr>
            <w:tcW w:w="1701" w:type="dxa"/>
            <w:vMerge/>
          </w:tcPr>
          <w:p w:rsidR="003B750C" w:rsidRPr="006D4FB7" w:rsidRDefault="003B750C" w:rsidP="0029214D">
            <w:pPr>
              <w:pStyle w:val="afb"/>
              <w:rPr>
                <w:b/>
              </w:rPr>
            </w:pPr>
          </w:p>
        </w:tc>
        <w:tc>
          <w:tcPr>
            <w:tcW w:w="4252" w:type="dxa"/>
          </w:tcPr>
          <w:p w:rsidR="003B750C" w:rsidRPr="0052142C" w:rsidRDefault="003B750C" w:rsidP="0029214D">
            <w:pPr>
              <w:pStyle w:val="Default"/>
              <w:jc w:val="both"/>
            </w:pPr>
            <w:r w:rsidRPr="0052142C">
              <w:t xml:space="preserve">Наличие звукоусиливающей аппаратуры как коллективного, так и индивидуального пользования </w:t>
            </w:r>
          </w:p>
        </w:tc>
        <w:tc>
          <w:tcPr>
            <w:tcW w:w="3119" w:type="dxa"/>
            <w:vMerge/>
          </w:tcPr>
          <w:p w:rsidR="003B750C" w:rsidRPr="0052142C" w:rsidRDefault="003B750C" w:rsidP="0029214D">
            <w:pPr>
              <w:pStyle w:val="Default"/>
            </w:pPr>
          </w:p>
        </w:tc>
        <w:tc>
          <w:tcPr>
            <w:tcW w:w="2409" w:type="dxa"/>
            <w:vMerge/>
          </w:tcPr>
          <w:p w:rsidR="003B750C" w:rsidRPr="0052142C" w:rsidRDefault="003B750C" w:rsidP="0029214D">
            <w:pPr>
              <w:pStyle w:val="Default"/>
            </w:pPr>
          </w:p>
        </w:tc>
      </w:tr>
      <w:tr w:rsidR="006B3FB8" w:rsidTr="006D4FB7">
        <w:tc>
          <w:tcPr>
            <w:tcW w:w="425" w:type="dxa"/>
          </w:tcPr>
          <w:p w:rsidR="006B3FB8" w:rsidRDefault="006B3FB8" w:rsidP="0029214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  <w:p w:rsidR="006B3FB8" w:rsidRDefault="006B3FB8" w:rsidP="0029214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B3FB8" w:rsidRPr="0052142C" w:rsidRDefault="006B3FB8" w:rsidP="0029214D">
            <w:pPr>
              <w:pStyle w:val="Default"/>
            </w:pPr>
            <w:r w:rsidRPr="0052142C">
              <w:rPr>
                <w:b/>
                <w:bCs/>
              </w:rPr>
              <w:t xml:space="preserve">С тяжелыми нарушениями речи </w:t>
            </w:r>
          </w:p>
          <w:p w:rsidR="006B3FB8" w:rsidRPr="0052142C" w:rsidRDefault="006B3FB8" w:rsidP="0029214D">
            <w:pPr>
              <w:pStyle w:val="Default"/>
              <w:rPr>
                <w:b/>
                <w:bCs/>
              </w:rPr>
            </w:pPr>
          </w:p>
        </w:tc>
        <w:tc>
          <w:tcPr>
            <w:tcW w:w="2694" w:type="dxa"/>
          </w:tcPr>
          <w:p w:rsidR="006B3FB8" w:rsidRPr="006D4FB7" w:rsidRDefault="006B3FB8" w:rsidP="0029214D">
            <w:pPr>
              <w:pStyle w:val="Default"/>
              <w:rPr>
                <w:b/>
              </w:rPr>
            </w:pPr>
            <w:r w:rsidRPr="006D4FB7">
              <w:rPr>
                <w:b/>
              </w:rPr>
              <w:t xml:space="preserve">нет </w:t>
            </w:r>
          </w:p>
          <w:p w:rsidR="006B3FB8" w:rsidRPr="006D4FB7" w:rsidRDefault="006B3FB8" w:rsidP="0029214D">
            <w:pPr>
              <w:pStyle w:val="Default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6B3FB8" w:rsidRPr="006D4FB7" w:rsidRDefault="006B3FB8" w:rsidP="0029214D">
            <w:pPr>
              <w:pStyle w:val="afb"/>
              <w:rPr>
                <w:b/>
              </w:rPr>
            </w:pPr>
          </w:p>
        </w:tc>
        <w:tc>
          <w:tcPr>
            <w:tcW w:w="4252" w:type="dxa"/>
          </w:tcPr>
          <w:p w:rsidR="006B3FB8" w:rsidRPr="0052142C" w:rsidRDefault="006B3FB8" w:rsidP="0029214D">
            <w:pPr>
              <w:pStyle w:val="Default"/>
              <w:jc w:val="both"/>
            </w:pPr>
            <w:r w:rsidRPr="0052142C">
              <w:t xml:space="preserve">Отдельная аудитория, количество участников экзамена в одной аудитории – не более 15 чел. </w:t>
            </w:r>
          </w:p>
          <w:p w:rsidR="006B3FB8" w:rsidRPr="0052142C" w:rsidRDefault="006B3FB8" w:rsidP="0029214D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B3FB8" w:rsidRPr="0052142C" w:rsidRDefault="006B3FB8" w:rsidP="0029214D">
            <w:pPr>
              <w:pStyle w:val="Default"/>
            </w:pPr>
          </w:p>
        </w:tc>
        <w:tc>
          <w:tcPr>
            <w:tcW w:w="2409" w:type="dxa"/>
          </w:tcPr>
          <w:p w:rsidR="006B3FB8" w:rsidRPr="0052142C" w:rsidRDefault="006B3FB8" w:rsidP="0029214D">
            <w:pPr>
              <w:pStyle w:val="Default"/>
              <w:jc w:val="both"/>
            </w:pPr>
            <w:r w:rsidRPr="0052142C">
              <w:t xml:space="preserve">Правила по заполнению бланков регистрации КЕГЭ в соответствии с Правилами заполнения бланков ЕГЭ </w:t>
            </w:r>
          </w:p>
        </w:tc>
      </w:tr>
      <w:tr w:rsidR="006B3FB8" w:rsidTr="006D4FB7">
        <w:tc>
          <w:tcPr>
            <w:tcW w:w="425" w:type="dxa"/>
          </w:tcPr>
          <w:p w:rsidR="006B3FB8" w:rsidRDefault="006B3FB8" w:rsidP="0029214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  <w:p w:rsidR="006B3FB8" w:rsidRDefault="006B3FB8" w:rsidP="0029214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B3FB8" w:rsidRPr="0052142C" w:rsidRDefault="006B3FB8" w:rsidP="0029214D">
            <w:pPr>
              <w:pStyle w:val="Default"/>
            </w:pPr>
            <w:r w:rsidRPr="0052142C">
              <w:rPr>
                <w:b/>
                <w:bCs/>
              </w:rPr>
              <w:t xml:space="preserve">С нарушениями опорно-двигательного аппарата </w:t>
            </w:r>
          </w:p>
          <w:p w:rsidR="006B3FB8" w:rsidRPr="0052142C" w:rsidRDefault="006B3FB8" w:rsidP="0029214D">
            <w:pPr>
              <w:pStyle w:val="Default"/>
              <w:rPr>
                <w:b/>
                <w:bCs/>
              </w:rPr>
            </w:pPr>
          </w:p>
        </w:tc>
        <w:tc>
          <w:tcPr>
            <w:tcW w:w="2694" w:type="dxa"/>
          </w:tcPr>
          <w:p w:rsidR="006B3FB8" w:rsidRPr="0052142C" w:rsidRDefault="006B3FB8" w:rsidP="0029214D">
            <w:pPr>
              <w:pStyle w:val="Default"/>
            </w:pPr>
            <w:r w:rsidRPr="0052142C">
              <w:t xml:space="preserve">нет </w:t>
            </w:r>
          </w:p>
          <w:p w:rsidR="006B3FB8" w:rsidRPr="0052142C" w:rsidRDefault="006B3FB8" w:rsidP="0029214D">
            <w:pPr>
              <w:pStyle w:val="Default"/>
            </w:pPr>
          </w:p>
        </w:tc>
        <w:tc>
          <w:tcPr>
            <w:tcW w:w="1701" w:type="dxa"/>
            <w:vMerge/>
          </w:tcPr>
          <w:p w:rsidR="006B3FB8" w:rsidRPr="0052142C" w:rsidRDefault="006B3FB8" w:rsidP="0029214D">
            <w:pPr>
              <w:pStyle w:val="afb"/>
            </w:pPr>
          </w:p>
        </w:tc>
        <w:tc>
          <w:tcPr>
            <w:tcW w:w="4252" w:type="dxa"/>
          </w:tcPr>
          <w:p w:rsidR="006B3FB8" w:rsidRPr="0052142C" w:rsidRDefault="006B3FB8" w:rsidP="0029214D">
            <w:pPr>
              <w:pStyle w:val="Default"/>
              <w:jc w:val="both"/>
            </w:pPr>
            <w:r w:rsidRPr="0052142C">
              <w:t xml:space="preserve">Отдельная аудитория, количество участников экзамена в одной аудитории – не более 10 чел. </w:t>
            </w:r>
          </w:p>
          <w:p w:rsidR="006B3FB8" w:rsidRPr="0052142C" w:rsidRDefault="006B3FB8" w:rsidP="0029214D">
            <w:pPr>
              <w:pStyle w:val="Default"/>
              <w:jc w:val="both"/>
            </w:pPr>
            <w:r w:rsidRPr="0052142C">
              <w:t xml:space="preserve">Отдельные аудитории в ППЭ должны находиться на первых этажах. </w:t>
            </w:r>
          </w:p>
          <w:p w:rsidR="006B3FB8" w:rsidRPr="0052142C" w:rsidRDefault="006B3FB8" w:rsidP="0029214D">
            <w:pPr>
              <w:pStyle w:val="Default"/>
              <w:jc w:val="both"/>
            </w:pPr>
            <w:r w:rsidRPr="0052142C">
              <w:t xml:space="preserve">В ППЭ – пандусы и поручни, в помещении – специальные кресла, медицинские лежаки – для детей, которые не могут долго сидеть. </w:t>
            </w:r>
          </w:p>
          <w:p w:rsidR="006B3FB8" w:rsidRPr="0052142C" w:rsidRDefault="006B3FB8" w:rsidP="0029214D">
            <w:pPr>
              <w:pStyle w:val="Default"/>
              <w:jc w:val="both"/>
            </w:pPr>
            <w:r w:rsidRPr="0052142C">
              <w:t xml:space="preserve">В туалетных помещениях также предусмотреть расширенные дверные проемы и поручни </w:t>
            </w:r>
          </w:p>
          <w:p w:rsidR="006B3FB8" w:rsidRPr="0052142C" w:rsidRDefault="006B3FB8" w:rsidP="0029214D">
            <w:pPr>
              <w:pStyle w:val="Default"/>
              <w:jc w:val="both"/>
            </w:pPr>
            <w:r w:rsidRPr="0052142C">
              <w:t xml:space="preserve">Рабочее место оборудовано компьютером с компьютерной мышью (ножная мышь, роллер, джойстик, головная мышь и др.), клавиатурой с </w:t>
            </w:r>
            <w:r w:rsidRPr="0052142C">
              <w:lastRenderedPageBreak/>
              <w:t>увеличенным размером клавиш или виртуальной клавиатурой, обеспечена возможность подключения специальных настроек: увеличение курсора, замедление скорости перемещения курсора, включение опции увеличения области просмотра и др.), диагональ монитора не менее 19 дюймов</w:t>
            </w:r>
          </w:p>
        </w:tc>
        <w:tc>
          <w:tcPr>
            <w:tcW w:w="3119" w:type="dxa"/>
          </w:tcPr>
          <w:p w:rsidR="006B3FB8" w:rsidRPr="0052142C" w:rsidRDefault="006B3FB8" w:rsidP="0029214D">
            <w:pPr>
              <w:pStyle w:val="Default"/>
              <w:jc w:val="both"/>
            </w:pPr>
            <w:r w:rsidRPr="0052142C">
              <w:lastRenderedPageBreak/>
              <w:t xml:space="preserve">Ассистенты могут при необходимости в течение всего экзамена оказывать помощь в сопровождении выпускников с ограниченной мобильностью (помогают сменить положение в колясках, креслах, лежаках, фиксировать положение в кресле, укрепить и поправить </w:t>
            </w:r>
          </w:p>
          <w:p w:rsidR="006B3FB8" w:rsidRPr="0052142C" w:rsidRDefault="006B3FB8" w:rsidP="0029214D">
            <w:pPr>
              <w:pStyle w:val="Default"/>
              <w:jc w:val="both"/>
            </w:pPr>
            <w:r w:rsidRPr="0052142C">
              <w:t xml:space="preserve">протезы и т.п.) </w:t>
            </w:r>
          </w:p>
          <w:p w:rsidR="006B3FB8" w:rsidRPr="0052142C" w:rsidRDefault="006B3FB8" w:rsidP="0029214D">
            <w:pPr>
              <w:pStyle w:val="Default"/>
              <w:jc w:val="both"/>
            </w:pPr>
            <w:r w:rsidRPr="0052142C">
              <w:t xml:space="preserve">По окончании выполнения участником экзаменационной работы </w:t>
            </w:r>
            <w:r w:rsidRPr="0052142C">
              <w:lastRenderedPageBreak/>
              <w:t xml:space="preserve">ассистент переносит контрольную сумму в бланк регистрации </w:t>
            </w:r>
          </w:p>
        </w:tc>
        <w:tc>
          <w:tcPr>
            <w:tcW w:w="2409" w:type="dxa"/>
          </w:tcPr>
          <w:p w:rsidR="006B3FB8" w:rsidRPr="0052142C" w:rsidRDefault="006B3FB8" w:rsidP="0029214D">
            <w:pPr>
              <w:pStyle w:val="Default"/>
              <w:jc w:val="both"/>
            </w:pPr>
            <w:r w:rsidRPr="0052142C">
              <w:lastRenderedPageBreak/>
              <w:t xml:space="preserve">Ассистент оформляет регистрационный бланк </w:t>
            </w:r>
          </w:p>
          <w:p w:rsidR="006B3FB8" w:rsidRPr="0052142C" w:rsidRDefault="006B3FB8" w:rsidP="0029214D">
            <w:pPr>
              <w:pStyle w:val="Default"/>
              <w:jc w:val="both"/>
            </w:pPr>
          </w:p>
        </w:tc>
      </w:tr>
      <w:tr w:rsidR="006B3FB8" w:rsidTr="006D4FB7">
        <w:tc>
          <w:tcPr>
            <w:tcW w:w="425" w:type="dxa"/>
          </w:tcPr>
          <w:p w:rsidR="006B3FB8" w:rsidRDefault="006B3FB8" w:rsidP="0029214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7. </w:t>
            </w:r>
          </w:p>
          <w:p w:rsidR="006B3FB8" w:rsidRDefault="006B3FB8" w:rsidP="0029214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B3FB8" w:rsidRPr="0052142C" w:rsidRDefault="006B3FB8" w:rsidP="0029214D">
            <w:pPr>
              <w:pStyle w:val="Default"/>
              <w:rPr>
                <w:b/>
                <w:bCs/>
              </w:rPr>
            </w:pPr>
            <w:r w:rsidRPr="0052142C">
              <w:rPr>
                <w:b/>
                <w:bCs/>
              </w:rPr>
              <w:t xml:space="preserve">Участники экзамена с задержкой психического развития </w:t>
            </w:r>
          </w:p>
        </w:tc>
        <w:tc>
          <w:tcPr>
            <w:tcW w:w="2694" w:type="dxa"/>
          </w:tcPr>
          <w:p w:rsidR="006B3FB8" w:rsidRPr="0052142C" w:rsidRDefault="006B3FB8" w:rsidP="0029214D">
            <w:pPr>
              <w:pStyle w:val="Default"/>
            </w:pPr>
            <w:r w:rsidRPr="0052142C">
              <w:t xml:space="preserve">нет </w:t>
            </w:r>
          </w:p>
          <w:p w:rsidR="006B3FB8" w:rsidRPr="0052142C" w:rsidRDefault="006B3FB8" w:rsidP="0029214D">
            <w:pPr>
              <w:pStyle w:val="Default"/>
            </w:pPr>
          </w:p>
        </w:tc>
        <w:tc>
          <w:tcPr>
            <w:tcW w:w="1701" w:type="dxa"/>
            <w:vMerge/>
          </w:tcPr>
          <w:p w:rsidR="006B3FB8" w:rsidRPr="0052142C" w:rsidRDefault="006B3FB8" w:rsidP="0029214D">
            <w:pPr>
              <w:pStyle w:val="afb"/>
            </w:pPr>
          </w:p>
        </w:tc>
        <w:tc>
          <w:tcPr>
            <w:tcW w:w="4252" w:type="dxa"/>
          </w:tcPr>
          <w:p w:rsidR="006B3FB8" w:rsidRPr="0052142C" w:rsidRDefault="006B3FB8" w:rsidP="0029214D">
            <w:pPr>
              <w:pStyle w:val="Default"/>
              <w:jc w:val="both"/>
            </w:pPr>
            <w:r w:rsidRPr="0052142C">
              <w:t xml:space="preserve">Отдельная аудитория, количество участников экзамена в одной аудитории – не более 10 чел. </w:t>
            </w:r>
          </w:p>
          <w:p w:rsidR="006B3FB8" w:rsidRPr="0052142C" w:rsidRDefault="006B3FB8" w:rsidP="0029214D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B3FB8" w:rsidRPr="0052142C" w:rsidRDefault="006B3FB8" w:rsidP="0029214D">
            <w:pPr>
              <w:pStyle w:val="Default"/>
              <w:jc w:val="both"/>
            </w:pPr>
          </w:p>
        </w:tc>
        <w:tc>
          <w:tcPr>
            <w:tcW w:w="2409" w:type="dxa"/>
          </w:tcPr>
          <w:p w:rsidR="006B3FB8" w:rsidRPr="0052142C" w:rsidRDefault="006B3FB8" w:rsidP="0029214D">
            <w:pPr>
              <w:pStyle w:val="Default"/>
              <w:jc w:val="center"/>
            </w:pPr>
            <w:r w:rsidRPr="0052142C">
              <w:t>-</w:t>
            </w:r>
          </w:p>
          <w:p w:rsidR="006B3FB8" w:rsidRPr="0052142C" w:rsidRDefault="006B3FB8" w:rsidP="0029214D">
            <w:pPr>
              <w:pStyle w:val="Default"/>
              <w:jc w:val="both"/>
            </w:pPr>
          </w:p>
          <w:p w:rsidR="006B3FB8" w:rsidRPr="0052142C" w:rsidRDefault="006B3FB8" w:rsidP="0029214D">
            <w:pPr>
              <w:rPr>
                <w:lang w:eastAsia="ru-RU"/>
              </w:rPr>
            </w:pPr>
          </w:p>
          <w:p w:rsidR="006B3FB8" w:rsidRPr="0052142C" w:rsidRDefault="006B3FB8" w:rsidP="0029214D">
            <w:pPr>
              <w:rPr>
                <w:lang w:eastAsia="ru-RU"/>
              </w:rPr>
            </w:pPr>
          </w:p>
        </w:tc>
      </w:tr>
      <w:tr w:rsidR="006B3FB8" w:rsidTr="006D4FB7">
        <w:trPr>
          <w:trHeight w:val="1014"/>
        </w:trPr>
        <w:tc>
          <w:tcPr>
            <w:tcW w:w="425" w:type="dxa"/>
          </w:tcPr>
          <w:p w:rsidR="006B3FB8" w:rsidRDefault="006B3FB8" w:rsidP="0029214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  <w:p w:rsidR="006B3FB8" w:rsidRDefault="006B3FB8" w:rsidP="0029214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B3FB8" w:rsidRPr="0052142C" w:rsidRDefault="006B3FB8" w:rsidP="0029214D">
            <w:pPr>
              <w:pStyle w:val="Default"/>
              <w:rPr>
                <w:b/>
                <w:bCs/>
              </w:rPr>
            </w:pPr>
            <w:r w:rsidRPr="0052142C">
              <w:rPr>
                <w:b/>
                <w:bCs/>
              </w:rPr>
              <w:t xml:space="preserve">Обучающиеся с расстройствами аутистического спектра </w:t>
            </w:r>
          </w:p>
        </w:tc>
        <w:tc>
          <w:tcPr>
            <w:tcW w:w="2694" w:type="dxa"/>
          </w:tcPr>
          <w:p w:rsidR="006B3FB8" w:rsidRPr="0052142C" w:rsidRDefault="006B3FB8" w:rsidP="0029214D">
            <w:pPr>
              <w:pStyle w:val="Default"/>
            </w:pPr>
            <w:r w:rsidRPr="0052142C">
              <w:t xml:space="preserve">нет </w:t>
            </w:r>
          </w:p>
          <w:p w:rsidR="006B3FB8" w:rsidRPr="0052142C" w:rsidRDefault="006B3FB8" w:rsidP="0029214D">
            <w:pPr>
              <w:pStyle w:val="Default"/>
            </w:pPr>
          </w:p>
        </w:tc>
        <w:tc>
          <w:tcPr>
            <w:tcW w:w="1701" w:type="dxa"/>
            <w:vMerge/>
          </w:tcPr>
          <w:p w:rsidR="006B3FB8" w:rsidRPr="0052142C" w:rsidRDefault="006B3FB8" w:rsidP="0029214D">
            <w:pPr>
              <w:pStyle w:val="afb"/>
            </w:pPr>
          </w:p>
        </w:tc>
        <w:tc>
          <w:tcPr>
            <w:tcW w:w="4252" w:type="dxa"/>
          </w:tcPr>
          <w:p w:rsidR="006B3FB8" w:rsidRPr="0052142C" w:rsidRDefault="006B3FB8" w:rsidP="0029214D">
            <w:pPr>
              <w:pStyle w:val="Default"/>
              <w:jc w:val="both"/>
            </w:pPr>
            <w:r w:rsidRPr="0052142C">
              <w:t xml:space="preserve">Отдельная аудитория, количество участников экзамена в одной аудитории – не более 5 чел. </w:t>
            </w:r>
          </w:p>
        </w:tc>
        <w:tc>
          <w:tcPr>
            <w:tcW w:w="3119" w:type="dxa"/>
          </w:tcPr>
          <w:p w:rsidR="006B3FB8" w:rsidRPr="0052142C" w:rsidRDefault="006B3FB8" w:rsidP="0029214D">
            <w:pPr>
              <w:pStyle w:val="Default"/>
              <w:jc w:val="both"/>
            </w:pPr>
            <w:r w:rsidRPr="0052142C">
              <w:t xml:space="preserve">Ассистент помогает участнику занять место в аудитории, предотвращает аффективные реакции на новую стрессовую обстановку, возникающую во время проведения экзамена </w:t>
            </w:r>
          </w:p>
        </w:tc>
        <w:tc>
          <w:tcPr>
            <w:tcW w:w="2409" w:type="dxa"/>
          </w:tcPr>
          <w:p w:rsidR="006B3FB8" w:rsidRPr="0052142C" w:rsidRDefault="006B3FB8" w:rsidP="0029214D">
            <w:pPr>
              <w:pStyle w:val="Default"/>
              <w:jc w:val="center"/>
            </w:pPr>
            <w:r w:rsidRPr="0052142C">
              <w:t>-</w:t>
            </w:r>
          </w:p>
          <w:p w:rsidR="006B3FB8" w:rsidRPr="0052142C" w:rsidRDefault="006B3FB8" w:rsidP="0029214D">
            <w:pPr>
              <w:pStyle w:val="Default"/>
              <w:jc w:val="center"/>
            </w:pPr>
          </w:p>
        </w:tc>
      </w:tr>
      <w:tr w:rsidR="006B3FB8" w:rsidTr="006D4FB7">
        <w:tc>
          <w:tcPr>
            <w:tcW w:w="425" w:type="dxa"/>
          </w:tcPr>
          <w:p w:rsidR="006B3FB8" w:rsidRDefault="006B3FB8" w:rsidP="0029214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</w:p>
          <w:p w:rsidR="006B3FB8" w:rsidRDefault="006B3FB8" w:rsidP="0029214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B3FB8" w:rsidRPr="0052142C" w:rsidRDefault="006B3FB8" w:rsidP="0029214D">
            <w:pPr>
              <w:pStyle w:val="Default"/>
            </w:pPr>
            <w:r w:rsidRPr="0052142C">
              <w:rPr>
                <w:b/>
                <w:bCs/>
              </w:rPr>
              <w:t xml:space="preserve">Иные категории </w:t>
            </w:r>
          </w:p>
          <w:p w:rsidR="006B3FB8" w:rsidRPr="0052142C" w:rsidRDefault="00D67B63" w:rsidP="0029214D">
            <w:pPr>
              <w:pStyle w:val="Default"/>
              <w:rPr>
                <w:b/>
                <w:bCs/>
              </w:rPr>
            </w:pPr>
            <w:r w:rsidRPr="0052142C">
              <w:rPr>
                <w:b/>
                <w:bCs/>
              </w:rPr>
              <w:t xml:space="preserve">участников экзамена, которым требуется создание специальных условий </w:t>
            </w:r>
          </w:p>
        </w:tc>
        <w:tc>
          <w:tcPr>
            <w:tcW w:w="2694" w:type="dxa"/>
          </w:tcPr>
          <w:p w:rsidR="006B3FB8" w:rsidRPr="0052142C" w:rsidRDefault="006B3FB8" w:rsidP="0029214D">
            <w:pPr>
              <w:pStyle w:val="Default"/>
            </w:pPr>
            <w:r w:rsidRPr="0052142C">
              <w:t xml:space="preserve">нет </w:t>
            </w:r>
          </w:p>
          <w:p w:rsidR="006B3FB8" w:rsidRPr="0052142C" w:rsidRDefault="006B3FB8" w:rsidP="0029214D">
            <w:pPr>
              <w:pStyle w:val="Default"/>
            </w:pPr>
          </w:p>
        </w:tc>
        <w:tc>
          <w:tcPr>
            <w:tcW w:w="1701" w:type="dxa"/>
          </w:tcPr>
          <w:p w:rsidR="006B3FB8" w:rsidRPr="0052142C" w:rsidRDefault="006B3FB8" w:rsidP="0029214D">
            <w:pPr>
              <w:pStyle w:val="afb"/>
            </w:pPr>
          </w:p>
        </w:tc>
        <w:tc>
          <w:tcPr>
            <w:tcW w:w="9780" w:type="dxa"/>
            <w:gridSpan w:val="3"/>
          </w:tcPr>
          <w:p w:rsidR="006B3FB8" w:rsidRPr="0052142C" w:rsidRDefault="006B3FB8" w:rsidP="0029214D">
            <w:pPr>
              <w:pStyle w:val="Default"/>
            </w:pPr>
            <w:r w:rsidRPr="0052142C">
              <w:t xml:space="preserve">В соответствии с рекомендациями ПМПК </w:t>
            </w:r>
          </w:p>
          <w:p w:rsidR="006B3FB8" w:rsidRPr="0052142C" w:rsidRDefault="006B3FB8" w:rsidP="0029214D">
            <w:pPr>
              <w:pStyle w:val="Default"/>
              <w:jc w:val="center"/>
            </w:pPr>
          </w:p>
        </w:tc>
      </w:tr>
    </w:tbl>
    <w:p w:rsidR="004303BD" w:rsidRPr="00E13FCC" w:rsidRDefault="004303BD" w:rsidP="0029214D">
      <w:pPr>
        <w:pStyle w:val="afb"/>
        <w:sectPr w:rsidR="004303BD" w:rsidRPr="00E13FCC" w:rsidSect="00E13FCC">
          <w:footnotePr>
            <w:pos w:val="beneathText"/>
          </w:footnotePr>
          <w:pgSz w:w="16837" w:h="11905" w:orient="landscape"/>
          <w:pgMar w:top="709" w:right="1134" w:bottom="567" w:left="1134" w:header="720" w:footer="709" w:gutter="0"/>
          <w:cols w:space="720"/>
          <w:titlePg/>
          <w:docGrid w:linePitch="360"/>
        </w:sectPr>
      </w:pPr>
    </w:p>
    <w:p w:rsidR="0042106C" w:rsidRDefault="0042106C" w:rsidP="0029214D">
      <w:pPr>
        <w:pStyle w:val="afb"/>
        <w:jc w:val="right"/>
        <w:rPr>
          <w:sz w:val="28"/>
          <w:szCs w:val="28"/>
        </w:rPr>
      </w:pPr>
      <w:r w:rsidRPr="00DF1F6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8E1CD0" w:rsidRPr="00DC70CF" w:rsidRDefault="0093646D" w:rsidP="0029214D">
      <w:pPr>
        <w:pStyle w:val="afb"/>
        <w:jc w:val="right"/>
        <w:rPr>
          <w:sz w:val="28"/>
          <w:szCs w:val="28"/>
        </w:rPr>
      </w:pPr>
      <w:r w:rsidRPr="00DC70CF">
        <w:rPr>
          <w:sz w:val="28"/>
          <w:szCs w:val="28"/>
        </w:rPr>
        <w:t>к Положению</w:t>
      </w:r>
    </w:p>
    <w:p w:rsidR="008B4011" w:rsidRDefault="008B4011" w:rsidP="00B906B7">
      <w:pPr>
        <w:pStyle w:val="afb"/>
        <w:ind w:firstLine="709"/>
        <w:jc w:val="center"/>
        <w:rPr>
          <w:sz w:val="28"/>
          <w:szCs w:val="28"/>
        </w:rPr>
      </w:pPr>
      <w:r w:rsidRPr="00DC70CF">
        <w:rPr>
          <w:sz w:val="28"/>
          <w:szCs w:val="28"/>
        </w:rPr>
        <w:t>Шаблоны</w:t>
      </w:r>
      <w:r>
        <w:rPr>
          <w:sz w:val="28"/>
          <w:szCs w:val="28"/>
        </w:rPr>
        <w:t xml:space="preserve"> </w:t>
      </w:r>
    </w:p>
    <w:p w:rsidR="008E1CD0" w:rsidRDefault="008B4011" w:rsidP="00B906B7">
      <w:pPr>
        <w:pStyle w:val="afb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табличек с номерами рабочих мест участников ГИА</w:t>
      </w:r>
      <w:r w:rsidR="00825955">
        <w:rPr>
          <w:sz w:val="28"/>
          <w:szCs w:val="28"/>
        </w:rPr>
        <w:t>-11</w:t>
      </w:r>
    </w:p>
    <w:p w:rsidR="00EB359E" w:rsidRDefault="00EB359E" w:rsidP="00B906B7">
      <w:pPr>
        <w:pStyle w:val="afb"/>
        <w:ind w:firstLine="709"/>
        <w:jc w:val="center"/>
        <w:rPr>
          <w:sz w:val="28"/>
          <w:szCs w:val="28"/>
        </w:rPr>
      </w:pPr>
    </w:p>
    <w:p w:rsidR="008B4011" w:rsidRDefault="008B4011" w:rsidP="00B906B7">
      <w:pPr>
        <w:pStyle w:val="afb"/>
        <w:ind w:firstLine="709"/>
        <w:jc w:val="center"/>
        <w:rPr>
          <w:sz w:val="28"/>
          <w:szCs w:val="28"/>
        </w:rPr>
      </w:pPr>
    </w:p>
    <w:p w:rsidR="00F1256D" w:rsidRDefault="00F1256D" w:rsidP="00B906B7">
      <w:pPr>
        <w:pStyle w:val="afb"/>
        <w:ind w:firstLine="709"/>
        <w:jc w:val="center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EB359E" w:rsidRDefault="00EB359E" w:rsidP="00B906B7">
      <w:pPr>
        <w:pStyle w:val="afb"/>
        <w:ind w:firstLine="709"/>
        <w:rPr>
          <w:sz w:val="28"/>
          <w:szCs w:val="28"/>
        </w:rPr>
      </w:pPr>
    </w:p>
    <w:p w:rsidR="0042106C" w:rsidRDefault="008E1CD0" w:rsidP="00AC049C">
      <w:pPr>
        <w:pStyle w:val="afb"/>
        <w:ind w:firstLine="709"/>
        <w:jc w:val="right"/>
        <w:rPr>
          <w:sz w:val="28"/>
          <w:szCs w:val="28"/>
        </w:rPr>
      </w:pPr>
      <w:r w:rsidRPr="00DF1F6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743C62" w:rsidRPr="0093646D" w:rsidRDefault="00743C62" w:rsidP="00B906B7">
      <w:pPr>
        <w:pStyle w:val="afb"/>
        <w:ind w:left="7230" w:firstLine="709"/>
        <w:rPr>
          <w:sz w:val="28"/>
          <w:szCs w:val="28"/>
        </w:rPr>
      </w:pPr>
      <w:r w:rsidRPr="006E641E">
        <w:rPr>
          <w:sz w:val="28"/>
          <w:szCs w:val="28"/>
        </w:rPr>
        <w:t xml:space="preserve">к </w:t>
      </w:r>
      <w:r w:rsidR="0093646D" w:rsidRPr="006E641E">
        <w:rPr>
          <w:sz w:val="28"/>
          <w:szCs w:val="28"/>
        </w:rPr>
        <w:t>Положению</w:t>
      </w:r>
    </w:p>
    <w:p w:rsidR="00743C62" w:rsidRDefault="00743C62" w:rsidP="00B906B7">
      <w:pPr>
        <w:pStyle w:val="afb"/>
        <w:ind w:firstLine="709"/>
        <w:rPr>
          <w:sz w:val="28"/>
          <w:szCs w:val="28"/>
        </w:rPr>
      </w:pPr>
    </w:p>
    <w:p w:rsidR="008E1CD0" w:rsidRDefault="008E1CD0" w:rsidP="00B906B7">
      <w:pPr>
        <w:pStyle w:val="afb"/>
        <w:ind w:firstLine="709"/>
        <w:rPr>
          <w:sz w:val="28"/>
          <w:szCs w:val="28"/>
        </w:rPr>
      </w:pPr>
    </w:p>
    <w:p w:rsidR="00CA21CA" w:rsidRDefault="00CA21CA" w:rsidP="00B906B7">
      <w:pPr>
        <w:pStyle w:val="afb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Шаблоны </w:t>
      </w:r>
    </w:p>
    <w:p w:rsidR="008E1CD0" w:rsidRDefault="00CA21CA" w:rsidP="00B906B7">
      <w:pPr>
        <w:pStyle w:val="afb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табличек с номерами аудиторий</w:t>
      </w:r>
    </w:p>
    <w:p w:rsidR="008E1CD0" w:rsidRDefault="008E1CD0" w:rsidP="00B906B7">
      <w:pPr>
        <w:pStyle w:val="afb"/>
        <w:ind w:firstLine="709"/>
        <w:rPr>
          <w:sz w:val="28"/>
          <w:szCs w:val="28"/>
        </w:rPr>
      </w:pPr>
    </w:p>
    <w:p w:rsidR="00743C62" w:rsidRDefault="00307D9B" w:rsidP="00AC049C">
      <w:pPr>
        <w:pStyle w:val="afb"/>
        <w:ind w:left="7230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743C62" w:rsidRPr="00DF1F6E">
        <w:rPr>
          <w:sz w:val="28"/>
          <w:szCs w:val="28"/>
        </w:rPr>
        <w:lastRenderedPageBreak/>
        <w:t xml:space="preserve">Приложение </w:t>
      </w:r>
      <w:r w:rsidR="00743C62">
        <w:rPr>
          <w:sz w:val="28"/>
          <w:szCs w:val="28"/>
        </w:rPr>
        <w:t xml:space="preserve">4 </w:t>
      </w:r>
    </w:p>
    <w:p w:rsidR="00743C62" w:rsidRPr="0093646D" w:rsidRDefault="00743C62" w:rsidP="00AC049C">
      <w:pPr>
        <w:pStyle w:val="afb"/>
        <w:ind w:left="7230"/>
        <w:rPr>
          <w:sz w:val="28"/>
          <w:szCs w:val="28"/>
        </w:rPr>
      </w:pPr>
      <w:r w:rsidRPr="006E641E">
        <w:rPr>
          <w:sz w:val="28"/>
          <w:szCs w:val="28"/>
        </w:rPr>
        <w:t xml:space="preserve">к </w:t>
      </w:r>
      <w:r w:rsidR="0093646D" w:rsidRPr="006E641E">
        <w:rPr>
          <w:sz w:val="28"/>
          <w:szCs w:val="28"/>
        </w:rPr>
        <w:t>Положению</w:t>
      </w:r>
    </w:p>
    <w:p w:rsidR="00743C62" w:rsidRPr="005B3711" w:rsidRDefault="00743C62" w:rsidP="00B906B7">
      <w:pPr>
        <w:pStyle w:val="afb"/>
        <w:ind w:firstLine="709"/>
        <w:rPr>
          <w:sz w:val="28"/>
        </w:rPr>
      </w:pPr>
    </w:p>
    <w:p w:rsidR="00727CC3" w:rsidRDefault="00743C62" w:rsidP="00B906B7">
      <w:pPr>
        <w:ind w:firstLine="709"/>
        <w:jc w:val="center"/>
        <w:rPr>
          <w:b/>
          <w:sz w:val="28"/>
          <w:szCs w:val="28"/>
          <w:lang w:eastAsia="ru-RU"/>
        </w:rPr>
      </w:pPr>
      <w:r w:rsidRPr="00D7670B">
        <w:rPr>
          <w:b/>
          <w:sz w:val="28"/>
          <w:szCs w:val="28"/>
          <w:lang w:eastAsia="ru-RU"/>
        </w:rPr>
        <w:t>Рекомендуемые требования, предъявляемые к </w:t>
      </w:r>
      <w:r w:rsidR="00AD0FFE">
        <w:rPr>
          <w:b/>
          <w:sz w:val="28"/>
          <w:szCs w:val="28"/>
          <w:lang w:eastAsia="ru-RU"/>
        </w:rPr>
        <w:t xml:space="preserve">члену ГЭК, </w:t>
      </w:r>
    </w:p>
    <w:p w:rsidR="00743C62" w:rsidRPr="00D7670B" w:rsidRDefault="00AD0FFE" w:rsidP="00B906B7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руководителю ППЭ, </w:t>
      </w:r>
      <w:r w:rsidR="00743C62" w:rsidRPr="00D7670B">
        <w:rPr>
          <w:b/>
          <w:sz w:val="28"/>
          <w:szCs w:val="28"/>
          <w:lang w:eastAsia="ru-RU"/>
        </w:rPr>
        <w:t xml:space="preserve">организатору </w:t>
      </w:r>
      <w:r w:rsidR="00727CC3">
        <w:rPr>
          <w:b/>
          <w:sz w:val="28"/>
          <w:szCs w:val="28"/>
          <w:lang w:eastAsia="ru-RU"/>
        </w:rPr>
        <w:t>ППЭ</w:t>
      </w:r>
    </w:p>
    <w:p w:rsidR="00743C62" w:rsidRPr="001249DA" w:rsidRDefault="00743C62" w:rsidP="00B906B7">
      <w:pPr>
        <w:ind w:firstLine="709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635"/>
      </w:tblGrid>
      <w:tr w:rsidR="00743C62" w:rsidRPr="001249DA" w:rsidTr="00C603E8">
        <w:tc>
          <w:tcPr>
            <w:tcW w:w="3227" w:type="dxa"/>
          </w:tcPr>
          <w:p w:rsidR="00743C62" w:rsidRPr="00A07407" w:rsidRDefault="00743C62" w:rsidP="0029214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A07407"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743C62" w:rsidRPr="00A07407" w:rsidRDefault="00743C62" w:rsidP="0029214D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A07407">
              <w:rPr>
                <w:sz w:val="28"/>
                <w:szCs w:val="28"/>
                <w:lang w:eastAsia="ru-RU"/>
              </w:rPr>
              <w:t>Рекомендуемые требования</w:t>
            </w:r>
          </w:p>
        </w:tc>
      </w:tr>
      <w:tr w:rsidR="00743C62" w:rsidRPr="001249DA" w:rsidTr="00C603E8">
        <w:tc>
          <w:tcPr>
            <w:tcW w:w="3227" w:type="dxa"/>
          </w:tcPr>
          <w:p w:rsidR="00743C62" w:rsidRPr="00AC049C" w:rsidRDefault="00743C62" w:rsidP="0029214D">
            <w:pPr>
              <w:widowControl w:val="0"/>
              <w:rPr>
                <w:sz w:val="28"/>
                <w:szCs w:val="28"/>
                <w:lang w:eastAsia="ru-RU"/>
              </w:rPr>
            </w:pPr>
          </w:p>
          <w:p w:rsidR="00AD0FFE" w:rsidRPr="00AC049C" w:rsidRDefault="00AD0FFE" w:rsidP="0029214D">
            <w:pPr>
              <w:widowControl w:val="0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Член ГЭК</w:t>
            </w:r>
          </w:p>
          <w:p w:rsidR="00AD0FFE" w:rsidRPr="00AC049C" w:rsidRDefault="00AD0FFE" w:rsidP="0029214D">
            <w:pPr>
              <w:widowControl w:val="0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Руководитель ППЭ</w:t>
            </w:r>
          </w:p>
          <w:p w:rsidR="00743C62" w:rsidRPr="00AC049C" w:rsidRDefault="00743C62" w:rsidP="0029214D">
            <w:pPr>
              <w:widowControl w:val="0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 xml:space="preserve">Организатор </w:t>
            </w:r>
            <w:r w:rsidR="005B0458" w:rsidRPr="00AC049C">
              <w:rPr>
                <w:sz w:val="28"/>
                <w:szCs w:val="28"/>
                <w:lang w:eastAsia="ru-RU"/>
              </w:rPr>
              <w:t>ППЭ</w:t>
            </w:r>
          </w:p>
          <w:p w:rsidR="00743C62" w:rsidRPr="00AC049C" w:rsidRDefault="00743C62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43C62" w:rsidRPr="00AC049C" w:rsidRDefault="00743C62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Высшее или среднее профессиональное образование.</w:t>
            </w:r>
          </w:p>
          <w:p w:rsidR="00743C62" w:rsidRPr="00AC049C" w:rsidRDefault="00743C62" w:rsidP="0029214D">
            <w:pPr>
              <w:widowControl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AC049C">
              <w:rPr>
                <w:i/>
                <w:sz w:val="28"/>
                <w:szCs w:val="28"/>
                <w:lang w:eastAsia="ru-RU"/>
              </w:rPr>
              <w:t>Должен знать:</w:t>
            </w:r>
          </w:p>
          <w:p w:rsidR="00743C62" w:rsidRPr="00AC049C" w:rsidRDefault="00743C62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нормативные правовые акты, регламентирующие проведение ЕГЭ;</w:t>
            </w:r>
          </w:p>
          <w:p w:rsidR="00743C62" w:rsidRPr="00AC049C" w:rsidRDefault="00743C62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основные нормы и правила пожарной безопасности, охраны труда;</w:t>
            </w:r>
          </w:p>
          <w:p w:rsidR="00743C62" w:rsidRPr="00AC049C" w:rsidRDefault="00743C62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основы работы на компьютере (уровень пользователя).</w:t>
            </w:r>
          </w:p>
          <w:p w:rsidR="00743C62" w:rsidRPr="00AC049C" w:rsidRDefault="00743C62" w:rsidP="0029214D">
            <w:pPr>
              <w:pStyle w:val="af9"/>
              <w:rPr>
                <w:i/>
                <w:sz w:val="28"/>
                <w:szCs w:val="28"/>
              </w:rPr>
            </w:pPr>
            <w:r w:rsidRPr="00AC049C">
              <w:rPr>
                <w:i/>
                <w:sz w:val="28"/>
                <w:szCs w:val="28"/>
              </w:rPr>
              <w:t>Должен владеть:</w:t>
            </w:r>
          </w:p>
          <w:p w:rsidR="00743C62" w:rsidRPr="00AC049C" w:rsidRDefault="00743C62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 xml:space="preserve">этическими нормами поведения при общении с участниками </w:t>
            </w:r>
            <w:r w:rsidR="00AD0FFE" w:rsidRPr="00AC049C">
              <w:rPr>
                <w:sz w:val="28"/>
                <w:szCs w:val="28"/>
                <w:lang w:eastAsia="ru-RU"/>
              </w:rPr>
              <w:t>экзаменов</w:t>
            </w:r>
            <w:r w:rsidRPr="00AC049C">
              <w:rPr>
                <w:sz w:val="28"/>
                <w:szCs w:val="28"/>
                <w:lang w:eastAsia="ru-RU"/>
              </w:rPr>
              <w:t>, лицами, привлекаемыми к проведению ЕГЭ в ППЭ, и др.</w:t>
            </w:r>
          </w:p>
          <w:p w:rsidR="00743C62" w:rsidRPr="00AC049C" w:rsidRDefault="00743C62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C049C">
              <w:rPr>
                <w:i/>
                <w:sz w:val="28"/>
                <w:szCs w:val="28"/>
                <w:lang w:eastAsia="ru-RU"/>
              </w:rPr>
              <w:t>Должен пройти</w:t>
            </w:r>
            <w:r w:rsidRPr="00AC049C">
              <w:rPr>
                <w:sz w:val="28"/>
                <w:szCs w:val="28"/>
                <w:lang w:eastAsia="ru-RU"/>
              </w:rPr>
              <w:t>:</w:t>
            </w:r>
          </w:p>
          <w:p w:rsidR="005B0458" w:rsidRPr="00AC049C" w:rsidRDefault="00743C62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подготовку по проведению ЕГЭ в ППЭ</w:t>
            </w:r>
            <w:r w:rsidR="005B0458" w:rsidRPr="00AC049C">
              <w:rPr>
                <w:sz w:val="28"/>
                <w:szCs w:val="28"/>
                <w:lang w:eastAsia="ru-RU"/>
              </w:rPr>
              <w:t xml:space="preserve">, </w:t>
            </w:r>
          </w:p>
          <w:p w:rsidR="00743C62" w:rsidRPr="00AC049C" w:rsidRDefault="005B0458" w:rsidP="002921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049C">
              <w:rPr>
                <w:color w:val="auto"/>
                <w:sz w:val="28"/>
                <w:szCs w:val="28"/>
              </w:rPr>
              <w:t>в том числе на Учебной платформе</w:t>
            </w:r>
            <w:r w:rsidR="00743C62" w:rsidRPr="00AC049C"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743C62" w:rsidRDefault="00743C62" w:rsidP="00B906B7">
      <w:pPr>
        <w:pStyle w:val="afb"/>
        <w:ind w:firstLine="709"/>
        <w:rPr>
          <w:sz w:val="28"/>
          <w:szCs w:val="28"/>
        </w:rPr>
      </w:pPr>
    </w:p>
    <w:p w:rsidR="000A1460" w:rsidRPr="00AC049C" w:rsidRDefault="000A1460" w:rsidP="00B906B7">
      <w:pPr>
        <w:ind w:firstLine="709"/>
        <w:jc w:val="center"/>
        <w:rPr>
          <w:b/>
          <w:sz w:val="28"/>
          <w:szCs w:val="28"/>
          <w:lang w:eastAsia="ru-RU"/>
        </w:rPr>
      </w:pPr>
      <w:r w:rsidRPr="00AC049C">
        <w:rPr>
          <w:b/>
          <w:sz w:val="28"/>
          <w:szCs w:val="28"/>
          <w:lang w:eastAsia="ru-RU"/>
        </w:rPr>
        <w:t>Рекомендуемые требования, предъявляемые к </w:t>
      </w:r>
      <w:r w:rsidR="00AD0FFE" w:rsidRPr="00AC049C">
        <w:rPr>
          <w:b/>
          <w:sz w:val="28"/>
          <w:szCs w:val="28"/>
          <w:lang w:eastAsia="ru-RU"/>
        </w:rPr>
        <w:t>техническому специалисту</w:t>
      </w:r>
    </w:p>
    <w:p w:rsidR="000A1460" w:rsidRPr="00AC049C" w:rsidRDefault="000A1460" w:rsidP="00B906B7">
      <w:pPr>
        <w:ind w:firstLine="709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635"/>
      </w:tblGrid>
      <w:tr w:rsidR="000A1460" w:rsidRPr="00AC049C" w:rsidTr="00C603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60" w:rsidRPr="00AC049C" w:rsidRDefault="000A1460" w:rsidP="0029214D">
            <w:pPr>
              <w:widowControl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60" w:rsidRPr="00AC049C" w:rsidRDefault="000A1460" w:rsidP="0029214D">
            <w:pPr>
              <w:widowControl w:val="0"/>
              <w:spacing w:line="360" w:lineRule="auto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Рекомендуемые требования</w:t>
            </w:r>
          </w:p>
        </w:tc>
      </w:tr>
      <w:tr w:rsidR="000A1460" w:rsidRPr="00AC049C" w:rsidTr="00C603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0" w:rsidRPr="00AC049C" w:rsidRDefault="005B0458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E" w:rsidRPr="00AC049C" w:rsidRDefault="00AD0FFE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Высшее или среднее профессиональное образование.</w:t>
            </w:r>
          </w:p>
          <w:p w:rsidR="000A1460" w:rsidRPr="00AC049C" w:rsidRDefault="000A1460" w:rsidP="0029214D">
            <w:pPr>
              <w:widowControl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AC049C">
              <w:rPr>
                <w:i/>
                <w:sz w:val="28"/>
                <w:szCs w:val="28"/>
                <w:lang w:eastAsia="ru-RU"/>
              </w:rPr>
              <w:t>Должен знать:</w:t>
            </w:r>
          </w:p>
          <w:p w:rsidR="000A1460" w:rsidRPr="00AC049C" w:rsidRDefault="000A1460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нормативные правовые акты, регламентирующие проведение ЕГЭ;</w:t>
            </w:r>
          </w:p>
          <w:p w:rsidR="00E538B1" w:rsidRPr="00AC049C" w:rsidRDefault="00E538B1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технику безопасности и противопожарной защиты;</w:t>
            </w:r>
          </w:p>
          <w:p w:rsidR="00E538B1" w:rsidRPr="00AC049C" w:rsidRDefault="00E538B1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инструкции по использованию программного обеспечения, необходимого для проведения ЕГЭ;</w:t>
            </w:r>
          </w:p>
          <w:p w:rsidR="005B0458" w:rsidRPr="00AC049C" w:rsidRDefault="00E538B1" w:rsidP="0029214D">
            <w:pPr>
              <w:widowControl w:val="0"/>
              <w:jc w:val="both"/>
              <w:rPr>
                <w:sz w:val="23"/>
                <w:szCs w:val="23"/>
              </w:rPr>
            </w:pPr>
            <w:r w:rsidRPr="00AC049C">
              <w:rPr>
                <w:sz w:val="28"/>
                <w:szCs w:val="28"/>
                <w:lang w:eastAsia="ru-RU"/>
              </w:rPr>
              <w:t>инструкции по использованию и работе средств видеонаблюдения в ППЭ</w:t>
            </w:r>
            <w:r w:rsidR="005B0458" w:rsidRPr="00AC049C">
              <w:rPr>
                <w:sz w:val="28"/>
                <w:szCs w:val="28"/>
                <w:lang w:eastAsia="ru-RU"/>
              </w:rPr>
              <w:t xml:space="preserve"> </w:t>
            </w:r>
            <w:r w:rsidR="005B0458" w:rsidRPr="00AC049C">
              <w:rPr>
                <w:sz w:val="28"/>
                <w:szCs w:val="28"/>
              </w:rPr>
              <w:t>(в случае совмещении должности технического специалиста по видеонаблюдению)</w:t>
            </w:r>
            <w:r w:rsidR="005B0458" w:rsidRPr="00AC049C">
              <w:rPr>
                <w:sz w:val="23"/>
                <w:szCs w:val="23"/>
              </w:rPr>
              <w:t xml:space="preserve">. </w:t>
            </w:r>
          </w:p>
          <w:p w:rsidR="00E538B1" w:rsidRPr="00AC049C" w:rsidRDefault="00E538B1" w:rsidP="0029214D">
            <w:pPr>
              <w:widowControl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AC049C">
              <w:rPr>
                <w:i/>
                <w:sz w:val="28"/>
                <w:szCs w:val="28"/>
                <w:lang w:eastAsia="ru-RU"/>
              </w:rPr>
              <w:t>Должен владеть:</w:t>
            </w:r>
          </w:p>
          <w:p w:rsidR="005B0458" w:rsidRPr="00AC049C" w:rsidRDefault="005B0458" w:rsidP="0029214D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AC049C">
              <w:rPr>
                <w:color w:val="auto"/>
                <w:sz w:val="28"/>
                <w:szCs w:val="28"/>
              </w:rPr>
              <w:t xml:space="preserve">навыками работы с операционной системой компьютера (на уровне уверенного пользователя); </w:t>
            </w:r>
          </w:p>
          <w:p w:rsidR="00E538B1" w:rsidRPr="00AC049C" w:rsidRDefault="00E538B1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навыками работы с антивирусным программным обеспечением (на уровне уверенного пользователя);</w:t>
            </w:r>
          </w:p>
          <w:p w:rsidR="00E538B1" w:rsidRPr="00AC049C" w:rsidRDefault="00E538B1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lastRenderedPageBreak/>
              <w:t>установкой, настройкой и сопровождением прикладного программного обеспечения;</w:t>
            </w:r>
          </w:p>
          <w:p w:rsidR="00E538B1" w:rsidRPr="00AC049C" w:rsidRDefault="00E538B1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навыками работы c ЛВС, TCP/IP, DNS, DHCP                           (на уровне уверенного пользователя).</w:t>
            </w:r>
          </w:p>
          <w:p w:rsidR="00E538B1" w:rsidRPr="00AC049C" w:rsidRDefault="00E538B1" w:rsidP="0029214D">
            <w:pPr>
              <w:widowControl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AC049C">
              <w:rPr>
                <w:i/>
                <w:sz w:val="28"/>
                <w:szCs w:val="28"/>
                <w:lang w:eastAsia="ru-RU"/>
              </w:rPr>
              <w:t>Должен пройти:</w:t>
            </w:r>
          </w:p>
          <w:p w:rsidR="000A1460" w:rsidRPr="00AC049C" w:rsidRDefault="00E538B1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C049C">
              <w:rPr>
                <w:sz w:val="28"/>
                <w:szCs w:val="28"/>
                <w:lang w:eastAsia="ru-RU"/>
              </w:rPr>
              <w:t>подготовку по проведению ЕГЭ в ППЭ</w:t>
            </w:r>
            <w:r w:rsidR="005B0458" w:rsidRPr="00AC049C">
              <w:rPr>
                <w:sz w:val="28"/>
                <w:szCs w:val="28"/>
                <w:lang w:eastAsia="ru-RU"/>
              </w:rPr>
              <w:t xml:space="preserve">, </w:t>
            </w:r>
            <w:r w:rsidR="005B0458" w:rsidRPr="00AC049C">
              <w:rPr>
                <w:sz w:val="28"/>
                <w:szCs w:val="28"/>
              </w:rPr>
              <w:t>в том числе на Учебной платформе</w:t>
            </w:r>
            <w:r w:rsidRPr="00AC049C">
              <w:rPr>
                <w:sz w:val="28"/>
                <w:szCs w:val="28"/>
                <w:lang w:eastAsia="ru-RU"/>
              </w:rPr>
              <w:t>.</w:t>
            </w:r>
          </w:p>
        </w:tc>
      </w:tr>
      <w:bookmarkEnd w:id="1"/>
      <w:bookmarkEnd w:id="2"/>
    </w:tbl>
    <w:p w:rsidR="0093646D" w:rsidRDefault="0093646D" w:rsidP="00B906B7">
      <w:pPr>
        <w:pStyle w:val="afb"/>
        <w:ind w:firstLine="709"/>
        <w:rPr>
          <w:sz w:val="28"/>
          <w:szCs w:val="28"/>
        </w:rPr>
      </w:pPr>
    </w:p>
    <w:p w:rsidR="00E538B1" w:rsidRDefault="00E538B1" w:rsidP="00B906B7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Рекомендуемые требования, предъявляемые к ассистенту</w:t>
      </w:r>
    </w:p>
    <w:p w:rsidR="00E538B1" w:rsidRDefault="00E538B1" w:rsidP="00B906B7">
      <w:pPr>
        <w:ind w:firstLine="709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6632"/>
      </w:tblGrid>
      <w:tr w:rsidR="00E538B1" w:rsidTr="001C57C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1" w:rsidRDefault="00E538B1" w:rsidP="0029214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1" w:rsidRDefault="00E538B1" w:rsidP="0029214D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Рекомендуемые требования</w:t>
            </w:r>
          </w:p>
        </w:tc>
      </w:tr>
      <w:tr w:rsidR="00E538B1" w:rsidTr="001C57C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8" w:rsidRPr="00AC049C" w:rsidRDefault="005B0458" w:rsidP="0029214D">
            <w:pPr>
              <w:pStyle w:val="Default"/>
              <w:rPr>
                <w:color w:val="auto"/>
                <w:sz w:val="28"/>
                <w:szCs w:val="28"/>
              </w:rPr>
            </w:pPr>
            <w:r w:rsidRPr="00AC049C">
              <w:rPr>
                <w:color w:val="auto"/>
                <w:sz w:val="28"/>
                <w:szCs w:val="28"/>
              </w:rPr>
              <w:t xml:space="preserve">Ассистент (в том числе тифло- и сурдопереводчик) </w:t>
            </w:r>
          </w:p>
          <w:p w:rsidR="005B0458" w:rsidRPr="00AC049C" w:rsidRDefault="005B0458" w:rsidP="0029214D">
            <w:pPr>
              <w:widowControl w:val="0"/>
              <w:rPr>
                <w:strike/>
                <w:sz w:val="28"/>
                <w:szCs w:val="28"/>
                <w:lang w:eastAsia="ru-RU"/>
              </w:rPr>
            </w:pPr>
          </w:p>
          <w:p w:rsidR="00E538B1" w:rsidRDefault="00E538B1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1" w:rsidRPr="00E538B1" w:rsidRDefault="00E538B1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538B1">
              <w:rPr>
                <w:sz w:val="28"/>
                <w:szCs w:val="28"/>
                <w:lang w:eastAsia="ru-RU"/>
              </w:rPr>
              <w:t>Высшее или среднее профессиональное образование в сфере коррекционной педагогики или медицины (за исключением случаев, когда в качестве ассистентов привлекаются родители (законные представители) участников экзаменов).</w:t>
            </w:r>
          </w:p>
          <w:p w:rsidR="00E538B1" w:rsidRPr="00E538B1" w:rsidRDefault="00E538B1" w:rsidP="0029214D">
            <w:pPr>
              <w:widowControl w:val="0"/>
              <w:tabs>
                <w:tab w:val="left" w:pos="2568"/>
              </w:tabs>
              <w:jc w:val="both"/>
              <w:rPr>
                <w:i/>
                <w:sz w:val="28"/>
                <w:szCs w:val="28"/>
                <w:lang w:eastAsia="ru-RU"/>
              </w:rPr>
            </w:pPr>
            <w:r w:rsidRPr="00E538B1">
              <w:rPr>
                <w:i/>
                <w:sz w:val="28"/>
                <w:szCs w:val="28"/>
                <w:lang w:eastAsia="ru-RU"/>
              </w:rPr>
              <w:t>Должен знать:</w:t>
            </w:r>
            <w:r w:rsidRPr="00E538B1">
              <w:rPr>
                <w:i/>
                <w:sz w:val="28"/>
                <w:szCs w:val="28"/>
                <w:lang w:eastAsia="ru-RU"/>
              </w:rPr>
              <w:tab/>
            </w:r>
          </w:p>
          <w:p w:rsidR="00E538B1" w:rsidRPr="00E538B1" w:rsidRDefault="00E538B1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538B1">
              <w:rPr>
                <w:sz w:val="28"/>
                <w:szCs w:val="28"/>
                <w:lang w:eastAsia="ru-RU"/>
              </w:rPr>
              <w:t>нормативные правовые акты, регламентирующие проведение ЕГЭ;</w:t>
            </w:r>
          </w:p>
          <w:p w:rsidR="00E538B1" w:rsidRPr="00E538B1" w:rsidRDefault="00E538B1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538B1">
              <w:rPr>
                <w:sz w:val="28"/>
                <w:szCs w:val="28"/>
                <w:lang w:eastAsia="ru-RU"/>
              </w:rPr>
              <w:t>основные нормы и правила пожарной безопасности, охраны труда.</w:t>
            </w:r>
          </w:p>
          <w:p w:rsidR="00E538B1" w:rsidRPr="00E538B1" w:rsidRDefault="00E538B1" w:rsidP="0029214D">
            <w:pPr>
              <w:widowControl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E538B1">
              <w:rPr>
                <w:i/>
                <w:sz w:val="28"/>
                <w:szCs w:val="28"/>
                <w:lang w:eastAsia="ru-RU"/>
              </w:rPr>
              <w:t>Должен владеть:</w:t>
            </w:r>
          </w:p>
          <w:p w:rsidR="00E538B1" w:rsidRPr="00E538B1" w:rsidRDefault="00E538B1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538B1">
              <w:rPr>
                <w:sz w:val="28"/>
                <w:szCs w:val="28"/>
                <w:lang w:eastAsia="ru-RU"/>
              </w:rPr>
              <w:t>этическими нормами поведения при общении с участниками экзаменов, лицами, привлекаемыми к проведению ЕГЭ в ППЭ, и др.</w:t>
            </w:r>
          </w:p>
          <w:p w:rsidR="00E538B1" w:rsidRPr="00E538B1" w:rsidRDefault="00E538B1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538B1">
              <w:rPr>
                <w:sz w:val="28"/>
                <w:szCs w:val="28"/>
                <w:lang w:eastAsia="ru-RU"/>
              </w:rPr>
              <w:t>навыками работы с инвалидами, детьми-инвалидами, лицами с ОВЗ.</w:t>
            </w:r>
          </w:p>
          <w:p w:rsidR="00E538B1" w:rsidRPr="00E538B1" w:rsidRDefault="00E538B1" w:rsidP="0029214D">
            <w:pPr>
              <w:widowControl w:val="0"/>
              <w:tabs>
                <w:tab w:val="left" w:pos="4216"/>
                <w:tab w:val="right" w:pos="6127"/>
              </w:tabs>
              <w:jc w:val="both"/>
              <w:rPr>
                <w:sz w:val="28"/>
                <w:szCs w:val="28"/>
                <w:lang w:eastAsia="ru-RU"/>
              </w:rPr>
            </w:pPr>
            <w:r w:rsidRPr="00E538B1">
              <w:rPr>
                <w:i/>
                <w:sz w:val="28"/>
                <w:szCs w:val="28"/>
                <w:lang w:eastAsia="ru-RU"/>
              </w:rPr>
              <w:t>Должен пройти</w:t>
            </w:r>
            <w:r w:rsidRPr="00E538B1">
              <w:rPr>
                <w:sz w:val="28"/>
                <w:szCs w:val="28"/>
                <w:lang w:eastAsia="ru-RU"/>
              </w:rPr>
              <w:t>:</w:t>
            </w:r>
          </w:p>
          <w:p w:rsidR="00E538B1" w:rsidRDefault="00E538B1" w:rsidP="0029214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538B1">
              <w:rPr>
                <w:sz w:val="28"/>
                <w:szCs w:val="28"/>
                <w:lang w:eastAsia="ru-RU"/>
              </w:rPr>
              <w:t>подготовку по проведению ЕГЭ в ППЭ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E538B1" w:rsidRDefault="00E538B1" w:rsidP="00B906B7">
      <w:pPr>
        <w:pStyle w:val="afb"/>
        <w:ind w:firstLine="709"/>
        <w:rPr>
          <w:sz w:val="28"/>
          <w:szCs w:val="28"/>
        </w:rPr>
      </w:pPr>
    </w:p>
    <w:p w:rsidR="004543B0" w:rsidRDefault="004543B0" w:rsidP="00B906B7">
      <w:pPr>
        <w:pStyle w:val="afb"/>
        <w:ind w:firstLine="709"/>
        <w:rPr>
          <w:sz w:val="28"/>
          <w:szCs w:val="28"/>
        </w:rPr>
      </w:pPr>
    </w:p>
    <w:p w:rsidR="004543B0" w:rsidRDefault="004543B0" w:rsidP="00B906B7">
      <w:pPr>
        <w:pStyle w:val="afb"/>
        <w:ind w:firstLine="709"/>
        <w:rPr>
          <w:sz w:val="28"/>
          <w:szCs w:val="28"/>
        </w:rPr>
      </w:pPr>
    </w:p>
    <w:p w:rsidR="004543B0" w:rsidRDefault="004543B0" w:rsidP="00B906B7">
      <w:pPr>
        <w:pStyle w:val="afb"/>
        <w:ind w:firstLine="709"/>
        <w:rPr>
          <w:sz w:val="28"/>
          <w:szCs w:val="28"/>
        </w:rPr>
      </w:pPr>
    </w:p>
    <w:p w:rsidR="004543B0" w:rsidRDefault="004543B0" w:rsidP="00B906B7">
      <w:pPr>
        <w:pStyle w:val="afb"/>
        <w:ind w:firstLine="709"/>
        <w:rPr>
          <w:sz w:val="28"/>
          <w:szCs w:val="28"/>
        </w:rPr>
      </w:pPr>
    </w:p>
    <w:p w:rsidR="004543B0" w:rsidRDefault="004543B0" w:rsidP="00B906B7">
      <w:pPr>
        <w:pStyle w:val="afb"/>
        <w:ind w:firstLine="709"/>
        <w:rPr>
          <w:sz w:val="28"/>
          <w:szCs w:val="28"/>
        </w:rPr>
      </w:pPr>
    </w:p>
    <w:p w:rsidR="004543B0" w:rsidRDefault="004543B0" w:rsidP="00B906B7">
      <w:pPr>
        <w:pStyle w:val="afb"/>
        <w:ind w:firstLine="709"/>
        <w:rPr>
          <w:sz w:val="28"/>
          <w:szCs w:val="28"/>
        </w:rPr>
      </w:pPr>
    </w:p>
    <w:p w:rsidR="004543B0" w:rsidRDefault="004543B0" w:rsidP="00B906B7">
      <w:pPr>
        <w:pStyle w:val="afb"/>
        <w:ind w:firstLine="709"/>
        <w:rPr>
          <w:sz w:val="28"/>
          <w:szCs w:val="28"/>
        </w:rPr>
      </w:pPr>
    </w:p>
    <w:p w:rsidR="004543B0" w:rsidRDefault="004543B0" w:rsidP="00B906B7">
      <w:pPr>
        <w:pStyle w:val="afb"/>
        <w:ind w:firstLine="709"/>
        <w:rPr>
          <w:sz w:val="28"/>
          <w:szCs w:val="28"/>
        </w:rPr>
      </w:pPr>
    </w:p>
    <w:p w:rsidR="004543B0" w:rsidRDefault="004543B0" w:rsidP="00B906B7">
      <w:pPr>
        <w:pStyle w:val="afb"/>
        <w:ind w:firstLine="709"/>
        <w:rPr>
          <w:sz w:val="28"/>
          <w:szCs w:val="28"/>
        </w:rPr>
      </w:pPr>
    </w:p>
    <w:p w:rsidR="004543B0" w:rsidRDefault="004543B0" w:rsidP="00B906B7">
      <w:pPr>
        <w:pStyle w:val="afb"/>
        <w:ind w:firstLine="709"/>
        <w:rPr>
          <w:sz w:val="28"/>
          <w:szCs w:val="28"/>
        </w:rPr>
      </w:pPr>
    </w:p>
    <w:p w:rsidR="004543B0" w:rsidRDefault="004543B0" w:rsidP="00B906B7">
      <w:pPr>
        <w:pStyle w:val="afb"/>
        <w:ind w:firstLine="709"/>
        <w:rPr>
          <w:sz w:val="28"/>
          <w:szCs w:val="28"/>
        </w:rPr>
      </w:pPr>
    </w:p>
    <w:p w:rsidR="004543B0" w:rsidRDefault="004543B0" w:rsidP="00B906B7">
      <w:pPr>
        <w:pStyle w:val="afb"/>
        <w:ind w:firstLine="709"/>
        <w:rPr>
          <w:sz w:val="28"/>
          <w:szCs w:val="28"/>
        </w:rPr>
      </w:pPr>
    </w:p>
    <w:p w:rsidR="00AC049C" w:rsidRDefault="00AC049C" w:rsidP="00B906B7">
      <w:pPr>
        <w:pStyle w:val="afb"/>
        <w:ind w:left="7088" w:firstLine="709"/>
        <w:rPr>
          <w:sz w:val="28"/>
          <w:szCs w:val="28"/>
        </w:rPr>
        <w:sectPr w:rsidR="00AC049C" w:rsidSect="00E13FCC">
          <w:footnotePr>
            <w:pos w:val="beneathText"/>
          </w:footnotePr>
          <w:pgSz w:w="11905" w:h="16837"/>
          <w:pgMar w:top="1134" w:right="567" w:bottom="1134" w:left="1701" w:header="720" w:footer="709" w:gutter="0"/>
          <w:cols w:space="720"/>
          <w:titlePg/>
          <w:docGrid w:linePitch="360"/>
        </w:sectPr>
      </w:pPr>
    </w:p>
    <w:p w:rsidR="004543B0" w:rsidRDefault="004543B0" w:rsidP="00AC049C">
      <w:pPr>
        <w:pStyle w:val="afb"/>
        <w:ind w:left="1261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4543B0" w:rsidRDefault="004543B0" w:rsidP="00AC049C">
      <w:pPr>
        <w:pStyle w:val="afb"/>
        <w:ind w:left="12616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bookmarkStart w:id="3" w:name="_Toc533528708"/>
      <w:bookmarkStart w:id="4" w:name="_Toc535590829"/>
    </w:p>
    <w:p w:rsidR="004543B0" w:rsidRDefault="004543B0" w:rsidP="0029214D">
      <w:pPr>
        <w:pStyle w:val="afb"/>
        <w:jc w:val="center"/>
        <w:rPr>
          <w:sz w:val="28"/>
          <w:szCs w:val="28"/>
        </w:rPr>
      </w:pPr>
    </w:p>
    <w:p w:rsidR="00847554" w:rsidRDefault="00847554" w:rsidP="0029214D">
      <w:pPr>
        <w:jc w:val="center"/>
        <w:rPr>
          <w:b/>
        </w:rPr>
      </w:pPr>
      <w:r w:rsidRPr="004543B0">
        <w:rPr>
          <w:b/>
        </w:rPr>
        <w:t>Регламентные сроки осуществления этапов подготовки и проведения экзамена в ППЭ</w:t>
      </w:r>
      <w:bookmarkEnd w:id="3"/>
      <w:bookmarkEnd w:id="4"/>
    </w:p>
    <w:p w:rsidR="00AC049C" w:rsidRDefault="00AC049C" w:rsidP="0029214D">
      <w:pPr>
        <w:jc w:val="center"/>
        <w:rPr>
          <w:b/>
        </w:rPr>
      </w:pPr>
    </w:p>
    <w:tbl>
      <w:tblPr>
        <w:tblStyle w:val="aff1"/>
        <w:tblW w:w="5226" w:type="pct"/>
        <w:tblInd w:w="-31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710"/>
        <w:gridCol w:w="2269"/>
        <w:gridCol w:w="2269"/>
        <w:gridCol w:w="2265"/>
        <w:gridCol w:w="7940"/>
      </w:tblGrid>
      <w:tr w:rsidR="004B4BBB" w:rsidRPr="00AC049C" w:rsidTr="00AC049C">
        <w:trPr>
          <w:trHeight w:val="967"/>
        </w:trPr>
        <w:tc>
          <w:tcPr>
            <w:tcW w:w="230" w:type="pct"/>
            <w:vMerge w:val="restar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5" w:name="OLE_LINK2"/>
            <w:r w:rsidRPr="00AC049C">
              <w:rPr>
                <w:b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734" w:type="pct"/>
            <w:vMerge w:val="restar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Этап контроля</w:t>
            </w:r>
          </w:p>
        </w:tc>
        <w:tc>
          <w:tcPr>
            <w:tcW w:w="4036" w:type="pct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Регламентный срок</w:t>
            </w:r>
          </w:p>
          <w:p w:rsidR="004B4BBB" w:rsidRPr="00AC049C" w:rsidRDefault="004B4BBB" w:rsidP="0029214D">
            <w:pPr>
              <w:pStyle w:val="afb"/>
              <w:jc w:val="center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 xml:space="preserve">(используется для определения фактов несвоевременного выполнения в ППЭ этапов подготовки или проведения экзаменов, и </w:t>
            </w:r>
            <w:r w:rsidRPr="00AC049C">
              <w:rPr>
                <w:b/>
                <w:sz w:val="20"/>
                <w:szCs w:val="20"/>
                <w:lang w:eastAsia="en-US"/>
              </w:rPr>
              <w:t>цветовой индикации</w:t>
            </w:r>
            <w:r w:rsidRPr="00AC049C">
              <w:rPr>
                <w:sz w:val="20"/>
                <w:szCs w:val="20"/>
                <w:lang w:eastAsia="en-US"/>
              </w:rPr>
              <w:t xml:space="preserve"> таких фактов </w:t>
            </w:r>
            <w:r w:rsidRPr="00AC049C">
              <w:rPr>
                <w:b/>
                <w:sz w:val="20"/>
                <w:szCs w:val="20"/>
                <w:lang w:eastAsia="en-US"/>
              </w:rPr>
              <w:t>в системе мониторинга готовности ППЭ</w:t>
            </w:r>
            <w:r w:rsidRPr="00AC049C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AC049C" w:rsidRPr="00AC049C" w:rsidTr="00AC049C">
        <w:trPr>
          <w:trHeight w:val="1154"/>
        </w:trPr>
        <w:tc>
          <w:tcPr>
            <w:tcW w:w="230" w:type="pct"/>
            <w:vMerge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4B4BBB" w:rsidRPr="00AC049C" w:rsidRDefault="004B4BBB" w:rsidP="0029214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4B4BBB" w:rsidRPr="00AC049C" w:rsidRDefault="004B4BBB" w:rsidP="0029214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 xml:space="preserve">Не ранее </w:t>
            </w:r>
            <w:r w:rsidRPr="00AC049C">
              <w:rPr>
                <w:b/>
                <w:sz w:val="20"/>
                <w:szCs w:val="20"/>
                <w:lang w:eastAsia="en-US"/>
              </w:rPr>
              <w:br/>
              <w:t>(местное время)</w:t>
            </w:r>
          </w:p>
        </w:tc>
        <w:tc>
          <w:tcPr>
            <w:tcW w:w="73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Не позднее (местное время)</w:t>
            </w:r>
          </w:p>
        </w:tc>
        <w:tc>
          <w:tcPr>
            <w:tcW w:w="256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Обоснование</w:t>
            </w:r>
          </w:p>
          <w:p w:rsidR="004B4BBB" w:rsidRPr="00AC049C" w:rsidRDefault="004B4BBB" w:rsidP="0029214D">
            <w:pPr>
              <w:pStyle w:val="afb"/>
              <w:jc w:val="center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(выдержка текста из методических рекомендаций, на основании которого определен срок)</w:t>
            </w:r>
          </w:p>
        </w:tc>
      </w:tr>
      <w:tr w:rsidR="00AC049C" w:rsidRPr="00AC049C" w:rsidTr="00AC049C">
        <w:trPr>
          <w:trHeight w:val="20"/>
        </w:trPr>
        <w:tc>
          <w:tcPr>
            <w:tcW w:w="23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4B4BBB" w:rsidRPr="00AC049C" w:rsidRDefault="004B4BBB" w:rsidP="0029214D">
            <w:pPr>
              <w:pStyle w:val="afb"/>
              <w:rPr>
                <w:sz w:val="20"/>
                <w:szCs w:val="20"/>
                <w:lang w:eastAsia="en-US"/>
              </w:rPr>
            </w:pPr>
            <w:bookmarkStart w:id="6" w:name="_Hlk477975898"/>
            <w:r w:rsidRPr="00AC049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Техническая подготовка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5 календарных дней</w:t>
            </w:r>
            <w:r w:rsidR="009D6F8D" w:rsidRPr="00AC049C">
              <w:rPr>
                <w:b/>
                <w:sz w:val="20"/>
                <w:szCs w:val="20"/>
                <w:lang w:eastAsia="en-US"/>
              </w:rPr>
              <w:t xml:space="preserve"> до экзамена</w:t>
            </w:r>
          </w:p>
        </w:tc>
        <w:tc>
          <w:tcPr>
            <w:tcW w:w="73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9D6F8D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val="en-US" w:eastAsia="en-US"/>
              </w:rPr>
              <w:t>1</w:t>
            </w:r>
            <w:r w:rsidRPr="00AC049C">
              <w:rPr>
                <w:b/>
                <w:sz w:val="20"/>
                <w:szCs w:val="20"/>
                <w:lang w:eastAsia="en-US"/>
              </w:rPr>
              <w:t>7</w:t>
            </w:r>
            <w:r w:rsidRPr="00AC049C">
              <w:rPr>
                <w:b/>
                <w:sz w:val="20"/>
                <w:szCs w:val="20"/>
                <w:lang w:val="en-US" w:eastAsia="en-US"/>
              </w:rPr>
              <w:t xml:space="preserve">:00 </w:t>
            </w:r>
            <w:r w:rsidRPr="00AC049C">
              <w:rPr>
                <w:b/>
                <w:sz w:val="20"/>
                <w:szCs w:val="20"/>
                <w:lang w:eastAsia="en-US"/>
              </w:rPr>
              <w:t>за день</w:t>
            </w:r>
          </w:p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до экзамена</w:t>
            </w:r>
          </w:p>
        </w:tc>
        <w:tc>
          <w:tcPr>
            <w:tcW w:w="256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9D6F8D" w:rsidP="0029214D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AC049C">
              <w:rPr>
                <w:b/>
                <w:bCs/>
                <w:sz w:val="20"/>
                <w:szCs w:val="20"/>
              </w:rPr>
              <w:t xml:space="preserve">Не ранее чем за 5 календарных дней, но не позднее, чем в 17:00 по местному времени </w:t>
            </w:r>
            <w:r w:rsidRPr="00AC049C">
              <w:rPr>
                <w:sz w:val="20"/>
                <w:szCs w:val="20"/>
              </w:rPr>
              <w:t xml:space="preserve">календарного дня, предшествующего экзамену, и </w:t>
            </w:r>
            <w:r w:rsidRPr="00AC049C">
              <w:rPr>
                <w:b/>
                <w:bCs/>
                <w:sz w:val="20"/>
                <w:szCs w:val="20"/>
              </w:rPr>
              <w:t xml:space="preserve">до </w:t>
            </w:r>
            <w:r w:rsidRPr="00AC049C">
              <w:rPr>
                <w:sz w:val="20"/>
                <w:szCs w:val="20"/>
              </w:rPr>
              <w:t xml:space="preserve">проведения контроля технической готовности </w:t>
            </w:r>
          </w:p>
        </w:tc>
      </w:tr>
      <w:tr w:rsidR="00AC049C" w:rsidRPr="00AC049C" w:rsidTr="00AC049C">
        <w:trPr>
          <w:trHeight w:val="20"/>
        </w:trPr>
        <w:tc>
          <w:tcPr>
            <w:tcW w:w="23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9D6F8D" w:rsidRPr="00AC049C" w:rsidRDefault="009D6F8D" w:rsidP="0029214D">
            <w:pPr>
              <w:pStyle w:val="afb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9D6F8D" w:rsidRPr="00AC049C" w:rsidRDefault="009D6F8D" w:rsidP="0029214D">
            <w:pPr>
              <w:pStyle w:val="afb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Контроль технической готовности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9D6F8D" w:rsidRPr="00AC049C" w:rsidRDefault="009D6F8D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 xml:space="preserve">2 рабочих дня  </w:t>
            </w:r>
          </w:p>
          <w:p w:rsidR="009D6F8D" w:rsidRPr="00AC049C" w:rsidRDefault="009D6F8D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до даты экзамена</w:t>
            </w:r>
          </w:p>
        </w:tc>
        <w:tc>
          <w:tcPr>
            <w:tcW w:w="73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9D6F8D" w:rsidRPr="00AC049C" w:rsidRDefault="009D6F8D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val="en-US" w:eastAsia="en-US"/>
              </w:rPr>
              <w:t>1</w:t>
            </w:r>
            <w:r w:rsidRPr="00AC049C">
              <w:rPr>
                <w:b/>
                <w:sz w:val="20"/>
                <w:szCs w:val="20"/>
                <w:lang w:eastAsia="en-US"/>
              </w:rPr>
              <w:t>7</w:t>
            </w:r>
            <w:r w:rsidRPr="00AC049C">
              <w:rPr>
                <w:b/>
                <w:sz w:val="20"/>
                <w:szCs w:val="20"/>
                <w:lang w:val="en-US" w:eastAsia="en-US"/>
              </w:rPr>
              <w:t>:00</w:t>
            </w:r>
            <w:r w:rsidRPr="00AC049C">
              <w:rPr>
                <w:b/>
                <w:sz w:val="20"/>
                <w:szCs w:val="20"/>
                <w:lang w:eastAsia="en-US"/>
              </w:rPr>
              <w:t xml:space="preserve"> за день </w:t>
            </w:r>
          </w:p>
          <w:p w:rsidR="009D6F8D" w:rsidRPr="00AC049C" w:rsidRDefault="009D6F8D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до экзамена</w:t>
            </w:r>
          </w:p>
        </w:tc>
        <w:tc>
          <w:tcPr>
            <w:tcW w:w="2569" w:type="pct"/>
            <w:vMerge w:val="restar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9D6F8D" w:rsidRPr="00AC049C" w:rsidRDefault="009D6F8D" w:rsidP="0029214D">
            <w:pPr>
              <w:pStyle w:val="afb"/>
              <w:jc w:val="both"/>
              <w:rPr>
                <w:sz w:val="20"/>
                <w:szCs w:val="20"/>
              </w:rPr>
            </w:pPr>
            <w:r w:rsidRPr="00AC049C">
              <w:rPr>
                <w:b/>
                <w:bCs/>
                <w:sz w:val="20"/>
                <w:szCs w:val="20"/>
              </w:rPr>
              <w:t xml:space="preserve">Не ранее чем за 2 рабочих дня, но не позднее 17:00 по местному времени </w:t>
            </w:r>
            <w:r w:rsidRPr="00AC049C">
              <w:rPr>
                <w:sz w:val="20"/>
                <w:szCs w:val="20"/>
              </w:rPr>
              <w:t xml:space="preserve">календарного дня, предшествующего экзамену </w:t>
            </w:r>
          </w:p>
          <w:p w:rsidR="009D6F8D" w:rsidRPr="00AC049C" w:rsidRDefault="009D6F8D" w:rsidP="0029214D">
            <w:pPr>
              <w:pStyle w:val="afb"/>
              <w:jc w:val="both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</w:rPr>
              <w:t xml:space="preserve">Статус «Контроль технической готовности завершён» может быть передан при условии наличия сведений о рассадке, а также при наличии переданных электронных актов технической готовности станций, необходимых для проведения экзамена </w:t>
            </w:r>
          </w:p>
        </w:tc>
      </w:tr>
      <w:tr w:rsidR="00AC049C" w:rsidRPr="00AC049C" w:rsidTr="00AC049C">
        <w:trPr>
          <w:trHeight w:val="20"/>
        </w:trPr>
        <w:tc>
          <w:tcPr>
            <w:tcW w:w="23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9D6F8D" w:rsidRPr="00AC049C" w:rsidRDefault="009D6F8D" w:rsidP="0029214D">
            <w:pPr>
              <w:pStyle w:val="afb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9D6F8D" w:rsidRPr="00AC049C" w:rsidRDefault="009D6F8D" w:rsidP="0029214D">
            <w:pPr>
              <w:pStyle w:val="afb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Авторизация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9D6F8D" w:rsidRPr="00AC049C" w:rsidRDefault="009D6F8D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 xml:space="preserve">2 рабочих дня </w:t>
            </w:r>
          </w:p>
          <w:p w:rsidR="009D6F8D" w:rsidRPr="00AC049C" w:rsidRDefault="009D6F8D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до даты экзамена</w:t>
            </w:r>
          </w:p>
        </w:tc>
        <w:tc>
          <w:tcPr>
            <w:tcW w:w="73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9D6F8D" w:rsidRPr="00AC049C" w:rsidRDefault="009D6F8D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 xml:space="preserve">17:00 за день </w:t>
            </w:r>
          </w:p>
          <w:p w:rsidR="009D6F8D" w:rsidRPr="00AC049C" w:rsidRDefault="009D6F8D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до экзамена</w:t>
            </w:r>
          </w:p>
        </w:tc>
        <w:tc>
          <w:tcPr>
            <w:tcW w:w="2569" w:type="pct"/>
            <w:vMerge/>
            <w:tcBorders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9D6F8D" w:rsidRPr="00AC049C" w:rsidRDefault="009D6F8D" w:rsidP="0029214D">
            <w:pPr>
              <w:pStyle w:val="afb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C049C" w:rsidRPr="00AC049C" w:rsidTr="00AC049C">
        <w:trPr>
          <w:trHeight w:val="20"/>
        </w:trPr>
        <w:tc>
          <w:tcPr>
            <w:tcW w:w="23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4B4BBB" w:rsidRPr="00AC049C" w:rsidRDefault="001D7FD7" w:rsidP="0029214D">
            <w:pPr>
              <w:pStyle w:val="afb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Скачивание ключа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9:30</w:t>
            </w:r>
          </w:p>
        </w:tc>
        <w:tc>
          <w:tcPr>
            <w:tcW w:w="73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256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4B4BBB" w:rsidRPr="00AC049C" w:rsidRDefault="004B4BBB" w:rsidP="0029214D">
            <w:pPr>
              <w:pStyle w:val="afb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C049C" w:rsidRPr="00AC049C" w:rsidTr="00AC049C">
        <w:trPr>
          <w:trHeight w:val="20"/>
        </w:trPr>
        <w:tc>
          <w:tcPr>
            <w:tcW w:w="23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4B4BBB" w:rsidRPr="00AC049C" w:rsidRDefault="001D7FD7" w:rsidP="0029214D">
            <w:pPr>
              <w:pStyle w:val="afb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Начало экзаменов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10:05</w:t>
            </w:r>
          </w:p>
        </w:tc>
        <w:tc>
          <w:tcPr>
            <w:tcW w:w="73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6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9D6F8D" w:rsidRPr="00AC049C" w:rsidRDefault="009D6F8D" w:rsidP="0029214D">
            <w:pPr>
              <w:pStyle w:val="Default"/>
              <w:jc w:val="both"/>
              <w:rPr>
                <w:sz w:val="20"/>
                <w:szCs w:val="20"/>
              </w:rPr>
            </w:pPr>
            <w:r w:rsidRPr="00AC049C">
              <w:rPr>
                <w:i/>
                <w:iCs/>
                <w:sz w:val="20"/>
                <w:szCs w:val="20"/>
              </w:rPr>
              <w:t xml:space="preserve">Определено, исходя из ориентировочного времени печати: </w:t>
            </w:r>
          </w:p>
          <w:p w:rsidR="004B4BBB" w:rsidRPr="00AC049C" w:rsidRDefault="009D6F8D" w:rsidP="0029214D">
            <w:pPr>
              <w:pStyle w:val="afb"/>
              <w:jc w:val="both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</w:rPr>
              <w:t>«</w:t>
            </w:r>
            <w:r w:rsidRPr="00AC049C">
              <w:rPr>
                <w:b/>
                <w:bCs/>
                <w:sz w:val="20"/>
                <w:szCs w:val="20"/>
              </w:rPr>
              <w:t xml:space="preserve">Ориентировочное время выполнения данной операции (для 15 участников </w:t>
            </w:r>
            <w:r w:rsidRPr="00AC049C">
              <w:rPr>
                <w:sz w:val="20"/>
                <w:szCs w:val="20"/>
              </w:rPr>
              <w:t>экзаменов</w:t>
            </w:r>
            <w:r w:rsidRPr="00AC049C">
              <w:rPr>
                <w:b/>
                <w:bCs/>
                <w:sz w:val="20"/>
                <w:szCs w:val="20"/>
              </w:rPr>
              <w:t xml:space="preserve">) до 20 минут при скорости печати принтера не менее 25 страниц в минуту» </w:t>
            </w:r>
          </w:p>
        </w:tc>
      </w:tr>
      <w:tr w:rsidR="00AC049C" w:rsidRPr="00AC049C" w:rsidTr="00AC049C">
        <w:trPr>
          <w:trHeight w:val="20"/>
        </w:trPr>
        <w:tc>
          <w:tcPr>
            <w:tcW w:w="23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4B4BBB" w:rsidRPr="00AC049C" w:rsidRDefault="001D7FD7" w:rsidP="0029214D">
            <w:pPr>
              <w:pStyle w:val="afb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1D7FD7" w:rsidP="001D7FD7">
            <w:pPr>
              <w:pStyle w:val="afb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Аудирование успешно завершено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10:40</w:t>
            </w:r>
          </w:p>
        </w:tc>
        <w:tc>
          <w:tcPr>
            <w:tcW w:w="73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11:35</w:t>
            </w:r>
          </w:p>
        </w:tc>
        <w:tc>
          <w:tcPr>
            <w:tcW w:w="256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9D6F8D" w:rsidRPr="00AC049C" w:rsidRDefault="009D6F8D" w:rsidP="0029214D">
            <w:pPr>
              <w:pStyle w:val="Default"/>
              <w:jc w:val="both"/>
              <w:rPr>
                <w:sz w:val="20"/>
                <w:szCs w:val="20"/>
              </w:rPr>
            </w:pPr>
            <w:r w:rsidRPr="00AC049C">
              <w:rPr>
                <w:sz w:val="20"/>
                <w:szCs w:val="20"/>
              </w:rPr>
              <w:t xml:space="preserve">Аудирование проводится в начале экзамена и занимает 30 минут, сроки определены в соответствии со сроками начала экзамена. </w:t>
            </w:r>
          </w:p>
          <w:p w:rsidR="004B4BBB" w:rsidRPr="00AC049C" w:rsidRDefault="009D6F8D" w:rsidP="0029214D">
            <w:pPr>
              <w:pStyle w:val="afb"/>
              <w:jc w:val="both"/>
              <w:rPr>
                <w:i/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</w:rPr>
              <w:t xml:space="preserve">Статус передаётся только при проведении письменной части экзамена по иностранным языкам </w:t>
            </w:r>
          </w:p>
        </w:tc>
      </w:tr>
      <w:tr w:rsidR="00AC049C" w:rsidRPr="00AC049C" w:rsidTr="00AC049C">
        <w:trPr>
          <w:trHeight w:val="20"/>
        </w:trPr>
        <w:tc>
          <w:tcPr>
            <w:tcW w:w="23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4B4BBB" w:rsidRPr="00AC049C" w:rsidRDefault="001D7FD7" w:rsidP="0029214D">
            <w:pPr>
              <w:pStyle w:val="afb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Завершение экзаменов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10:30</w:t>
            </w:r>
          </w:p>
        </w:tc>
        <w:tc>
          <w:tcPr>
            <w:tcW w:w="73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16:30</w:t>
            </w:r>
          </w:p>
        </w:tc>
        <w:tc>
          <w:tcPr>
            <w:tcW w:w="256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9D6F8D" w:rsidRPr="00AC049C" w:rsidRDefault="009D6F8D" w:rsidP="0029214D">
            <w:pPr>
              <w:pStyle w:val="Default"/>
              <w:jc w:val="both"/>
              <w:rPr>
                <w:sz w:val="20"/>
                <w:szCs w:val="20"/>
              </w:rPr>
            </w:pPr>
            <w:r w:rsidRPr="00AC049C">
              <w:rPr>
                <w:i/>
                <w:iCs/>
                <w:sz w:val="20"/>
                <w:szCs w:val="20"/>
              </w:rPr>
              <w:t xml:space="preserve">Определено с учетом максимальной продолжительности выполнения экзаменационной работы для лиц с ОВЗ и детей-инвалидов: </w:t>
            </w:r>
          </w:p>
          <w:p w:rsidR="004B4BBB" w:rsidRPr="00AC049C" w:rsidRDefault="009D6F8D" w:rsidP="0029214D">
            <w:pPr>
              <w:pStyle w:val="afb"/>
              <w:jc w:val="both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bCs/>
                <w:sz w:val="20"/>
                <w:szCs w:val="20"/>
              </w:rPr>
              <w:t xml:space="preserve">5 часов 25 минут (325 минут) </w:t>
            </w:r>
          </w:p>
        </w:tc>
      </w:tr>
      <w:tr w:rsidR="00AC049C" w:rsidRPr="00AC049C" w:rsidTr="00AC049C">
        <w:trPr>
          <w:trHeight w:val="20"/>
        </w:trPr>
        <w:tc>
          <w:tcPr>
            <w:tcW w:w="23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4B4BBB" w:rsidRPr="00AC049C" w:rsidRDefault="001D7FD7" w:rsidP="0029214D">
            <w:pPr>
              <w:pStyle w:val="afb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Передача бланков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73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19:00</w:t>
            </w:r>
          </w:p>
        </w:tc>
        <w:tc>
          <w:tcPr>
            <w:tcW w:w="256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9D6F8D" w:rsidP="0029214D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AC049C">
              <w:rPr>
                <w:b/>
                <w:bCs/>
                <w:sz w:val="20"/>
                <w:szCs w:val="20"/>
              </w:rPr>
              <w:t>На обработку бланков, включая их комплектацию, приёмку у организаторов и заполнение соответствующих форм ППЭ отводится не более 2-х часов</w:t>
            </w:r>
            <w:r w:rsidRPr="00AC049C">
              <w:rPr>
                <w:sz w:val="20"/>
                <w:szCs w:val="20"/>
              </w:rPr>
              <w:t xml:space="preserve">. </w:t>
            </w:r>
          </w:p>
        </w:tc>
      </w:tr>
      <w:tr w:rsidR="00AC049C" w:rsidRPr="00AC049C" w:rsidTr="00AC049C">
        <w:trPr>
          <w:trHeight w:val="20"/>
        </w:trPr>
        <w:tc>
          <w:tcPr>
            <w:tcW w:w="230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4B4BBB" w:rsidRPr="00AC049C" w:rsidRDefault="001D7FD7" w:rsidP="0029214D">
            <w:pPr>
              <w:pStyle w:val="afb"/>
              <w:rPr>
                <w:sz w:val="20"/>
                <w:szCs w:val="20"/>
                <w:lang w:eastAsia="en-US"/>
              </w:rPr>
            </w:pPr>
            <w:bookmarkStart w:id="7" w:name="_Hlk475970016"/>
            <w:r w:rsidRPr="00AC049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4B4BBB" w:rsidRPr="00AC049C" w:rsidRDefault="004B4BBB" w:rsidP="0029214D">
            <w:pPr>
              <w:pStyle w:val="afb"/>
              <w:rPr>
                <w:sz w:val="20"/>
                <w:szCs w:val="20"/>
                <w:lang w:eastAsia="en-US"/>
              </w:rPr>
            </w:pPr>
            <w:r w:rsidRPr="00AC049C">
              <w:rPr>
                <w:sz w:val="20"/>
                <w:szCs w:val="20"/>
                <w:lang w:eastAsia="en-US"/>
              </w:rPr>
              <w:t>Передача Журналов</w:t>
            </w:r>
          </w:p>
        </w:tc>
        <w:tc>
          <w:tcPr>
            <w:tcW w:w="7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10:30</w:t>
            </w:r>
          </w:p>
        </w:tc>
        <w:tc>
          <w:tcPr>
            <w:tcW w:w="73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4B4BBB" w:rsidRPr="00AC049C" w:rsidRDefault="004B4BBB" w:rsidP="0029214D">
            <w:pPr>
              <w:pStyle w:val="afb"/>
              <w:jc w:val="center"/>
              <w:rPr>
                <w:b/>
                <w:sz w:val="20"/>
                <w:szCs w:val="20"/>
                <w:lang w:eastAsia="en-US"/>
              </w:rPr>
            </w:pPr>
            <w:r w:rsidRPr="00AC049C">
              <w:rPr>
                <w:b/>
                <w:sz w:val="20"/>
                <w:szCs w:val="20"/>
                <w:lang w:eastAsia="en-US"/>
              </w:rPr>
              <w:t>19:00</w:t>
            </w:r>
          </w:p>
        </w:tc>
        <w:tc>
          <w:tcPr>
            <w:tcW w:w="256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4B4BBB" w:rsidRPr="00AC049C" w:rsidRDefault="004B4BBB" w:rsidP="0029214D">
            <w:pPr>
              <w:pStyle w:val="afb"/>
              <w:rPr>
                <w:sz w:val="20"/>
                <w:szCs w:val="20"/>
                <w:lang w:eastAsia="en-US"/>
              </w:rPr>
            </w:pPr>
          </w:p>
        </w:tc>
      </w:tr>
      <w:bookmarkEnd w:id="5"/>
      <w:bookmarkEnd w:id="6"/>
      <w:bookmarkEnd w:id="7"/>
    </w:tbl>
    <w:p w:rsidR="00AC049C" w:rsidRDefault="00AC049C" w:rsidP="00AC049C">
      <w:pPr>
        <w:pStyle w:val="afb"/>
        <w:rPr>
          <w:sz w:val="28"/>
          <w:szCs w:val="28"/>
        </w:rPr>
        <w:sectPr w:rsidR="00AC049C" w:rsidSect="00AC049C">
          <w:footnotePr>
            <w:pos w:val="beneathText"/>
          </w:footnotePr>
          <w:pgSz w:w="16837" w:h="11905" w:orient="landscape"/>
          <w:pgMar w:top="1701" w:right="1134" w:bottom="567" w:left="1134" w:header="720" w:footer="709" w:gutter="0"/>
          <w:cols w:space="720"/>
          <w:titlePg/>
          <w:docGrid w:linePitch="360"/>
        </w:sectPr>
      </w:pPr>
    </w:p>
    <w:p w:rsidR="00C943BA" w:rsidRDefault="00C943BA" w:rsidP="00AC049C">
      <w:pPr>
        <w:pStyle w:val="afb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B4BBB">
        <w:rPr>
          <w:sz w:val="28"/>
          <w:szCs w:val="28"/>
        </w:rPr>
        <w:t>6</w:t>
      </w:r>
    </w:p>
    <w:p w:rsidR="0008627F" w:rsidRDefault="00C943BA" w:rsidP="0008627F">
      <w:pPr>
        <w:pStyle w:val="afb"/>
        <w:ind w:left="7088" w:firstLine="709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bookmarkStart w:id="8" w:name="_Toc1745359"/>
    </w:p>
    <w:p w:rsidR="0008627F" w:rsidRDefault="0008627F" w:rsidP="0008627F">
      <w:pPr>
        <w:pStyle w:val="afb"/>
        <w:ind w:left="7088" w:firstLine="709"/>
        <w:rPr>
          <w:sz w:val="28"/>
          <w:szCs w:val="28"/>
        </w:rPr>
      </w:pPr>
    </w:p>
    <w:p w:rsidR="0008627F" w:rsidRDefault="0008627F" w:rsidP="0008627F">
      <w:pPr>
        <w:pStyle w:val="afb"/>
        <w:jc w:val="center"/>
        <w:rPr>
          <w:b/>
          <w:sz w:val="28"/>
          <w:szCs w:val="28"/>
        </w:rPr>
      </w:pPr>
      <w:r w:rsidRPr="0008627F">
        <w:rPr>
          <w:b/>
          <w:sz w:val="28"/>
          <w:szCs w:val="28"/>
        </w:rPr>
        <w:t>Примерный перечень часто используемых при проведении ЕГЭ документов, удостоверяющих личность</w:t>
      </w:r>
      <w:bookmarkEnd w:id="8"/>
    </w:p>
    <w:p w:rsidR="0008627F" w:rsidRPr="0008627F" w:rsidRDefault="0008627F" w:rsidP="0008627F">
      <w:pPr>
        <w:pStyle w:val="afb"/>
        <w:jc w:val="center"/>
        <w:rPr>
          <w:b/>
          <w:sz w:val="28"/>
          <w:szCs w:val="28"/>
        </w:rPr>
      </w:pPr>
    </w:p>
    <w:p w:rsidR="0008627F" w:rsidRDefault="0008627F" w:rsidP="0008627F">
      <w:pPr>
        <w:jc w:val="center"/>
        <w:rPr>
          <w:b/>
          <w:sz w:val="26"/>
          <w:szCs w:val="26"/>
          <w:lang w:eastAsia="ru-RU"/>
        </w:rPr>
      </w:pPr>
      <w:r w:rsidRPr="00BC5686">
        <w:rPr>
          <w:b/>
          <w:sz w:val="26"/>
          <w:szCs w:val="26"/>
          <w:lang w:eastAsia="ru-RU"/>
        </w:rPr>
        <w:t>Документы, удостоверяющие личность граждан Российской Федерации</w:t>
      </w:r>
    </w:p>
    <w:p w:rsidR="0008627F" w:rsidRDefault="0008627F" w:rsidP="0008627F">
      <w:pPr>
        <w:spacing w:line="16" w:lineRule="exact"/>
        <w:rPr>
          <w:sz w:val="20"/>
          <w:szCs w:val="20"/>
        </w:rPr>
      </w:pPr>
    </w:p>
    <w:p w:rsidR="0008627F" w:rsidRPr="005D0708" w:rsidRDefault="0008627F" w:rsidP="0008627F">
      <w:pPr>
        <w:pStyle w:val="afb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D0708">
        <w:rPr>
          <w:sz w:val="26"/>
          <w:szCs w:val="26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</w:t>
      </w:r>
      <w:r>
        <w:rPr>
          <w:rStyle w:val="afc"/>
          <w:sz w:val="26"/>
          <w:szCs w:val="26"/>
        </w:rPr>
        <w:footnoteReference w:id="7"/>
      </w:r>
      <w:r w:rsidRPr="005D0708">
        <w:rPr>
          <w:rFonts w:eastAsia="Times"/>
          <w:sz w:val="26"/>
          <w:szCs w:val="26"/>
        </w:rPr>
        <w:t>;</w:t>
      </w:r>
    </w:p>
    <w:p w:rsidR="0008627F" w:rsidRPr="005D0708" w:rsidRDefault="0008627F" w:rsidP="0008627F">
      <w:pPr>
        <w:pStyle w:val="afb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"/>
          <w:sz w:val="26"/>
          <w:szCs w:val="26"/>
        </w:rPr>
      </w:pPr>
      <w:r w:rsidRPr="005D0708">
        <w:rPr>
          <w:sz w:val="26"/>
          <w:szCs w:val="26"/>
        </w:rPr>
        <w:t>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</w:t>
      </w:r>
      <w:r>
        <w:rPr>
          <w:rStyle w:val="afc"/>
          <w:sz w:val="26"/>
          <w:szCs w:val="26"/>
        </w:rPr>
        <w:footnoteReference w:id="8"/>
      </w:r>
      <w:r w:rsidRPr="005D0708">
        <w:rPr>
          <w:sz w:val="26"/>
          <w:szCs w:val="26"/>
        </w:rPr>
        <w:t xml:space="preserve"> </w:t>
      </w:r>
      <w:r w:rsidRPr="005D0708">
        <w:rPr>
          <w:rFonts w:eastAsia="Times"/>
          <w:sz w:val="26"/>
          <w:szCs w:val="26"/>
        </w:rPr>
        <w:t>(</w:t>
      </w:r>
      <w:r w:rsidRPr="005D0708">
        <w:rPr>
          <w:sz w:val="26"/>
          <w:szCs w:val="26"/>
        </w:rPr>
        <w:t>удостоверяет личность гражданина Российской Федерации за пределами территории Российской Федерации и используется для участия в ГИА в ППЭ, расположенных за пределами территории Российской Федерации);</w:t>
      </w:r>
    </w:p>
    <w:p w:rsidR="0008627F" w:rsidRPr="005D0708" w:rsidRDefault="0008627F" w:rsidP="0008627F">
      <w:pPr>
        <w:pStyle w:val="afb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"/>
          <w:sz w:val="26"/>
          <w:szCs w:val="26"/>
        </w:rPr>
      </w:pPr>
      <w:r w:rsidRPr="005D0708">
        <w:rPr>
          <w:sz w:val="26"/>
          <w:szCs w:val="26"/>
        </w:rPr>
        <w:t>Дипломатический паспорт</w:t>
      </w:r>
      <w:r>
        <w:rPr>
          <w:rStyle w:val="afc"/>
          <w:sz w:val="26"/>
          <w:szCs w:val="26"/>
        </w:rPr>
        <w:footnoteReference w:id="9"/>
      </w:r>
      <w:r w:rsidRPr="005D0708">
        <w:rPr>
          <w:sz w:val="26"/>
          <w:szCs w:val="26"/>
        </w:rPr>
        <w:t xml:space="preserve"> (удостоверяет личность гражданина Российской Федерации за пределами территории Российской Федерации и используется для участия в ГИА в ППЭ, расположенных за пределами территории Российской Федерации)</w:t>
      </w:r>
      <w:r w:rsidRPr="005D0708">
        <w:rPr>
          <w:rFonts w:eastAsia="Times"/>
          <w:sz w:val="26"/>
          <w:szCs w:val="26"/>
        </w:rPr>
        <w:t>;</w:t>
      </w:r>
    </w:p>
    <w:p w:rsidR="0008627F" w:rsidRPr="005D0708" w:rsidRDefault="0008627F" w:rsidP="0008627F">
      <w:pPr>
        <w:pStyle w:val="afb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"/>
          <w:sz w:val="26"/>
          <w:szCs w:val="26"/>
        </w:rPr>
      </w:pPr>
      <w:r w:rsidRPr="005D0708">
        <w:rPr>
          <w:sz w:val="26"/>
          <w:szCs w:val="26"/>
        </w:rPr>
        <w:t>Служебный паспорт</w:t>
      </w:r>
      <w:r>
        <w:rPr>
          <w:rStyle w:val="afc"/>
          <w:sz w:val="26"/>
          <w:szCs w:val="26"/>
        </w:rPr>
        <w:footnoteReference w:id="10"/>
      </w:r>
      <w:r w:rsidRPr="005D0708">
        <w:rPr>
          <w:sz w:val="26"/>
          <w:szCs w:val="26"/>
        </w:rPr>
        <w:t xml:space="preserve"> (удостоверяет личность гражданина Российской Федерации за пределами территории Российской Федерации и используется для участия в ГИА в ППЭ, расположенных за пределами территории Российской Федерации)</w:t>
      </w:r>
      <w:r w:rsidRPr="005D0708">
        <w:rPr>
          <w:rFonts w:eastAsia="Times"/>
          <w:sz w:val="26"/>
          <w:szCs w:val="26"/>
        </w:rPr>
        <w:t>;</w:t>
      </w:r>
    </w:p>
    <w:p w:rsidR="0008627F" w:rsidRPr="005D0708" w:rsidRDefault="0008627F" w:rsidP="0008627F">
      <w:pPr>
        <w:pStyle w:val="afb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"/>
          <w:sz w:val="26"/>
          <w:szCs w:val="26"/>
        </w:rPr>
      </w:pPr>
      <w:r w:rsidRPr="005D0708">
        <w:rPr>
          <w:sz w:val="26"/>
          <w:szCs w:val="26"/>
        </w:rPr>
        <w:t>Удостоверение личности военнослужащего</w:t>
      </w:r>
      <w:r>
        <w:rPr>
          <w:rStyle w:val="afc"/>
          <w:sz w:val="26"/>
          <w:szCs w:val="26"/>
        </w:rPr>
        <w:footnoteReference w:id="11"/>
      </w:r>
      <w:r w:rsidRPr="005D0708">
        <w:rPr>
          <w:sz w:val="26"/>
          <w:szCs w:val="26"/>
        </w:rPr>
        <w:t xml:space="preserve"> (удостоверяет личность и правовое положение военнослужащего Российской Федерации и используется участником экзамена</w:t>
      </w:r>
      <w:r>
        <w:rPr>
          <w:sz w:val="26"/>
          <w:szCs w:val="26"/>
        </w:rPr>
        <w:t xml:space="preserve"> </w:t>
      </w:r>
      <w:r w:rsidRPr="005D0708">
        <w:rPr>
          <w:rFonts w:eastAsia="Times"/>
          <w:sz w:val="26"/>
          <w:szCs w:val="26"/>
        </w:rPr>
        <w:t>-</w:t>
      </w:r>
      <w:r>
        <w:rPr>
          <w:rFonts w:eastAsia="Times"/>
          <w:sz w:val="26"/>
          <w:szCs w:val="26"/>
        </w:rPr>
        <w:t xml:space="preserve"> </w:t>
      </w:r>
      <w:r w:rsidRPr="005D0708">
        <w:rPr>
          <w:sz w:val="26"/>
          <w:szCs w:val="26"/>
        </w:rPr>
        <w:t>военнослужащим в период пребывания его на военной службе</w:t>
      </w:r>
      <w:r w:rsidRPr="005D0708">
        <w:rPr>
          <w:rFonts w:eastAsia="Times"/>
          <w:sz w:val="26"/>
          <w:szCs w:val="26"/>
        </w:rPr>
        <w:t>);</w:t>
      </w:r>
    </w:p>
    <w:p w:rsidR="0008627F" w:rsidRPr="005D0708" w:rsidRDefault="0008627F" w:rsidP="0008627F">
      <w:pPr>
        <w:pStyle w:val="afb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"/>
          <w:sz w:val="26"/>
          <w:szCs w:val="26"/>
        </w:rPr>
      </w:pPr>
      <w:r w:rsidRPr="005D0708">
        <w:rPr>
          <w:sz w:val="26"/>
          <w:szCs w:val="26"/>
        </w:rPr>
        <w:t>Временное удостоверение личности гражданина Российской Федерации, выдаваемое на период оформления паспорта</w:t>
      </w:r>
      <w:r>
        <w:rPr>
          <w:rStyle w:val="afc"/>
          <w:rFonts w:eastAsia="Times"/>
          <w:sz w:val="26"/>
          <w:szCs w:val="26"/>
        </w:rPr>
        <w:footnoteReference w:id="12"/>
      </w:r>
      <w:r w:rsidRPr="005D0708">
        <w:rPr>
          <w:rFonts w:eastAsia="Times"/>
          <w:sz w:val="26"/>
          <w:szCs w:val="26"/>
        </w:rPr>
        <w:t>.</w:t>
      </w:r>
    </w:p>
    <w:p w:rsidR="0008627F" w:rsidRPr="005D0708" w:rsidRDefault="0008627F" w:rsidP="0008627F">
      <w:pPr>
        <w:pStyle w:val="afb"/>
        <w:ind w:firstLine="709"/>
        <w:jc w:val="both"/>
        <w:rPr>
          <w:sz w:val="26"/>
          <w:szCs w:val="26"/>
        </w:rPr>
      </w:pPr>
    </w:p>
    <w:p w:rsidR="0008627F" w:rsidRDefault="0008627F" w:rsidP="0008627F">
      <w:pPr>
        <w:spacing w:line="234" w:lineRule="auto"/>
        <w:ind w:right="20"/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Документы, удостоверяющие личность иностранных граждан в Российской Федерации</w:t>
      </w:r>
      <w:r>
        <w:rPr>
          <w:rStyle w:val="afc"/>
          <w:b/>
          <w:bCs/>
          <w:sz w:val="26"/>
          <w:szCs w:val="26"/>
        </w:rPr>
        <w:footnoteReference w:id="13"/>
      </w:r>
    </w:p>
    <w:p w:rsidR="0008627F" w:rsidRDefault="0008627F" w:rsidP="0008627F">
      <w:pPr>
        <w:spacing w:line="15" w:lineRule="exact"/>
        <w:rPr>
          <w:sz w:val="20"/>
          <w:szCs w:val="20"/>
        </w:rPr>
      </w:pPr>
    </w:p>
    <w:p w:rsidR="0008627F" w:rsidRPr="003D3EB1" w:rsidRDefault="0008627F" w:rsidP="0008627F">
      <w:pPr>
        <w:pStyle w:val="af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" w:eastAsia="Times" w:hAnsi="Times" w:cs="Times"/>
          <w:sz w:val="26"/>
          <w:szCs w:val="26"/>
        </w:rPr>
      </w:pPr>
      <w:r w:rsidRPr="003D3EB1">
        <w:rPr>
          <w:sz w:val="26"/>
          <w:szCs w:val="26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08627F" w:rsidRPr="003D3EB1" w:rsidRDefault="0008627F" w:rsidP="0008627F">
      <w:pPr>
        <w:pStyle w:val="af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" w:eastAsia="Times" w:hAnsi="Times" w:cs="Times"/>
          <w:sz w:val="26"/>
          <w:szCs w:val="26"/>
        </w:rPr>
      </w:pPr>
      <w:r w:rsidRPr="003D3EB1">
        <w:rPr>
          <w:sz w:val="26"/>
          <w:szCs w:val="26"/>
        </w:rPr>
        <w:t>Свидетельство о предоставлении временного убежища на территории Российской Федерации;</w:t>
      </w:r>
    </w:p>
    <w:p w:rsidR="0008627F" w:rsidRPr="003D3EB1" w:rsidRDefault="0008627F" w:rsidP="0008627F">
      <w:pPr>
        <w:pStyle w:val="af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" w:eastAsia="Times" w:hAnsi="Times" w:cs="Times"/>
          <w:sz w:val="26"/>
          <w:szCs w:val="26"/>
        </w:rPr>
      </w:pPr>
      <w:r w:rsidRPr="003D3EB1">
        <w:rPr>
          <w:sz w:val="26"/>
          <w:szCs w:val="26"/>
        </w:rPr>
        <w:t>Свидетельство о предоставлении временного убежища, выдаваемое одному из родителей несовершеннолетнего;</w:t>
      </w:r>
    </w:p>
    <w:p w:rsidR="0008627F" w:rsidRPr="00786AAC" w:rsidRDefault="0008627F" w:rsidP="0008627F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786AAC">
        <w:rPr>
          <w:sz w:val="26"/>
          <w:szCs w:val="26"/>
          <w:lang w:eastAsia="ru-RU"/>
        </w:rPr>
        <w:t xml:space="preserve">4. </w:t>
      </w:r>
      <w:r>
        <w:rPr>
          <w:sz w:val="26"/>
          <w:szCs w:val="26"/>
          <w:lang w:eastAsia="ru-RU"/>
        </w:rPr>
        <w:t xml:space="preserve"> </w:t>
      </w:r>
      <w:r w:rsidRPr="00786AAC">
        <w:rPr>
          <w:sz w:val="26"/>
          <w:szCs w:val="26"/>
          <w:lang w:eastAsia="ru-RU"/>
        </w:rPr>
        <w:t>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08627F" w:rsidRPr="00786AAC" w:rsidRDefault="0008627F" w:rsidP="0008627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08627F" w:rsidRDefault="0008627F" w:rsidP="0008627F">
      <w:pPr>
        <w:ind w:firstLine="993"/>
        <w:jc w:val="center"/>
        <w:rPr>
          <w:b/>
          <w:sz w:val="26"/>
          <w:szCs w:val="26"/>
          <w:lang w:eastAsia="ru-RU"/>
        </w:rPr>
      </w:pPr>
      <w:r w:rsidRPr="003D3EB1">
        <w:rPr>
          <w:b/>
          <w:sz w:val="26"/>
          <w:szCs w:val="26"/>
          <w:lang w:eastAsia="ru-RU"/>
        </w:rPr>
        <w:t>Документы, удостоверяющие личность лица без гражданства</w:t>
      </w:r>
      <w:r>
        <w:rPr>
          <w:b/>
          <w:sz w:val="26"/>
          <w:szCs w:val="26"/>
          <w:lang w:eastAsia="ru-RU"/>
        </w:rPr>
        <w:t xml:space="preserve"> в Российской Федерации</w:t>
      </w:r>
      <w:r>
        <w:rPr>
          <w:rStyle w:val="afc"/>
          <w:b/>
          <w:sz w:val="26"/>
          <w:szCs w:val="26"/>
          <w:lang w:eastAsia="ru-RU"/>
        </w:rPr>
        <w:footnoteReference w:id="14"/>
      </w:r>
    </w:p>
    <w:p w:rsidR="0008627F" w:rsidRPr="003D3EB1" w:rsidRDefault="0008627F" w:rsidP="0008627F">
      <w:pPr>
        <w:ind w:firstLine="993"/>
        <w:jc w:val="center"/>
        <w:rPr>
          <w:b/>
          <w:sz w:val="26"/>
          <w:szCs w:val="26"/>
          <w:lang w:eastAsia="ru-RU"/>
        </w:rPr>
      </w:pPr>
    </w:p>
    <w:p w:rsidR="0008627F" w:rsidRPr="004E3AAB" w:rsidRDefault="0008627F" w:rsidP="0008627F">
      <w:pPr>
        <w:pStyle w:val="aff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3AAB">
        <w:rPr>
          <w:rFonts w:ascii="Times New Roman" w:eastAsia="Times New Roman" w:hAnsi="Times New Roman"/>
          <w:sz w:val="26"/>
          <w:szCs w:val="26"/>
          <w:lang w:eastAsia="ru-RU"/>
        </w:rPr>
        <w:t>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08627F" w:rsidRPr="004E3AAB" w:rsidRDefault="0008627F" w:rsidP="0008627F">
      <w:pPr>
        <w:pStyle w:val="aff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3AAB">
        <w:rPr>
          <w:rFonts w:ascii="Times New Roman" w:hAnsi="Times New Roman"/>
          <w:sz w:val="26"/>
          <w:szCs w:val="26"/>
        </w:rPr>
        <w:t>Разрешение на временное проживание;</w:t>
      </w:r>
    </w:p>
    <w:p w:rsidR="0008627F" w:rsidRDefault="0008627F" w:rsidP="0008627F">
      <w:pPr>
        <w:numPr>
          <w:ilvl w:val="0"/>
          <w:numId w:val="24"/>
        </w:numPr>
        <w:tabs>
          <w:tab w:val="left" w:pos="1056"/>
          <w:tab w:val="left" w:pos="1134"/>
        </w:tabs>
        <w:suppressAutoHyphens w:val="0"/>
        <w:spacing w:line="234" w:lineRule="auto"/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Временное удостоверение личности лица без гражданства в Российской Федерации;</w:t>
      </w:r>
    </w:p>
    <w:p w:rsidR="0008627F" w:rsidRPr="004E3AAB" w:rsidRDefault="0008627F" w:rsidP="0008627F">
      <w:pPr>
        <w:pStyle w:val="aff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3AAB">
        <w:rPr>
          <w:rFonts w:ascii="Times New Roman" w:hAnsi="Times New Roman"/>
          <w:sz w:val="26"/>
          <w:szCs w:val="26"/>
        </w:rPr>
        <w:t>Вид на жительство;</w:t>
      </w:r>
    </w:p>
    <w:p w:rsidR="0008627F" w:rsidRDefault="0008627F" w:rsidP="0008627F">
      <w:pPr>
        <w:numPr>
          <w:ilvl w:val="0"/>
          <w:numId w:val="24"/>
        </w:numPr>
        <w:tabs>
          <w:tab w:val="left" w:pos="1102"/>
          <w:tab w:val="left" w:pos="1134"/>
        </w:tabs>
        <w:suppressAutoHyphens w:val="0"/>
        <w:spacing w:line="233" w:lineRule="auto"/>
        <w:ind w:left="0" w:firstLine="720"/>
        <w:jc w:val="both"/>
        <w:rPr>
          <w:rFonts w:ascii="Times" w:eastAsia="Times" w:hAnsi="Times" w:cs="Times"/>
          <w:sz w:val="26"/>
          <w:szCs w:val="26"/>
        </w:rPr>
      </w:pPr>
      <w:r>
        <w:rPr>
          <w:sz w:val="26"/>
          <w:szCs w:val="26"/>
        </w:rPr>
        <w:t>Свидетельство о предоставлении временного убежища на территории Российской Федерации;</w:t>
      </w:r>
    </w:p>
    <w:p w:rsidR="0008627F" w:rsidRDefault="0008627F" w:rsidP="0008627F">
      <w:pPr>
        <w:numPr>
          <w:ilvl w:val="0"/>
          <w:numId w:val="24"/>
        </w:numPr>
        <w:tabs>
          <w:tab w:val="left" w:pos="1006"/>
          <w:tab w:val="left" w:pos="1134"/>
        </w:tabs>
        <w:suppressAutoHyphens w:val="0"/>
        <w:spacing w:line="233" w:lineRule="auto"/>
        <w:ind w:left="0" w:right="20" w:firstLine="720"/>
        <w:rPr>
          <w:rFonts w:ascii="Times" w:eastAsia="Times" w:hAnsi="Times" w:cs="Times"/>
          <w:sz w:val="26"/>
          <w:szCs w:val="26"/>
        </w:rPr>
      </w:pPr>
      <w:r>
        <w:rPr>
          <w:sz w:val="26"/>
          <w:szCs w:val="26"/>
        </w:rPr>
        <w:t xml:space="preserve">  Свидетельство о предоставлении временного убежища, выдаваемое одному из родителей несовершеннолетнего;</w:t>
      </w:r>
    </w:p>
    <w:p w:rsidR="0008627F" w:rsidRPr="004E3AAB" w:rsidRDefault="0008627F" w:rsidP="0008627F">
      <w:pPr>
        <w:pStyle w:val="aff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3AAB">
        <w:rPr>
          <w:rFonts w:ascii="Times New Roman" w:eastAsia="Times New Roman" w:hAnsi="Times New Roman"/>
          <w:sz w:val="26"/>
          <w:szCs w:val="26"/>
          <w:lang w:eastAsia="ru-RU"/>
        </w:rPr>
        <w:t>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08627F" w:rsidRPr="00786AAC" w:rsidRDefault="0008627F" w:rsidP="0008627F">
      <w:pPr>
        <w:ind w:firstLine="709"/>
        <w:jc w:val="both"/>
        <w:rPr>
          <w:sz w:val="26"/>
          <w:szCs w:val="26"/>
          <w:lang w:eastAsia="ru-RU"/>
        </w:rPr>
      </w:pPr>
    </w:p>
    <w:p w:rsidR="0008627F" w:rsidRDefault="0008627F" w:rsidP="0008627F">
      <w:pPr>
        <w:ind w:firstLine="993"/>
        <w:jc w:val="center"/>
        <w:rPr>
          <w:b/>
          <w:sz w:val="26"/>
          <w:szCs w:val="26"/>
          <w:lang w:eastAsia="ru-RU"/>
        </w:rPr>
      </w:pPr>
      <w:r w:rsidRPr="004E3AAB">
        <w:rPr>
          <w:b/>
          <w:sz w:val="26"/>
          <w:szCs w:val="26"/>
          <w:lang w:eastAsia="ru-RU"/>
        </w:rPr>
        <w:t>Документы, удостоверяющие личность беженцев</w:t>
      </w:r>
      <w:r>
        <w:rPr>
          <w:rStyle w:val="afc"/>
          <w:b/>
          <w:sz w:val="26"/>
          <w:szCs w:val="26"/>
          <w:lang w:eastAsia="ru-RU"/>
        </w:rPr>
        <w:footnoteReference w:id="15"/>
      </w:r>
    </w:p>
    <w:p w:rsidR="0008627F" w:rsidRPr="004E3AAB" w:rsidRDefault="0008627F" w:rsidP="0008627F">
      <w:pPr>
        <w:ind w:firstLine="993"/>
        <w:jc w:val="center"/>
        <w:rPr>
          <w:b/>
          <w:sz w:val="26"/>
          <w:szCs w:val="26"/>
          <w:lang w:eastAsia="ru-RU"/>
        </w:rPr>
      </w:pPr>
    </w:p>
    <w:p w:rsidR="0008627F" w:rsidRPr="004E3AAB" w:rsidRDefault="0008627F" w:rsidP="0008627F">
      <w:pPr>
        <w:pStyle w:val="aff"/>
        <w:numPr>
          <w:ilvl w:val="0"/>
          <w:numId w:val="2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3AAB">
        <w:rPr>
          <w:rFonts w:ascii="Times New Roman" w:eastAsia="Times New Roman" w:hAnsi="Times New Roman"/>
          <w:sz w:val="26"/>
          <w:szCs w:val="26"/>
          <w:lang w:eastAsia="ru-RU"/>
        </w:rPr>
        <w:t>Удостоверение беженца.</w:t>
      </w:r>
    </w:p>
    <w:p w:rsidR="0008627F" w:rsidRPr="004E3AAB" w:rsidRDefault="0008627F" w:rsidP="0008627F">
      <w:pPr>
        <w:pStyle w:val="aff"/>
        <w:numPr>
          <w:ilvl w:val="0"/>
          <w:numId w:val="2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E3AAB">
        <w:rPr>
          <w:rFonts w:ascii="Times New Roman" w:eastAsia="Times New Roman" w:hAnsi="Times New Roman"/>
          <w:sz w:val="26"/>
          <w:szCs w:val="26"/>
          <w:lang w:eastAsia="ru-RU"/>
        </w:rPr>
        <w:t>Свидетельство о рассмотрении ходатайства о признании беженцем на территории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существу</w:t>
      </w:r>
      <w:r w:rsidRPr="004E3A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8627F" w:rsidRPr="004E3AAB" w:rsidRDefault="0008627F" w:rsidP="0008627F">
      <w:pPr>
        <w:numPr>
          <w:ilvl w:val="0"/>
          <w:numId w:val="23"/>
        </w:numPr>
        <w:tabs>
          <w:tab w:val="left" w:pos="0"/>
          <w:tab w:val="left" w:pos="1102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E3AAB">
        <w:rPr>
          <w:sz w:val="26"/>
          <w:szCs w:val="26"/>
        </w:rPr>
        <w:t>Свидетельство о предоставлении временного убежища на территории Российской Федерации</w:t>
      </w:r>
      <w:r w:rsidRPr="004E3AAB">
        <w:rPr>
          <w:rFonts w:ascii="Times" w:eastAsia="Times" w:hAnsi="Times" w:cs="Times"/>
          <w:sz w:val="26"/>
          <w:szCs w:val="26"/>
        </w:rPr>
        <w:t>;</w:t>
      </w:r>
    </w:p>
    <w:p w:rsidR="0008627F" w:rsidRPr="004E3AAB" w:rsidRDefault="0008627F" w:rsidP="0008627F">
      <w:pPr>
        <w:pStyle w:val="aff"/>
        <w:numPr>
          <w:ilvl w:val="0"/>
          <w:numId w:val="2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E3AAB">
        <w:rPr>
          <w:rFonts w:ascii="Times New Roman" w:hAnsi="Times New Roman"/>
          <w:color w:val="000000"/>
          <w:sz w:val="26"/>
          <w:szCs w:val="26"/>
        </w:rPr>
        <w:t xml:space="preserve">Свидетельство о предоставлении временного убежища, выдаваемое одному из родителей несовершеннолетнего. </w:t>
      </w:r>
    </w:p>
    <w:p w:rsidR="000D66C5" w:rsidRDefault="000D66C5" w:rsidP="0008627F">
      <w:pPr>
        <w:pStyle w:val="Default"/>
        <w:ind w:firstLine="709"/>
        <w:jc w:val="center"/>
        <w:rPr>
          <w:sz w:val="28"/>
          <w:szCs w:val="28"/>
        </w:rPr>
      </w:pPr>
    </w:p>
    <w:sectPr w:rsidR="000D66C5" w:rsidSect="00E13FCC">
      <w:footnotePr>
        <w:pos w:val="beneathText"/>
      </w:footnotePr>
      <w:pgSz w:w="11905" w:h="16837"/>
      <w:pgMar w:top="1134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BB" w:rsidRDefault="002E29BB">
      <w:r>
        <w:separator/>
      </w:r>
    </w:p>
  </w:endnote>
  <w:endnote w:type="continuationSeparator" w:id="0">
    <w:p w:rsidR="002E29BB" w:rsidRDefault="002E29BB">
      <w:r>
        <w:continuationSeparator/>
      </w:r>
    </w:p>
  </w:endnote>
  <w:endnote w:type="continuationNotice" w:id="1">
    <w:p w:rsidR="002E29BB" w:rsidRDefault="002E2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BB" w:rsidRDefault="002E29BB">
      <w:r>
        <w:separator/>
      </w:r>
    </w:p>
  </w:footnote>
  <w:footnote w:type="continuationSeparator" w:id="0">
    <w:p w:rsidR="002E29BB" w:rsidRDefault="002E29BB">
      <w:r>
        <w:continuationSeparator/>
      </w:r>
    </w:p>
  </w:footnote>
  <w:footnote w:type="continuationNotice" w:id="1">
    <w:p w:rsidR="002E29BB" w:rsidRDefault="002E29BB"/>
  </w:footnote>
  <w:footnote w:id="2">
    <w:p w:rsidR="000238B7" w:rsidRPr="000D66C5" w:rsidRDefault="000238B7" w:rsidP="004374E5">
      <w:pPr>
        <w:pStyle w:val="aa"/>
        <w:ind w:firstLine="851"/>
        <w:jc w:val="both"/>
      </w:pPr>
      <w:r>
        <w:rPr>
          <w:rStyle w:val="afc"/>
        </w:rPr>
        <w:footnoteRef/>
      </w:r>
      <w:r>
        <w:t xml:space="preserve"> </w:t>
      </w:r>
      <w:r w:rsidRPr="000D66C5">
        <w:t>Санитарные правила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утвержденные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3 июля 2020 г., регис</w:t>
      </w:r>
      <w:r>
        <w:t xml:space="preserve">трационный № 58824), </w:t>
      </w:r>
      <w:r w:rsidRPr="000D66C5"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</w:t>
      </w:r>
      <w:r>
        <w:t> </w:t>
      </w:r>
      <w:r w:rsidRPr="000D66C5">
        <w:t>28 (зарегистрированы Министерством юстиции Российской Федерации 18 декабря 202</w:t>
      </w:r>
      <w:r>
        <w:t xml:space="preserve">0 г., регистрационный № 61573), </w:t>
      </w:r>
      <w:r w:rsidRPr="000238B7">
        <w:rPr>
          <w:rFonts w:eastAsia="TimesNewRomanPSMT"/>
        </w:rPr>
        <w:t>от 21.03.2022 № 9 (зарегистрированы Министерством юстиции Российской Федерации 24 марта 2022 г., регистрационный № 67884)</w:t>
      </w:r>
      <w:r w:rsidRPr="000238B7">
        <w:t>.</w:t>
      </w:r>
    </w:p>
  </w:footnote>
  <w:footnote w:id="3">
    <w:p w:rsidR="000238B7" w:rsidRDefault="000238B7" w:rsidP="00070CE1">
      <w:pPr>
        <w:pStyle w:val="aa"/>
        <w:ind w:firstLine="851"/>
        <w:jc w:val="both"/>
      </w:pPr>
      <w:r>
        <w:rPr>
          <w:rStyle w:val="afc"/>
        </w:rPr>
        <w:footnoteRef/>
      </w:r>
      <w:r>
        <w:t xml:space="preserve"> Например, в одной аудитории могут находиться слабослышащие участники экзамена и участники экзамена с тяжелыми нарушениями речи.  </w:t>
      </w:r>
    </w:p>
  </w:footnote>
  <w:footnote w:id="4">
    <w:p w:rsidR="000238B7" w:rsidRDefault="000238B7" w:rsidP="005D0998">
      <w:pPr>
        <w:pStyle w:val="aa"/>
        <w:ind w:firstLine="851"/>
        <w:jc w:val="both"/>
      </w:pPr>
      <w:r>
        <w:rPr>
          <w:rStyle w:val="afc"/>
        </w:rPr>
        <w:footnoteRef/>
      </w:r>
      <w:r>
        <w:t xml:space="preserve"> Назначаются руководителем ППЭ из числа организаторов вне аудитории</w:t>
      </w:r>
    </w:p>
  </w:footnote>
  <w:footnote w:id="5">
    <w:p w:rsidR="000238B7" w:rsidRDefault="000238B7" w:rsidP="00C943BA">
      <w:pPr>
        <w:pStyle w:val="aa"/>
        <w:ind w:firstLine="851"/>
        <w:jc w:val="both"/>
      </w:pPr>
      <w:r w:rsidRPr="00CA45F2">
        <w:rPr>
          <w:rStyle w:val="afc"/>
        </w:rPr>
        <w:footnoteRef/>
      </w:r>
      <w:r w:rsidRPr="00CA45F2">
        <w:t xml:space="preserve"> Под подпись ознакомить обучающегося, родителя (законного представителя) о перечне разрешенных средств обучения и воспитания  (далее – средства) на ГИА. ОО уведомляет обучающегося, родителя (законного представителя) об ответственном за  </w:t>
      </w:r>
      <w:r w:rsidRPr="00534DCF">
        <w:t>наличие средств на экзамене (обучающийся или ОО).</w:t>
      </w:r>
      <w:r>
        <w:t xml:space="preserve"> </w:t>
      </w:r>
    </w:p>
  </w:footnote>
  <w:footnote w:id="6">
    <w:p w:rsidR="000238B7" w:rsidRDefault="000238B7" w:rsidP="006A26FA">
      <w:pPr>
        <w:pStyle w:val="aa"/>
        <w:ind w:firstLine="851"/>
        <w:jc w:val="both"/>
      </w:pPr>
      <w:r>
        <w:rPr>
          <w:rStyle w:val="afc"/>
        </w:rPr>
        <w:footnoteRef/>
      </w:r>
      <w:r>
        <w:t xml:space="preserve"> Технические специалисты организации, отвечающие за установку и обеспечение работоспособности средств видеонаблюдения, указываются в РИС отдельной категорией – технические специалисты по видеонаблюдению – и вводятся в состав работников ППЭ по решению ОИВ. К данным специалистам не предъявляются требования по прохождению подготовки к проведению ЕГЭ, включая обучение на Учебной платформе. При отсутствии технического специалиста по видеонаблюдению в штате ППЭ его функцию выполняют «обычные» технические специалисты.  </w:t>
      </w:r>
    </w:p>
  </w:footnote>
  <w:footnote w:id="7">
    <w:p w:rsidR="000238B7" w:rsidRPr="003D3EB1" w:rsidRDefault="000238B7" w:rsidP="0008627F">
      <w:pPr>
        <w:pStyle w:val="afb"/>
        <w:ind w:firstLine="709"/>
        <w:jc w:val="both"/>
        <w:rPr>
          <w:sz w:val="20"/>
          <w:szCs w:val="20"/>
        </w:rPr>
      </w:pPr>
      <w:r w:rsidRPr="003D3EB1">
        <w:rPr>
          <w:rStyle w:val="afc"/>
          <w:sz w:val="20"/>
          <w:szCs w:val="20"/>
        </w:rPr>
        <w:footnoteRef/>
      </w:r>
      <w:r w:rsidRPr="003D3EB1">
        <w:rPr>
          <w:sz w:val="20"/>
          <w:szCs w:val="20"/>
        </w:rPr>
        <w:t xml:space="preserve"> Указ Президента Российской Федерации от 13.03.1997 № 232 «Об основном документе, удостоверяющем</w:t>
      </w:r>
      <w:r w:rsidRPr="003D3EB1">
        <w:rPr>
          <w:rFonts w:eastAsia="Times"/>
          <w:sz w:val="20"/>
          <w:szCs w:val="20"/>
        </w:rPr>
        <w:t xml:space="preserve"> </w:t>
      </w:r>
      <w:r w:rsidRPr="003D3EB1">
        <w:rPr>
          <w:sz w:val="20"/>
          <w:szCs w:val="20"/>
        </w:rPr>
        <w:t>личность гражданина Российской Федерации на территории Российской Федерации»; постановление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</w:p>
  </w:footnote>
  <w:footnote w:id="8">
    <w:p w:rsidR="000238B7" w:rsidRPr="003D3EB1" w:rsidRDefault="000238B7" w:rsidP="0008627F">
      <w:pPr>
        <w:pStyle w:val="afb"/>
        <w:ind w:firstLine="709"/>
        <w:jc w:val="both"/>
        <w:rPr>
          <w:sz w:val="20"/>
          <w:szCs w:val="20"/>
        </w:rPr>
      </w:pPr>
      <w:r w:rsidRPr="003D3EB1">
        <w:rPr>
          <w:rStyle w:val="afc"/>
          <w:sz w:val="20"/>
          <w:szCs w:val="20"/>
        </w:rPr>
        <w:footnoteRef/>
      </w:r>
      <w:r w:rsidRPr="003D3EB1">
        <w:rPr>
          <w:sz w:val="20"/>
          <w:szCs w:val="20"/>
        </w:rPr>
        <w:t xml:space="preserve">  Указы Президента Российской Федерации от 21.12.1996 № 1752, от 19.10.2005 № 1222, от 29.12.2012 № 170</w:t>
      </w:r>
      <w:r w:rsidRPr="003D3EB1">
        <w:rPr>
          <w:rFonts w:eastAsia="Times"/>
          <w:sz w:val="20"/>
          <w:szCs w:val="20"/>
        </w:rPr>
        <w:t>9.</w:t>
      </w:r>
    </w:p>
  </w:footnote>
  <w:footnote w:id="9">
    <w:p w:rsidR="000238B7" w:rsidRPr="003D3EB1" w:rsidRDefault="000238B7" w:rsidP="0008627F">
      <w:pPr>
        <w:pStyle w:val="afb"/>
        <w:ind w:firstLine="709"/>
        <w:jc w:val="both"/>
        <w:rPr>
          <w:sz w:val="20"/>
          <w:szCs w:val="20"/>
        </w:rPr>
      </w:pPr>
      <w:r w:rsidRPr="003D3EB1">
        <w:rPr>
          <w:rStyle w:val="afc"/>
          <w:sz w:val="20"/>
          <w:szCs w:val="20"/>
        </w:rPr>
        <w:footnoteRef/>
      </w:r>
      <w:r w:rsidRPr="003D3EB1">
        <w:rPr>
          <w:sz w:val="20"/>
          <w:szCs w:val="20"/>
        </w:rPr>
        <w:t xml:space="preserve">  Указы Президента Российской Федерации от 21.12.1996 № 1752, от 19.10.2005 № 1222, от 29.12.2012 № 1709.</w:t>
      </w:r>
    </w:p>
  </w:footnote>
  <w:footnote w:id="10">
    <w:p w:rsidR="000238B7" w:rsidRPr="003D3EB1" w:rsidRDefault="000238B7" w:rsidP="0008627F">
      <w:pPr>
        <w:pStyle w:val="afb"/>
        <w:ind w:firstLine="709"/>
        <w:jc w:val="both"/>
        <w:rPr>
          <w:sz w:val="20"/>
          <w:szCs w:val="20"/>
        </w:rPr>
      </w:pPr>
      <w:r w:rsidRPr="003D3EB1">
        <w:rPr>
          <w:rStyle w:val="afc"/>
          <w:sz w:val="20"/>
          <w:szCs w:val="20"/>
        </w:rPr>
        <w:footnoteRef/>
      </w:r>
      <w:r w:rsidRPr="003D3EB1">
        <w:rPr>
          <w:sz w:val="20"/>
          <w:szCs w:val="20"/>
        </w:rPr>
        <w:t xml:space="preserve"> Указы Президента Российской Федерации от 21.12.1996 № 1752, от 19.10.2005 № 1222, от 29.12.2012 № 1709. </w:t>
      </w:r>
    </w:p>
  </w:footnote>
  <w:footnote w:id="11">
    <w:p w:rsidR="000238B7" w:rsidRPr="003D3EB1" w:rsidRDefault="000238B7" w:rsidP="0008627F">
      <w:pPr>
        <w:pStyle w:val="afb"/>
        <w:ind w:firstLine="709"/>
        <w:jc w:val="both"/>
        <w:rPr>
          <w:sz w:val="20"/>
          <w:szCs w:val="20"/>
        </w:rPr>
      </w:pPr>
      <w:r w:rsidRPr="003D3EB1">
        <w:rPr>
          <w:rStyle w:val="afc"/>
          <w:sz w:val="20"/>
          <w:szCs w:val="20"/>
        </w:rPr>
        <w:footnoteRef/>
      </w:r>
      <w:r w:rsidRPr="003D3EB1">
        <w:rPr>
          <w:sz w:val="20"/>
          <w:szCs w:val="20"/>
        </w:rPr>
        <w:t xml:space="preserve"> Постановление  Правительства  Российской  Федерации  от  12.02.2003  №  </w:t>
      </w:r>
      <w:r w:rsidRPr="003D3EB1">
        <w:rPr>
          <w:rFonts w:eastAsia="Times"/>
          <w:sz w:val="20"/>
          <w:szCs w:val="20"/>
        </w:rPr>
        <w:t>91</w:t>
      </w:r>
      <w:r w:rsidRPr="003D3EB1">
        <w:rPr>
          <w:sz w:val="20"/>
          <w:szCs w:val="20"/>
        </w:rPr>
        <w:t xml:space="preserve">  «Об  удостоверении  личности  военнослужащего Российской Федерации»; приказ Министра обороны Российской Федерации от 22.11.2021 № 700 «Об утверждении Инструкции об организации работы по обеспечению функционирования системы воинского учета».</w:t>
      </w:r>
    </w:p>
  </w:footnote>
  <w:footnote w:id="12">
    <w:p w:rsidR="000238B7" w:rsidRPr="003D3EB1" w:rsidRDefault="000238B7" w:rsidP="0008627F">
      <w:pPr>
        <w:pStyle w:val="afb"/>
        <w:ind w:firstLine="709"/>
        <w:jc w:val="both"/>
        <w:rPr>
          <w:sz w:val="20"/>
          <w:szCs w:val="20"/>
        </w:rPr>
      </w:pPr>
      <w:r w:rsidRPr="003D3EB1">
        <w:rPr>
          <w:rStyle w:val="afc"/>
          <w:sz w:val="20"/>
          <w:szCs w:val="20"/>
        </w:rPr>
        <w:footnoteRef/>
      </w:r>
      <w:r w:rsidRPr="003D3EB1">
        <w:rPr>
          <w:sz w:val="20"/>
          <w:szCs w:val="20"/>
        </w:rPr>
        <w:t xml:space="preserve"> Постановление Правительства Российской Федерации от 08.07.1997 № 828 «Об утверждении Положения о</w:t>
      </w:r>
      <w:r w:rsidRPr="003D3EB1">
        <w:rPr>
          <w:rFonts w:eastAsia="Times"/>
          <w:sz w:val="20"/>
          <w:szCs w:val="20"/>
        </w:rPr>
        <w:t xml:space="preserve"> </w:t>
      </w:r>
      <w:r w:rsidRPr="003D3EB1">
        <w:rPr>
          <w:sz w:val="20"/>
          <w:szCs w:val="20"/>
        </w:rPr>
        <w:t>паспорте гражданина Российской Федерации, образца бланка и описания паспорта гражданина Российской Федерации»; Приказ МВД России от 16.11.2020 № 773.</w:t>
      </w:r>
    </w:p>
  </w:footnote>
  <w:footnote w:id="13">
    <w:p w:rsidR="000238B7" w:rsidRPr="003D3EB1" w:rsidRDefault="000238B7" w:rsidP="0008627F">
      <w:pPr>
        <w:spacing w:line="237" w:lineRule="auto"/>
        <w:ind w:right="20" w:firstLine="708"/>
        <w:jc w:val="both"/>
        <w:rPr>
          <w:sz w:val="20"/>
          <w:szCs w:val="20"/>
        </w:rPr>
      </w:pPr>
      <w:r w:rsidRPr="003D3EB1">
        <w:rPr>
          <w:rStyle w:val="afc"/>
          <w:sz w:val="20"/>
          <w:szCs w:val="20"/>
        </w:rPr>
        <w:footnoteRef/>
      </w:r>
      <w:r w:rsidRPr="003D3EB1">
        <w:rPr>
          <w:sz w:val="20"/>
          <w:szCs w:val="20"/>
        </w:rPr>
        <w:t xml:space="preserve"> Федеральный закон от 25.07.2002 № 115</w:t>
      </w:r>
      <w:r w:rsidRPr="003D3EB1">
        <w:rPr>
          <w:rFonts w:eastAsia="Times"/>
          <w:sz w:val="20"/>
          <w:szCs w:val="20"/>
        </w:rPr>
        <w:t>-</w:t>
      </w:r>
      <w:r w:rsidRPr="003D3EB1">
        <w:rPr>
          <w:sz w:val="20"/>
          <w:szCs w:val="20"/>
        </w:rPr>
        <w:t>ФЗ «О правовом положении иностранных граждан в Российской</w:t>
      </w:r>
      <w:r w:rsidRPr="003D3EB1">
        <w:rPr>
          <w:rFonts w:eastAsia="Times"/>
          <w:sz w:val="20"/>
          <w:szCs w:val="20"/>
        </w:rPr>
        <w:t xml:space="preserve"> </w:t>
      </w:r>
      <w:r w:rsidRPr="003D3EB1">
        <w:rPr>
          <w:sz w:val="20"/>
          <w:szCs w:val="20"/>
        </w:rPr>
        <w:t>Федерации».</w:t>
      </w:r>
    </w:p>
    <w:p w:rsidR="000238B7" w:rsidRDefault="000238B7" w:rsidP="0008627F">
      <w:pPr>
        <w:pStyle w:val="aa"/>
      </w:pPr>
    </w:p>
  </w:footnote>
  <w:footnote w:id="14">
    <w:p w:rsidR="000238B7" w:rsidRPr="004E3AAB" w:rsidRDefault="000238B7" w:rsidP="0008627F">
      <w:pPr>
        <w:tabs>
          <w:tab w:val="left" w:pos="167"/>
        </w:tabs>
        <w:ind w:firstLine="709"/>
        <w:jc w:val="both"/>
        <w:rPr>
          <w:sz w:val="20"/>
          <w:szCs w:val="20"/>
        </w:rPr>
      </w:pPr>
      <w:r w:rsidRPr="004E3AAB">
        <w:rPr>
          <w:rStyle w:val="afc"/>
          <w:sz w:val="20"/>
          <w:szCs w:val="20"/>
        </w:rPr>
        <w:footnoteRef/>
      </w:r>
      <w:r w:rsidRPr="004E3AAB">
        <w:rPr>
          <w:sz w:val="20"/>
          <w:szCs w:val="20"/>
        </w:rPr>
        <w:t xml:space="preserve"> Федеральный закон от 25.07.2002 № 115</w:t>
      </w:r>
      <w:r w:rsidRPr="004E3AAB">
        <w:rPr>
          <w:rFonts w:eastAsia="Times"/>
          <w:sz w:val="20"/>
          <w:szCs w:val="20"/>
        </w:rPr>
        <w:t>-</w:t>
      </w:r>
      <w:r w:rsidRPr="004E3AAB">
        <w:rPr>
          <w:sz w:val="20"/>
          <w:szCs w:val="20"/>
        </w:rPr>
        <w:t>ФЗ «О правовом положении иностранных граждан в Российской Федерации».</w:t>
      </w:r>
    </w:p>
  </w:footnote>
  <w:footnote w:id="15">
    <w:p w:rsidR="000238B7" w:rsidRPr="004E3AAB" w:rsidRDefault="000238B7" w:rsidP="0008627F">
      <w:pPr>
        <w:tabs>
          <w:tab w:val="left" w:pos="167"/>
        </w:tabs>
        <w:ind w:firstLine="709"/>
        <w:rPr>
          <w:rFonts w:eastAsia="Times"/>
          <w:sz w:val="20"/>
          <w:szCs w:val="20"/>
        </w:rPr>
      </w:pPr>
      <w:r w:rsidRPr="004E3AAB">
        <w:rPr>
          <w:rStyle w:val="afc"/>
          <w:sz w:val="20"/>
          <w:szCs w:val="20"/>
        </w:rPr>
        <w:footnoteRef/>
      </w:r>
      <w:r w:rsidRPr="004E3AAB">
        <w:rPr>
          <w:sz w:val="20"/>
          <w:szCs w:val="20"/>
        </w:rPr>
        <w:t xml:space="preserve"> Федеральный закон от 19.02.1993 № 4528</w:t>
      </w:r>
      <w:r w:rsidRPr="004E3AAB">
        <w:rPr>
          <w:rFonts w:eastAsia="Times"/>
          <w:sz w:val="20"/>
          <w:szCs w:val="20"/>
        </w:rPr>
        <w:t>-</w:t>
      </w:r>
      <w:r w:rsidRPr="004E3AAB">
        <w:rPr>
          <w:sz w:val="20"/>
          <w:szCs w:val="20"/>
        </w:rPr>
        <w:t>1 «О беженцах».</w:t>
      </w:r>
    </w:p>
    <w:p w:rsidR="000238B7" w:rsidRDefault="000238B7" w:rsidP="0008627F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263727"/>
      <w:docPartObj>
        <w:docPartGallery w:val="Page Numbers (Top of Page)"/>
        <w:docPartUnique/>
      </w:docPartObj>
    </w:sdtPr>
    <w:sdtEndPr/>
    <w:sdtContent>
      <w:p w:rsidR="008E428F" w:rsidRDefault="008E428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866">
          <w:rPr>
            <w:noProof/>
          </w:rPr>
          <w:t>32</w:t>
        </w:r>
        <w:r>
          <w:fldChar w:fldCharType="end"/>
        </w:r>
      </w:p>
    </w:sdtContent>
  </w:sdt>
  <w:p w:rsidR="008E428F" w:rsidRDefault="008E428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996980"/>
      <w:docPartObj>
        <w:docPartGallery w:val="Page Numbers (Top of Page)"/>
        <w:docPartUnique/>
      </w:docPartObj>
    </w:sdtPr>
    <w:sdtEndPr/>
    <w:sdtContent>
      <w:p w:rsidR="008E428F" w:rsidRDefault="008E428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866">
          <w:rPr>
            <w:noProof/>
          </w:rPr>
          <w:t>1</w:t>
        </w:r>
        <w:r>
          <w:fldChar w:fldCharType="end"/>
        </w:r>
      </w:p>
    </w:sdtContent>
  </w:sdt>
  <w:p w:rsidR="008E428F" w:rsidRDefault="008E428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7878E9"/>
    <w:multiLevelType w:val="hybridMultilevel"/>
    <w:tmpl w:val="BE429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327CAE"/>
    <w:multiLevelType w:val="hybridMultilevel"/>
    <w:tmpl w:val="EBE6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229327E1"/>
    <w:multiLevelType w:val="hybridMultilevel"/>
    <w:tmpl w:val="239A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A1A81"/>
    <w:multiLevelType w:val="hybridMultilevel"/>
    <w:tmpl w:val="F15ABEE2"/>
    <w:lvl w:ilvl="0" w:tplc="118A2F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B7A87"/>
    <w:multiLevelType w:val="hybridMultilevel"/>
    <w:tmpl w:val="CE0EA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270984"/>
    <w:multiLevelType w:val="hybridMultilevel"/>
    <w:tmpl w:val="A2AE5AF4"/>
    <w:lvl w:ilvl="0" w:tplc="956E4A44">
      <w:start w:val="1"/>
      <w:numFmt w:val="decimal"/>
      <w:lvlText w:val="%1."/>
      <w:lvlJc w:val="left"/>
      <w:pPr>
        <w:ind w:left="2025" w:hanging="13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7F448AE"/>
    <w:multiLevelType w:val="hybridMultilevel"/>
    <w:tmpl w:val="7CF2D24C"/>
    <w:lvl w:ilvl="0" w:tplc="4992B55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754D97"/>
    <w:multiLevelType w:val="hybridMultilevel"/>
    <w:tmpl w:val="DBB2F91C"/>
    <w:lvl w:ilvl="0" w:tplc="118A2F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4F0B6A"/>
    <w:multiLevelType w:val="hybridMultilevel"/>
    <w:tmpl w:val="1B945B7A"/>
    <w:lvl w:ilvl="0" w:tplc="118A2F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557D6"/>
    <w:multiLevelType w:val="hybridMultilevel"/>
    <w:tmpl w:val="0AB8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F46EF"/>
    <w:multiLevelType w:val="hybridMultilevel"/>
    <w:tmpl w:val="7E366904"/>
    <w:lvl w:ilvl="0" w:tplc="2110B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B162EE"/>
    <w:multiLevelType w:val="hybridMultilevel"/>
    <w:tmpl w:val="1AC8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3356A"/>
    <w:multiLevelType w:val="hybridMultilevel"/>
    <w:tmpl w:val="433EF78C"/>
    <w:lvl w:ilvl="0" w:tplc="5D9A4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D4ACC"/>
    <w:multiLevelType w:val="hybridMultilevel"/>
    <w:tmpl w:val="9106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F78F3"/>
    <w:multiLevelType w:val="hybridMultilevel"/>
    <w:tmpl w:val="96A2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13"/>
  </w:num>
  <w:num w:numId="6">
    <w:abstractNumId w:val="14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9"/>
  </w:num>
  <w:num w:numId="10">
    <w:abstractNumId w:val="3"/>
  </w:num>
  <w:num w:numId="11">
    <w:abstractNumId w:val="1"/>
  </w:num>
  <w:num w:numId="12">
    <w:abstractNumId w:val="6"/>
  </w:num>
  <w:num w:numId="13">
    <w:abstractNumId w:val="18"/>
  </w:num>
  <w:num w:numId="14">
    <w:abstractNumId w:val="1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"/>
  </w:num>
  <w:num w:numId="20">
    <w:abstractNumId w:val="20"/>
  </w:num>
  <w:num w:numId="21">
    <w:abstractNumId w:val="9"/>
  </w:num>
  <w:num w:numId="22">
    <w:abstractNumId w:val="21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94"/>
    <w:rsid w:val="00002A5C"/>
    <w:rsid w:val="00003D63"/>
    <w:rsid w:val="0000455C"/>
    <w:rsid w:val="00007D63"/>
    <w:rsid w:val="00010ADA"/>
    <w:rsid w:val="00012038"/>
    <w:rsid w:val="00012313"/>
    <w:rsid w:val="00012662"/>
    <w:rsid w:val="00015573"/>
    <w:rsid w:val="0001795F"/>
    <w:rsid w:val="00017BA2"/>
    <w:rsid w:val="00017EA5"/>
    <w:rsid w:val="000207A0"/>
    <w:rsid w:val="00020EA0"/>
    <w:rsid w:val="00020FA4"/>
    <w:rsid w:val="00022BA0"/>
    <w:rsid w:val="000238B7"/>
    <w:rsid w:val="00024976"/>
    <w:rsid w:val="00024DB4"/>
    <w:rsid w:val="00026D71"/>
    <w:rsid w:val="000273FF"/>
    <w:rsid w:val="000274F7"/>
    <w:rsid w:val="0002764D"/>
    <w:rsid w:val="00027E65"/>
    <w:rsid w:val="00030701"/>
    <w:rsid w:val="000343B5"/>
    <w:rsid w:val="0003527D"/>
    <w:rsid w:val="00036ED5"/>
    <w:rsid w:val="000426B2"/>
    <w:rsid w:val="00043228"/>
    <w:rsid w:val="00043F96"/>
    <w:rsid w:val="000443E7"/>
    <w:rsid w:val="00052281"/>
    <w:rsid w:val="000526F6"/>
    <w:rsid w:val="000551EC"/>
    <w:rsid w:val="000555C3"/>
    <w:rsid w:val="00056474"/>
    <w:rsid w:val="00062C60"/>
    <w:rsid w:val="000650C8"/>
    <w:rsid w:val="00065D5B"/>
    <w:rsid w:val="00066B5C"/>
    <w:rsid w:val="00070721"/>
    <w:rsid w:val="00070CE1"/>
    <w:rsid w:val="000749AA"/>
    <w:rsid w:val="00074A0E"/>
    <w:rsid w:val="00074D7F"/>
    <w:rsid w:val="00075559"/>
    <w:rsid w:val="00077AB8"/>
    <w:rsid w:val="000807B0"/>
    <w:rsid w:val="000810A5"/>
    <w:rsid w:val="00081641"/>
    <w:rsid w:val="0008627F"/>
    <w:rsid w:val="000905CD"/>
    <w:rsid w:val="0009358B"/>
    <w:rsid w:val="000938D8"/>
    <w:rsid w:val="00096705"/>
    <w:rsid w:val="00096D13"/>
    <w:rsid w:val="000A1460"/>
    <w:rsid w:val="000A37B3"/>
    <w:rsid w:val="000B3240"/>
    <w:rsid w:val="000C0713"/>
    <w:rsid w:val="000C0846"/>
    <w:rsid w:val="000C0EAE"/>
    <w:rsid w:val="000C1EE9"/>
    <w:rsid w:val="000C6A80"/>
    <w:rsid w:val="000C6D22"/>
    <w:rsid w:val="000C738B"/>
    <w:rsid w:val="000D0D9C"/>
    <w:rsid w:val="000D150A"/>
    <w:rsid w:val="000D57E2"/>
    <w:rsid w:val="000D66C5"/>
    <w:rsid w:val="000E010B"/>
    <w:rsid w:val="000E278B"/>
    <w:rsid w:val="000E289F"/>
    <w:rsid w:val="000E38D5"/>
    <w:rsid w:val="000E450D"/>
    <w:rsid w:val="000E48AF"/>
    <w:rsid w:val="000E7CF1"/>
    <w:rsid w:val="000F0E9C"/>
    <w:rsid w:val="000F2398"/>
    <w:rsid w:val="000F3313"/>
    <w:rsid w:val="000F56BB"/>
    <w:rsid w:val="000F5866"/>
    <w:rsid w:val="000F629C"/>
    <w:rsid w:val="000F6713"/>
    <w:rsid w:val="000F6A8E"/>
    <w:rsid w:val="000F7A42"/>
    <w:rsid w:val="00102609"/>
    <w:rsid w:val="001128B3"/>
    <w:rsid w:val="00112ED9"/>
    <w:rsid w:val="001140B8"/>
    <w:rsid w:val="0011507B"/>
    <w:rsid w:val="0011540E"/>
    <w:rsid w:val="00116DC0"/>
    <w:rsid w:val="001257B7"/>
    <w:rsid w:val="0012603A"/>
    <w:rsid w:val="001262C2"/>
    <w:rsid w:val="00126FB2"/>
    <w:rsid w:val="0012740C"/>
    <w:rsid w:val="001339C9"/>
    <w:rsid w:val="0013411D"/>
    <w:rsid w:val="001347F5"/>
    <w:rsid w:val="00134F5B"/>
    <w:rsid w:val="00135232"/>
    <w:rsid w:val="00135469"/>
    <w:rsid w:val="001357BA"/>
    <w:rsid w:val="00136281"/>
    <w:rsid w:val="0014103A"/>
    <w:rsid w:val="0014227D"/>
    <w:rsid w:val="001425B4"/>
    <w:rsid w:val="00146715"/>
    <w:rsid w:val="00147FD1"/>
    <w:rsid w:val="00150581"/>
    <w:rsid w:val="00151727"/>
    <w:rsid w:val="00151F47"/>
    <w:rsid w:val="00152B09"/>
    <w:rsid w:val="0015496B"/>
    <w:rsid w:val="001558E5"/>
    <w:rsid w:val="00156E97"/>
    <w:rsid w:val="00161ABE"/>
    <w:rsid w:val="00163A52"/>
    <w:rsid w:val="00163CD5"/>
    <w:rsid w:val="00167BAE"/>
    <w:rsid w:val="00171484"/>
    <w:rsid w:val="00172EB8"/>
    <w:rsid w:val="00173959"/>
    <w:rsid w:val="001741FA"/>
    <w:rsid w:val="001842B7"/>
    <w:rsid w:val="0018466D"/>
    <w:rsid w:val="0018480F"/>
    <w:rsid w:val="00185591"/>
    <w:rsid w:val="001857A9"/>
    <w:rsid w:val="00185AF7"/>
    <w:rsid w:val="00186473"/>
    <w:rsid w:val="00190D75"/>
    <w:rsid w:val="00192601"/>
    <w:rsid w:val="001955F6"/>
    <w:rsid w:val="00197A4F"/>
    <w:rsid w:val="001A21B9"/>
    <w:rsid w:val="001A381A"/>
    <w:rsid w:val="001A5243"/>
    <w:rsid w:val="001A5E40"/>
    <w:rsid w:val="001A7243"/>
    <w:rsid w:val="001A7D89"/>
    <w:rsid w:val="001B18CF"/>
    <w:rsid w:val="001B350C"/>
    <w:rsid w:val="001B566D"/>
    <w:rsid w:val="001B662D"/>
    <w:rsid w:val="001B737D"/>
    <w:rsid w:val="001C0B99"/>
    <w:rsid w:val="001C168C"/>
    <w:rsid w:val="001C3482"/>
    <w:rsid w:val="001C3B4D"/>
    <w:rsid w:val="001C4D35"/>
    <w:rsid w:val="001C57C2"/>
    <w:rsid w:val="001C712B"/>
    <w:rsid w:val="001C7590"/>
    <w:rsid w:val="001D0F95"/>
    <w:rsid w:val="001D14AE"/>
    <w:rsid w:val="001D2DC5"/>
    <w:rsid w:val="001D4471"/>
    <w:rsid w:val="001D49DA"/>
    <w:rsid w:val="001D4ADC"/>
    <w:rsid w:val="001D7FD7"/>
    <w:rsid w:val="001E0EE4"/>
    <w:rsid w:val="001E1263"/>
    <w:rsid w:val="001E155E"/>
    <w:rsid w:val="001E3B74"/>
    <w:rsid w:val="001E7B8E"/>
    <w:rsid w:val="001E7F6E"/>
    <w:rsid w:val="001F31CF"/>
    <w:rsid w:val="001F3DDB"/>
    <w:rsid w:val="001F5160"/>
    <w:rsid w:val="001F7615"/>
    <w:rsid w:val="00200118"/>
    <w:rsid w:val="00200ADD"/>
    <w:rsid w:val="00201B6F"/>
    <w:rsid w:val="002028AD"/>
    <w:rsid w:val="00205155"/>
    <w:rsid w:val="002056F7"/>
    <w:rsid w:val="00212EE7"/>
    <w:rsid w:val="00214C5B"/>
    <w:rsid w:val="00217C7F"/>
    <w:rsid w:val="002216AC"/>
    <w:rsid w:val="00221958"/>
    <w:rsid w:val="0022242F"/>
    <w:rsid w:val="00223770"/>
    <w:rsid w:val="00223D7A"/>
    <w:rsid w:val="00225496"/>
    <w:rsid w:val="002273A3"/>
    <w:rsid w:val="00227980"/>
    <w:rsid w:val="002304EA"/>
    <w:rsid w:val="00230E3E"/>
    <w:rsid w:val="00231F53"/>
    <w:rsid w:val="00236069"/>
    <w:rsid w:val="002370BC"/>
    <w:rsid w:val="002370BF"/>
    <w:rsid w:val="00237CB9"/>
    <w:rsid w:val="00240480"/>
    <w:rsid w:val="00244E46"/>
    <w:rsid w:val="00246DFF"/>
    <w:rsid w:val="00246E71"/>
    <w:rsid w:val="00247365"/>
    <w:rsid w:val="002473C3"/>
    <w:rsid w:val="0024763C"/>
    <w:rsid w:val="0025112D"/>
    <w:rsid w:val="002513BB"/>
    <w:rsid w:val="0025374B"/>
    <w:rsid w:val="0025405E"/>
    <w:rsid w:val="002541EE"/>
    <w:rsid w:val="00256408"/>
    <w:rsid w:val="00257118"/>
    <w:rsid w:val="00260B9E"/>
    <w:rsid w:val="00260DE5"/>
    <w:rsid w:val="00261B55"/>
    <w:rsid w:val="00263966"/>
    <w:rsid w:val="002643FB"/>
    <w:rsid w:val="00265403"/>
    <w:rsid w:val="00265EEE"/>
    <w:rsid w:val="0026745E"/>
    <w:rsid w:val="0027143F"/>
    <w:rsid w:val="0027245F"/>
    <w:rsid w:val="002730DA"/>
    <w:rsid w:val="00273DB6"/>
    <w:rsid w:val="00275195"/>
    <w:rsid w:val="00277D2A"/>
    <w:rsid w:val="00283AB8"/>
    <w:rsid w:val="0028524B"/>
    <w:rsid w:val="0028604D"/>
    <w:rsid w:val="00286D25"/>
    <w:rsid w:val="002871B5"/>
    <w:rsid w:val="00287350"/>
    <w:rsid w:val="0029214D"/>
    <w:rsid w:val="002924A4"/>
    <w:rsid w:val="002929AF"/>
    <w:rsid w:val="00294969"/>
    <w:rsid w:val="002949C1"/>
    <w:rsid w:val="0029632C"/>
    <w:rsid w:val="002A1EDC"/>
    <w:rsid w:val="002A3E9D"/>
    <w:rsid w:val="002A42A6"/>
    <w:rsid w:val="002A4612"/>
    <w:rsid w:val="002A56C1"/>
    <w:rsid w:val="002A573B"/>
    <w:rsid w:val="002A6749"/>
    <w:rsid w:val="002A749E"/>
    <w:rsid w:val="002A7858"/>
    <w:rsid w:val="002B21DC"/>
    <w:rsid w:val="002B66BD"/>
    <w:rsid w:val="002B7DF9"/>
    <w:rsid w:val="002C10FA"/>
    <w:rsid w:val="002C1484"/>
    <w:rsid w:val="002C17E1"/>
    <w:rsid w:val="002C4BAB"/>
    <w:rsid w:val="002C527A"/>
    <w:rsid w:val="002C5B4F"/>
    <w:rsid w:val="002C7B8D"/>
    <w:rsid w:val="002D530C"/>
    <w:rsid w:val="002D7199"/>
    <w:rsid w:val="002D7968"/>
    <w:rsid w:val="002E0DBF"/>
    <w:rsid w:val="002E29BB"/>
    <w:rsid w:val="002E30CC"/>
    <w:rsid w:val="002E3A96"/>
    <w:rsid w:val="002E4A09"/>
    <w:rsid w:val="002E7A54"/>
    <w:rsid w:val="002F085C"/>
    <w:rsid w:val="002F1C72"/>
    <w:rsid w:val="002F378B"/>
    <w:rsid w:val="002F4881"/>
    <w:rsid w:val="002F4930"/>
    <w:rsid w:val="002F63B4"/>
    <w:rsid w:val="002F7704"/>
    <w:rsid w:val="003009AB"/>
    <w:rsid w:val="00301208"/>
    <w:rsid w:val="00303103"/>
    <w:rsid w:val="0030599B"/>
    <w:rsid w:val="00307D9B"/>
    <w:rsid w:val="00310F77"/>
    <w:rsid w:val="003113A9"/>
    <w:rsid w:val="0031234E"/>
    <w:rsid w:val="00313A21"/>
    <w:rsid w:val="00314324"/>
    <w:rsid w:val="00314A3C"/>
    <w:rsid w:val="00315F05"/>
    <w:rsid w:val="003175DF"/>
    <w:rsid w:val="003212FF"/>
    <w:rsid w:val="003239AD"/>
    <w:rsid w:val="003249E1"/>
    <w:rsid w:val="00325D65"/>
    <w:rsid w:val="00330915"/>
    <w:rsid w:val="00333590"/>
    <w:rsid w:val="0033430C"/>
    <w:rsid w:val="00336994"/>
    <w:rsid w:val="00340784"/>
    <w:rsid w:val="003424CB"/>
    <w:rsid w:val="00343156"/>
    <w:rsid w:val="00344F73"/>
    <w:rsid w:val="00346283"/>
    <w:rsid w:val="0034636F"/>
    <w:rsid w:val="003470F7"/>
    <w:rsid w:val="003507D6"/>
    <w:rsid w:val="00351864"/>
    <w:rsid w:val="00353723"/>
    <w:rsid w:val="0035397D"/>
    <w:rsid w:val="0035637B"/>
    <w:rsid w:val="00361C0A"/>
    <w:rsid w:val="00366F15"/>
    <w:rsid w:val="00367F84"/>
    <w:rsid w:val="00372A30"/>
    <w:rsid w:val="00373FAC"/>
    <w:rsid w:val="003750C2"/>
    <w:rsid w:val="003802AC"/>
    <w:rsid w:val="00380AA4"/>
    <w:rsid w:val="00380EFE"/>
    <w:rsid w:val="00381A40"/>
    <w:rsid w:val="0038319B"/>
    <w:rsid w:val="0038354D"/>
    <w:rsid w:val="003858CA"/>
    <w:rsid w:val="00386FA8"/>
    <w:rsid w:val="00391443"/>
    <w:rsid w:val="00392F69"/>
    <w:rsid w:val="003A19A2"/>
    <w:rsid w:val="003A28FE"/>
    <w:rsid w:val="003A2D1E"/>
    <w:rsid w:val="003A3A12"/>
    <w:rsid w:val="003B03E0"/>
    <w:rsid w:val="003B0A33"/>
    <w:rsid w:val="003B750C"/>
    <w:rsid w:val="003B7A89"/>
    <w:rsid w:val="003C1516"/>
    <w:rsid w:val="003C24D3"/>
    <w:rsid w:val="003C31E9"/>
    <w:rsid w:val="003C6DA4"/>
    <w:rsid w:val="003D0817"/>
    <w:rsid w:val="003D3B53"/>
    <w:rsid w:val="003D409C"/>
    <w:rsid w:val="003D585D"/>
    <w:rsid w:val="003D6262"/>
    <w:rsid w:val="003D6468"/>
    <w:rsid w:val="003D697B"/>
    <w:rsid w:val="003E1818"/>
    <w:rsid w:val="003E1E84"/>
    <w:rsid w:val="003E4701"/>
    <w:rsid w:val="003E5BA9"/>
    <w:rsid w:val="003E6845"/>
    <w:rsid w:val="003E7372"/>
    <w:rsid w:val="003F3D50"/>
    <w:rsid w:val="003F5306"/>
    <w:rsid w:val="00400317"/>
    <w:rsid w:val="0040202E"/>
    <w:rsid w:val="004028A7"/>
    <w:rsid w:val="004030B7"/>
    <w:rsid w:val="00403359"/>
    <w:rsid w:val="00406081"/>
    <w:rsid w:val="00406C1C"/>
    <w:rsid w:val="00406CAA"/>
    <w:rsid w:val="004075AD"/>
    <w:rsid w:val="00407E7F"/>
    <w:rsid w:val="00410913"/>
    <w:rsid w:val="004109EB"/>
    <w:rsid w:val="004126C0"/>
    <w:rsid w:val="00413A41"/>
    <w:rsid w:val="00413C12"/>
    <w:rsid w:val="004157CB"/>
    <w:rsid w:val="004168FD"/>
    <w:rsid w:val="0042106C"/>
    <w:rsid w:val="0042112E"/>
    <w:rsid w:val="00424303"/>
    <w:rsid w:val="00425462"/>
    <w:rsid w:val="00425B7C"/>
    <w:rsid w:val="004303BD"/>
    <w:rsid w:val="00436121"/>
    <w:rsid w:val="00436589"/>
    <w:rsid w:val="004374E5"/>
    <w:rsid w:val="00441829"/>
    <w:rsid w:val="00442049"/>
    <w:rsid w:val="004426BB"/>
    <w:rsid w:val="0044365F"/>
    <w:rsid w:val="00443B13"/>
    <w:rsid w:val="00443DEB"/>
    <w:rsid w:val="00445689"/>
    <w:rsid w:val="00446218"/>
    <w:rsid w:val="00447D27"/>
    <w:rsid w:val="004543B0"/>
    <w:rsid w:val="00454780"/>
    <w:rsid w:val="0045669E"/>
    <w:rsid w:val="004625D7"/>
    <w:rsid w:val="00462C0B"/>
    <w:rsid w:val="0046398B"/>
    <w:rsid w:val="00463BF2"/>
    <w:rsid w:val="004651EB"/>
    <w:rsid w:val="0047136D"/>
    <w:rsid w:val="00473B55"/>
    <w:rsid w:val="0047422F"/>
    <w:rsid w:val="00474C52"/>
    <w:rsid w:val="00480802"/>
    <w:rsid w:val="00481D94"/>
    <w:rsid w:val="0048223D"/>
    <w:rsid w:val="00482498"/>
    <w:rsid w:val="004836DC"/>
    <w:rsid w:val="00483E0E"/>
    <w:rsid w:val="00484D7A"/>
    <w:rsid w:val="00490FBF"/>
    <w:rsid w:val="00492310"/>
    <w:rsid w:val="00492504"/>
    <w:rsid w:val="004947B5"/>
    <w:rsid w:val="00497164"/>
    <w:rsid w:val="004971BC"/>
    <w:rsid w:val="004979C9"/>
    <w:rsid w:val="004A08A5"/>
    <w:rsid w:val="004A1A42"/>
    <w:rsid w:val="004B03C2"/>
    <w:rsid w:val="004B14AE"/>
    <w:rsid w:val="004B14FB"/>
    <w:rsid w:val="004B2F40"/>
    <w:rsid w:val="004B39E7"/>
    <w:rsid w:val="004B4BBB"/>
    <w:rsid w:val="004B6FC6"/>
    <w:rsid w:val="004B736D"/>
    <w:rsid w:val="004C094A"/>
    <w:rsid w:val="004C0FD1"/>
    <w:rsid w:val="004C214F"/>
    <w:rsid w:val="004C2876"/>
    <w:rsid w:val="004C33B3"/>
    <w:rsid w:val="004C4613"/>
    <w:rsid w:val="004C655B"/>
    <w:rsid w:val="004C7F0D"/>
    <w:rsid w:val="004D0997"/>
    <w:rsid w:val="004D2DF2"/>
    <w:rsid w:val="004D2E8E"/>
    <w:rsid w:val="004D3E42"/>
    <w:rsid w:val="004D5685"/>
    <w:rsid w:val="004D68FA"/>
    <w:rsid w:val="004D6FE1"/>
    <w:rsid w:val="004D7FAE"/>
    <w:rsid w:val="004E1377"/>
    <w:rsid w:val="004E20D2"/>
    <w:rsid w:val="004E5ABD"/>
    <w:rsid w:val="004E5C00"/>
    <w:rsid w:val="004E7DF7"/>
    <w:rsid w:val="004F1C96"/>
    <w:rsid w:val="004F1F98"/>
    <w:rsid w:val="004F49F7"/>
    <w:rsid w:val="004F5DDF"/>
    <w:rsid w:val="004F6E52"/>
    <w:rsid w:val="004F7A15"/>
    <w:rsid w:val="0050099C"/>
    <w:rsid w:val="005022CE"/>
    <w:rsid w:val="005026F1"/>
    <w:rsid w:val="0050376F"/>
    <w:rsid w:val="00504D5F"/>
    <w:rsid w:val="005059E0"/>
    <w:rsid w:val="00507546"/>
    <w:rsid w:val="005100AE"/>
    <w:rsid w:val="00511687"/>
    <w:rsid w:val="00512133"/>
    <w:rsid w:val="005156E5"/>
    <w:rsid w:val="00515C02"/>
    <w:rsid w:val="00515C7B"/>
    <w:rsid w:val="0051600D"/>
    <w:rsid w:val="00516F18"/>
    <w:rsid w:val="0052142C"/>
    <w:rsid w:val="00523EF2"/>
    <w:rsid w:val="0052637F"/>
    <w:rsid w:val="00530B28"/>
    <w:rsid w:val="00533662"/>
    <w:rsid w:val="00534DCF"/>
    <w:rsid w:val="00536491"/>
    <w:rsid w:val="005406EC"/>
    <w:rsid w:val="00541AF9"/>
    <w:rsid w:val="005443EE"/>
    <w:rsid w:val="0054763C"/>
    <w:rsid w:val="0054783E"/>
    <w:rsid w:val="00551BD9"/>
    <w:rsid w:val="0055210E"/>
    <w:rsid w:val="005523C7"/>
    <w:rsid w:val="00552EB4"/>
    <w:rsid w:val="005535A5"/>
    <w:rsid w:val="00554227"/>
    <w:rsid w:val="00555048"/>
    <w:rsid w:val="00556DD8"/>
    <w:rsid w:val="005653FC"/>
    <w:rsid w:val="00566B63"/>
    <w:rsid w:val="00570341"/>
    <w:rsid w:val="00572A00"/>
    <w:rsid w:val="00574865"/>
    <w:rsid w:val="00575449"/>
    <w:rsid w:val="00580F09"/>
    <w:rsid w:val="00581099"/>
    <w:rsid w:val="00582E61"/>
    <w:rsid w:val="005832FA"/>
    <w:rsid w:val="0058768B"/>
    <w:rsid w:val="005958F3"/>
    <w:rsid w:val="005959D6"/>
    <w:rsid w:val="00597294"/>
    <w:rsid w:val="00597692"/>
    <w:rsid w:val="005A2ACF"/>
    <w:rsid w:val="005A3FE6"/>
    <w:rsid w:val="005A607A"/>
    <w:rsid w:val="005B0458"/>
    <w:rsid w:val="005B11FA"/>
    <w:rsid w:val="005B2D24"/>
    <w:rsid w:val="005B348B"/>
    <w:rsid w:val="005B3711"/>
    <w:rsid w:val="005B49FE"/>
    <w:rsid w:val="005C1483"/>
    <w:rsid w:val="005C5DFD"/>
    <w:rsid w:val="005D0998"/>
    <w:rsid w:val="005D0D36"/>
    <w:rsid w:val="005D0DAE"/>
    <w:rsid w:val="005D1E32"/>
    <w:rsid w:val="005D2867"/>
    <w:rsid w:val="005D2F20"/>
    <w:rsid w:val="005D4878"/>
    <w:rsid w:val="005D4D8E"/>
    <w:rsid w:val="005D66A7"/>
    <w:rsid w:val="005E61F7"/>
    <w:rsid w:val="005E6439"/>
    <w:rsid w:val="005F2DEB"/>
    <w:rsid w:val="005F4E1E"/>
    <w:rsid w:val="005F50F6"/>
    <w:rsid w:val="005F61E2"/>
    <w:rsid w:val="005F65FC"/>
    <w:rsid w:val="00600D41"/>
    <w:rsid w:val="00601EEB"/>
    <w:rsid w:val="00605504"/>
    <w:rsid w:val="0060556B"/>
    <w:rsid w:val="0060675C"/>
    <w:rsid w:val="00606A92"/>
    <w:rsid w:val="00611504"/>
    <w:rsid w:val="00616847"/>
    <w:rsid w:val="0061743F"/>
    <w:rsid w:val="00621522"/>
    <w:rsid w:val="006218EC"/>
    <w:rsid w:val="006222DF"/>
    <w:rsid w:val="0062606A"/>
    <w:rsid w:val="00630526"/>
    <w:rsid w:val="006312DF"/>
    <w:rsid w:val="006328E9"/>
    <w:rsid w:val="00633762"/>
    <w:rsid w:val="00635FC7"/>
    <w:rsid w:val="006361A4"/>
    <w:rsid w:val="00643FA6"/>
    <w:rsid w:val="0064530E"/>
    <w:rsid w:val="006462EC"/>
    <w:rsid w:val="00647901"/>
    <w:rsid w:val="00650F2F"/>
    <w:rsid w:val="00653C2F"/>
    <w:rsid w:val="00653DD8"/>
    <w:rsid w:val="00654268"/>
    <w:rsid w:val="00654AF1"/>
    <w:rsid w:val="00654B0F"/>
    <w:rsid w:val="006573A3"/>
    <w:rsid w:val="0066050E"/>
    <w:rsid w:val="00661918"/>
    <w:rsid w:val="006639D2"/>
    <w:rsid w:val="006653E0"/>
    <w:rsid w:val="0066653E"/>
    <w:rsid w:val="00666814"/>
    <w:rsid w:val="0067184B"/>
    <w:rsid w:val="00672149"/>
    <w:rsid w:val="00672CDB"/>
    <w:rsid w:val="00674EB5"/>
    <w:rsid w:val="00682938"/>
    <w:rsid w:val="00682EA8"/>
    <w:rsid w:val="00683343"/>
    <w:rsid w:val="0068441D"/>
    <w:rsid w:val="006857A5"/>
    <w:rsid w:val="006879D8"/>
    <w:rsid w:val="00687D96"/>
    <w:rsid w:val="00690063"/>
    <w:rsid w:val="0069271C"/>
    <w:rsid w:val="0069371C"/>
    <w:rsid w:val="006938D8"/>
    <w:rsid w:val="00695AFF"/>
    <w:rsid w:val="006A1141"/>
    <w:rsid w:val="006A143F"/>
    <w:rsid w:val="006A26FA"/>
    <w:rsid w:val="006A29B5"/>
    <w:rsid w:val="006A4127"/>
    <w:rsid w:val="006A6BB5"/>
    <w:rsid w:val="006B107D"/>
    <w:rsid w:val="006B2104"/>
    <w:rsid w:val="006B3FB8"/>
    <w:rsid w:val="006C180B"/>
    <w:rsid w:val="006C25F4"/>
    <w:rsid w:val="006C3B91"/>
    <w:rsid w:val="006C5000"/>
    <w:rsid w:val="006C6879"/>
    <w:rsid w:val="006C76CB"/>
    <w:rsid w:val="006D24C1"/>
    <w:rsid w:val="006D3731"/>
    <w:rsid w:val="006D4FB7"/>
    <w:rsid w:val="006D69AF"/>
    <w:rsid w:val="006E004A"/>
    <w:rsid w:val="006E019A"/>
    <w:rsid w:val="006E07BE"/>
    <w:rsid w:val="006E177D"/>
    <w:rsid w:val="006E2D6F"/>
    <w:rsid w:val="006E380C"/>
    <w:rsid w:val="006E641E"/>
    <w:rsid w:val="006E7C17"/>
    <w:rsid w:val="006F3E84"/>
    <w:rsid w:val="006F46B3"/>
    <w:rsid w:val="006F52C3"/>
    <w:rsid w:val="007046C9"/>
    <w:rsid w:val="0070472E"/>
    <w:rsid w:val="007050DF"/>
    <w:rsid w:val="007102D8"/>
    <w:rsid w:val="00713B1A"/>
    <w:rsid w:val="007146B5"/>
    <w:rsid w:val="00716376"/>
    <w:rsid w:val="007204A6"/>
    <w:rsid w:val="007217DD"/>
    <w:rsid w:val="00725DAE"/>
    <w:rsid w:val="00727CC3"/>
    <w:rsid w:val="007311BF"/>
    <w:rsid w:val="00734344"/>
    <w:rsid w:val="007346A0"/>
    <w:rsid w:val="00735A05"/>
    <w:rsid w:val="00737577"/>
    <w:rsid w:val="007417A6"/>
    <w:rsid w:val="00742195"/>
    <w:rsid w:val="00743C62"/>
    <w:rsid w:val="00744771"/>
    <w:rsid w:val="00746A23"/>
    <w:rsid w:val="00746A61"/>
    <w:rsid w:val="007507E5"/>
    <w:rsid w:val="0075439F"/>
    <w:rsid w:val="00755028"/>
    <w:rsid w:val="007608B9"/>
    <w:rsid w:val="007610E0"/>
    <w:rsid w:val="00764175"/>
    <w:rsid w:val="0076456A"/>
    <w:rsid w:val="00764B40"/>
    <w:rsid w:val="0077046E"/>
    <w:rsid w:val="0077349C"/>
    <w:rsid w:val="00774048"/>
    <w:rsid w:val="00776ACA"/>
    <w:rsid w:val="00780B41"/>
    <w:rsid w:val="00782E2A"/>
    <w:rsid w:val="00784D44"/>
    <w:rsid w:val="007877B0"/>
    <w:rsid w:val="00787D12"/>
    <w:rsid w:val="0079013B"/>
    <w:rsid w:val="007905F2"/>
    <w:rsid w:val="007921C3"/>
    <w:rsid w:val="007922D5"/>
    <w:rsid w:val="007929AD"/>
    <w:rsid w:val="0079432F"/>
    <w:rsid w:val="007950A4"/>
    <w:rsid w:val="007A06C1"/>
    <w:rsid w:val="007A0956"/>
    <w:rsid w:val="007A2135"/>
    <w:rsid w:val="007A63FC"/>
    <w:rsid w:val="007A699D"/>
    <w:rsid w:val="007A7113"/>
    <w:rsid w:val="007A72CC"/>
    <w:rsid w:val="007B04AB"/>
    <w:rsid w:val="007B12C0"/>
    <w:rsid w:val="007B2062"/>
    <w:rsid w:val="007B2DF1"/>
    <w:rsid w:val="007B4FA6"/>
    <w:rsid w:val="007C26DB"/>
    <w:rsid w:val="007C2F00"/>
    <w:rsid w:val="007C5001"/>
    <w:rsid w:val="007C56F0"/>
    <w:rsid w:val="007C59CB"/>
    <w:rsid w:val="007C6C92"/>
    <w:rsid w:val="007D122E"/>
    <w:rsid w:val="007D159B"/>
    <w:rsid w:val="007D3314"/>
    <w:rsid w:val="007D3333"/>
    <w:rsid w:val="007D5957"/>
    <w:rsid w:val="007D6AF2"/>
    <w:rsid w:val="007D7869"/>
    <w:rsid w:val="007E00C3"/>
    <w:rsid w:val="007E3E23"/>
    <w:rsid w:val="007E491C"/>
    <w:rsid w:val="007E5C59"/>
    <w:rsid w:val="007E643B"/>
    <w:rsid w:val="007E6ABA"/>
    <w:rsid w:val="007F046D"/>
    <w:rsid w:val="007F2F15"/>
    <w:rsid w:val="007F49BE"/>
    <w:rsid w:val="007F5699"/>
    <w:rsid w:val="007F6052"/>
    <w:rsid w:val="007F73D5"/>
    <w:rsid w:val="0080106B"/>
    <w:rsid w:val="00803AA2"/>
    <w:rsid w:val="008041CA"/>
    <w:rsid w:val="008046C0"/>
    <w:rsid w:val="00806F4F"/>
    <w:rsid w:val="008077A4"/>
    <w:rsid w:val="00810146"/>
    <w:rsid w:val="00810A31"/>
    <w:rsid w:val="0081287D"/>
    <w:rsid w:val="00812EC2"/>
    <w:rsid w:val="008200C2"/>
    <w:rsid w:val="00825955"/>
    <w:rsid w:val="00827AFC"/>
    <w:rsid w:val="00830BC2"/>
    <w:rsid w:val="008330C2"/>
    <w:rsid w:val="008354F2"/>
    <w:rsid w:val="008366B4"/>
    <w:rsid w:val="00837B74"/>
    <w:rsid w:val="00844598"/>
    <w:rsid w:val="008457D7"/>
    <w:rsid w:val="0084596D"/>
    <w:rsid w:val="0084599C"/>
    <w:rsid w:val="00847554"/>
    <w:rsid w:val="0085294C"/>
    <w:rsid w:val="00852BC5"/>
    <w:rsid w:val="00853827"/>
    <w:rsid w:val="0085438C"/>
    <w:rsid w:val="00854452"/>
    <w:rsid w:val="00856C88"/>
    <w:rsid w:val="00860D6E"/>
    <w:rsid w:val="00861EAB"/>
    <w:rsid w:val="008635E8"/>
    <w:rsid w:val="00863D2D"/>
    <w:rsid w:val="00865583"/>
    <w:rsid w:val="00866B70"/>
    <w:rsid w:val="0087512C"/>
    <w:rsid w:val="0088134B"/>
    <w:rsid w:val="00881DC5"/>
    <w:rsid w:val="0088349C"/>
    <w:rsid w:val="008847A1"/>
    <w:rsid w:val="008855D5"/>
    <w:rsid w:val="008931A0"/>
    <w:rsid w:val="00893329"/>
    <w:rsid w:val="0089394A"/>
    <w:rsid w:val="00893FE5"/>
    <w:rsid w:val="008A0764"/>
    <w:rsid w:val="008A1DD0"/>
    <w:rsid w:val="008A29CB"/>
    <w:rsid w:val="008A328A"/>
    <w:rsid w:val="008A337D"/>
    <w:rsid w:val="008A4EEE"/>
    <w:rsid w:val="008A5AA1"/>
    <w:rsid w:val="008B0357"/>
    <w:rsid w:val="008B0B3E"/>
    <w:rsid w:val="008B350F"/>
    <w:rsid w:val="008B3940"/>
    <w:rsid w:val="008B4011"/>
    <w:rsid w:val="008B49CC"/>
    <w:rsid w:val="008B52A5"/>
    <w:rsid w:val="008B539E"/>
    <w:rsid w:val="008B53FC"/>
    <w:rsid w:val="008B5C3A"/>
    <w:rsid w:val="008B60B6"/>
    <w:rsid w:val="008C1C88"/>
    <w:rsid w:val="008C2535"/>
    <w:rsid w:val="008C777A"/>
    <w:rsid w:val="008D0D9B"/>
    <w:rsid w:val="008D1DD7"/>
    <w:rsid w:val="008D7BA8"/>
    <w:rsid w:val="008E0D11"/>
    <w:rsid w:val="008E12E7"/>
    <w:rsid w:val="008E15B1"/>
    <w:rsid w:val="008E1CD0"/>
    <w:rsid w:val="008E282C"/>
    <w:rsid w:val="008E3133"/>
    <w:rsid w:val="008E428F"/>
    <w:rsid w:val="008E69EF"/>
    <w:rsid w:val="008E7B25"/>
    <w:rsid w:val="008F24EF"/>
    <w:rsid w:val="008F2A1C"/>
    <w:rsid w:val="00900149"/>
    <w:rsid w:val="009019BE"/>
    <w:rsid w:val="00903C00"/>
    <w:rsid w:val="00905F1A"/>
    <w:rsid w:val="009068E8"/>
    <w:rsid w:val="00910946"/>
    <w:rsid w:val="00912086"/>
    <w:rsid w:val="00913965"/>
    <w:rsid w:val="00917DB7"/>
    <w:rsid w:val="0092298D"/>
    <w:rsid w:val="00924546"/>
    <w:rsid w:val="009252AC"/>
    <w:rsid w:val="00925359"/>
    <w:rsid w:val="00925BE7"/>
    <w:rsid w:val="00930BB4"/>
    <w:rsid w:val="00931444"/>
    <w:rsid w:val="009342A1"/>
    <w:rsid w:val="00935B28"/>
    <w:rsid w:val="00935E68"/>
    <w:rsid w:val="0093646D"/>
    <w:rsid w:val="0093676F"/>
    <w:rsid w:val="00940797"/>
    <w:rsid w:val="00941466"/>
    <w:rsid w:val="00942295"/>
    <w:rsid w:val="00943784"/>
    <w:rsid w:val="009439A1"/>
    <w:rsid w:val="009455DC"/>
    <w:rsid w:val="00950816"/>
    <w:rsid w:val="00950C39"/>
    <w:rsid w:val="009516EB"/>
    <w:rsid w:val="009539C1"/>
    <w:rsid w:val="00953B4F"/>
    <w:rsid w:val="0095512C"/>
    <w:rsid w:val="0095533A"/>
    <w:rsid w:val="009560E7"/>
    <w:rsid w:val="00956D89"/>
    <w:rsid w:val="00960B16"/>
    <w:rsid w:val="00961565"/>
    <w:rsid w:val="009629E6"/>
    <w:rsid w:val="00962D70"/>
    <w:rsid w:val="00967C74"/>
    <w:rsid w:val="00970187"/>
    <w:rsid w:val="00971089"/>
    <w:rsid w:val="00971B22"/>
    <w:rsid w:val="00972579"/>
    <w:rsid w:val="00972BE6"/>
    <w:rsid w:val="00972CFC"/>
    <w:rsid w:val="00972E0E"/>
    <w:rsid w:val="009738AF"/>
    <w:rsid w:val="00975C19"/>
    <w:rsid w:val="00977B11"/>
    <w:rsid w:val="00977C75"/>
    <w:rsid w:val="009808DC"/>
    <w:rsid w:val="00985299"/>
    <w:rsid w:val="00985AD5"/>
    <w:rsid w:val="00986D3F"/>
    <w:rsid w:val="00986EB0"/>
    <w:rsid w:val="00990265"/>
    <w:rsid w:val="0099083A"/>
    <w:rsid w:val="00990E29"/>
    <w:rsid w:val="009919DA"/>
    <w:rsid w:val="0099373C"/>
    <w:rsid w:val="00997214"/>
    <w:rsid w:val="009A247B"/>
    <w:rsid w:val="009A65F2"/>
    <w:rsid w:val="009A6EC0"/>
    <w:rsid w:val="009A76AD"/>
    <w:rsid w:val="009B1CFE"/>
    <w:rsid w:val="009B26C6"/>
    <w:rsid w:val="009B5375"/>
    <w:rsid w:val="009B609E"/>
    <w:rsid w:val="009B6457"/>
    <w:rsid w:val="009B6537"/>
    <w:rsid w:val="009B6E3B"/>
    <w:rsid w:val="009B6FC9"/>
    <w:rsid w:val="009B72F3"/>
    <w:rsid w:val="009C443F"/>
    <w:rsid w:val="009C5A6C"/>
    <w:rsid w:val="009C6EFF"/>
    <w:rsid w:val="009D188F"/>
    <w:rsid w:val="009D3404"/>
    <w:rsid w:val="009D55F9"/>
    <w:rsid w:val="009D6D12"/>
    <w:rsid w:val="009D6F8D"/>
    <w:rsid w:val="009E0616"/>
    <w:rsid w:val="009E2F2D"/>
    <w:rsid w:val="009E4965"/>
    <w:rsid w:val="009E6FB9"/>
    <w:rsid w:val="009F0063"/>
    <w:rsid w:val="009F214E"/>
    <w:rsid w:val="009F2CC3"/>
    <w:rsid w:val="009F3641"/>
    <w:rsid w:val="009F36B3"/>
    <w:rsid w:val="009F3BBD"/>
    <w:rsid w:val="009F4126"/>
    <w:rsid w:val="009F443C"/>
    <w:rsid w:val="00A01D49"/>
    <w:rsid w:val="00A02C74"/>
    <w:rsid w:val="00A02FA7"/>
    <w:rsid w:val="00A03884"/>
    <w:rsid w:val="00A068AC"/>
    <w:rsid w:val="00A106B3"/>
    <w:rsid w:val="00A12888"/>
    <w:rsid w:val="00A1380A"/>
    <w:rsid w:val="00A158A9"/>
    <w:rsid w:val="00A17C0A"/>
    <w:rsid w:val="00A20114"/>
    <w:rsid w:val="00A22A7A"/>
    <w:rsid w:val="00A24998"/>
    <w:rsid w:val="00A24F10"/>
    <w:rsid w:val="00A31874"/>
    <w:rsid w:val="00A33824"/>
    <w:rsid w:val="00A34D23"/>
    <w:rsid w:val="00A35562"/>
    <w:rsid w:val="00A357DF"/>
    <w:rsid w:val="00A37BD6"/>
    <w:rsid w:val="00A37ED7"/>
    <w:rsid w:val="00A403E4"/>
    <w:rsid w:val="00A46587"/>
    <w:rsid w:val="00A4709C"/>
    <w:rsid w:val="00A470E7"/>
    <w:rsid w:val="00A5046B"/>
    <w:rsid w:val="00A5293C"/>
    <w:rsid w:val="00A54380"/>
    <w:rsid w:val="00A67371"/>
    <w:rsid w:val="00A675C7"/>
    <w:rsid w:val="00A71928"/>
    <w:rsid w:val="00A71B98"/>
    <w:rsid w:val="00A71D07"/>
    <w:rsid w:val="00A723F7"/>
    <w:rsid w:val="00A72933"/>
    <w:rsid w:val="00A74DDC"/>
    <w:rsid w:val="00A74FB5"/>
    <w:rsid w:val="00A867C7"/>
    <w:rsid w:val="00A91023"/>
    <w:rsid w:val="00A92FA7"/>
    <w:rsid w:val="00A93515"/>
    <w:rsid w:val="00A93B91"/>
    <w:rsid w:val="00A940C7"/>
    <w:rsid w:val="00A95460"/>
    <w:rsid w:val="00AA178A"/>
    <w:rsid w:val="00AA2789"/>
    <w:rsid w:val="00AA52E1"/>
    <w:rsid w:val="00AA5580"/>
    <w:rsid w:val="00AA7A9A"/>
    <w:rsid w:val="00AB0567"/>
    <w:rsid w:val="00AB165F"/>
    <w:rsid w:val="00AB2891"/>
    <w:rsid w:val="00AB42FC"/>
    <w:rsid w:val="00AB50B1"/>
    <w:rsid w:val="00AB64C3"/>
    <w:rsid w:val="00AC00A9"/>
    <w:rsid w:val="00AC049C"/>
    <w:rsid w:val="00AC2868"/>
    <w:rsid w:val="00AC679E"/>
    <w:rsid w:val="00AC7258"/>
    <w:rsid w:val="00AD0FFE"/>
    <w:rsid w:val="00AD1C51"/>
    <w:rsid w:val="00AD6B72"/>
    <w:rsid w:val="00AE0BE2"/>
    <w:rsid w:val="00AE48B1"/>
    <w:rsid w:val="00AE63C3"/>
    <w:rsid w:val="00AE77E0"/>
    <w:rsid w:val="00AF1B1F"/>
    <w:rsid w:val="00AF273A"/>
    <w:rsid w:val="00AF3313"/>
    <w:rsid w:val="00AF609E"/>
    <w:rsid w:val="00AF795E"/>
    <w:rsid w:val="00B00119"/>
    <w:rsid w:val="00B02C16"/>
    <w:rsid w:val="00B03888"/>
    <w:rsid w:val="00B03967"/>
    <w:rsid w:val="00B03E8B"/>
    <w:rsid w:val="00B06047"/>
    <w:rsid w:val="00B063DB"/>
    <w:rsid w:val="00B06726"/>
    <w:rsid w:val="00B07678"/>
    <w:rsid w:val="00B07862"/>
    <w:rsid w:val="00B10B49"/>
    <w:rsid w:val="00B11D86"/>
    <w:rsid w:val="00B12A73"/>
    <w:rsid w:val="00B12D64"/>
    <w:rsid w:val="00B14779"/>
    <w:rsid w:val="00B157A9"/>
    <w:rsid w:val="00B158F3"/>
    <w:rsid w:val="00B17221"/>
    <w:rsid w:val="00B23214"/>
    <w:rsid w:val="00B23856"/>
    <w:rsid w:val="00B2453F"/>
    <w:rsid w:val="00B25B18"/>
    <w:rsid w:val="00B25FE2"/>
    <w:rsid w:val="00B26CA4"/>
    <w:rsid w:val="00B278AE"/>
    <w:rsid w:val="00B30BCA"/>
    <w:rsid w:val="00B315A0"/>
    <w:rsid w:val="00B326A9"/>
    <w:rsid w:val="00B3408A"/>
    <w:rsid w:val="00B34E4B"/>
    <w:rsid w:val="00B36AFA"/>
    <w:rsid w:val="00B4028C"/>
    <w:rsid w:val="00B42BEF"/>
    <w:rsid w:val="00B42DEF"/>
    <w:rsid w:val="00B44209"/>
    <w:rsid w:val="00B4592F"/>
    <w:rsid w:val="00B46066"/>
    <w:rsid w:val="00B4670B"/>
    <w:rsid w:val="00B47773"/>
    <w:rsid w:val="00B50CF4"/>
    <w:rsid w:val="00B50D8E"/>
    <w:rsid w:val="00B5143B"/>
    <w:rsid w:val="00B52935"/>
    <w:rsid w:val="00B53C7E"/>
    <w:rsid w:val="00B541F9"/>
    <w:rsid w:val="00B56F52"/>
    <w:rsid w:val="00B658AA"/>
    <w:rsid w:val="00B702F8"/>
    <w:rsid w:val="00B70B1F"/>
    <w:rsid w:val="00B7133F"/>
    <w:rsid w:val="00B73649"/>
    <w:rsid w:val="00B74413"/>
    <w:rsid w:val="00B74AEC"/>
    <w:rsid w:val="00B75683"/>
    <w:rsid w:val="00B7633D"/>
    <w:rsid w:val="00B800F4"/>
    <w:rsid w:val="00B81A16"/>
    <w:rsid w:val="00B8503E"/>
    <w:rsid w:val="00B8552F"/>
    <w:rsid w:val="00B85593"/>
    <w:rsid w:val="00B906B7"/>
    <w:rsid w:val="00B90D9F"/>
    <w:rsid w:val="00B91ABE"/>
    <w:rsid w:val="00B92684"/>
    <w:rsid w:val="00B936D4"/>
    <w:rsid w:val="00B946D3"/>
    <w:rsid w:val="00B947AA"/>
    <w:rsid w:val="00B97139"/>
    <w:rsid w:val="00BA09D9"/>
    <w:rsid w:val="00BA0FF9"/>
    <w:rsid w:val="00BA175C"/>
    <w:rsid w:val="00BA1863"/>
    <w:rsid w:val="00BA3B04"/>
    <w:rsid w:val="00BB1A2F"/>
    <w:rsid w:val="00BB2FE9"/>
    <w:rsid w:val="00BB40FD"/>
    <w:rsid w:val="00BB4168"/>
    <w:rsid w:val="00BB77B0"/>
    <w:rsid w:val="00BC208B"/>
    <w:rsid w:val="00BC32B3"/>
    <w:rsid w:val="00BC32C0"/>
    <w:rsid w:val="00BC3F27"/>
    <w:rsid w:val="00BC6209"/>
    <w:rsid w:val="00BC641E"/>
    <w:rsid w:val="00BC7E19"/>
    <w:rsid w:val="00BD1A56"/>
    <w:rsid w:val="00BD2E1C"/>
    <w:rsid w:val="00BD2EE2"/>
    <w:rsid w:val="00BD2FC4"/>
    <w:rsid w:val="00BD37E2"/>
    <w:rsid w:val="00BD3D02"/>
    <w:rsid w:val="00BD41ED"/>
    <w:rsid w:val="00BD4232"/>
    <w:rsid w:val="00BD51B0"/>
    <w:rsid w:val="00BD6B71"/>
    <w:rsid w:val="00BE1256"/>
    <w:rsid w:val="00BE297B"/>
    <w:rsid w:val="00BE3E35"/>
    <w:rsid w:val="00BE49F5"/>
    <w:rsid w:val="00BE6049"/>
    <w:rsid w:val="00BE7A9F"/>
    <w:rsid w:val="00BF149E"/>
    <w:rsid w:val="00BF71C2"/>
    <w:rsid w:val="00C02531"/>
    <w:rsid w:val="00C02902"/>
    <w:rsid w:val="00C03F32"/>
    <w:rsid w:val="00C069B2"/>
    <w:rsid w:val="00C10218"/>
    <w:rsid w:val="00C1077E"/>
    <w:rsid w:val="00C1152F"/>
    <w:rsid w:val="00C15A0C"/>
    <w:rsid w:val="00C15D28"/>
    <w:rsid w:val="00C15D56"/>
    <w:rsid w:val="00C25052"/>
    <w:rsid w:val="00C253CC"/>
    <w:rsid w:val="00C3014E"/>
    <w:rsid w:val="00C33792"/>
    <w:rsid w:val="00C344C0"/>
    <w:rsid w:val="00C37B16"/>
    <w:rsid w:val="00C419E5"/>
    <w:rsid w:val="00C41F6B"/>
    <w:rsid w:val="00C4484E"/>
    <w:rsid w:val="00C44AA2"/>
    <w:rsid w:val="00C47371"/>
    <w:rsid w:val="00C516A5"/>
    <w:rsid w:val="00C532CE"/>
    <w:rsid w:val="00C57800"/>
    <w:rsid w:val="00C603E8"/>
    <w:rsid w:val="00C618C6"/>
    <w:rsid w:val="00C6249E"/>
    <w:rsid w:val="00C636C9"/>
    <w:rsid w:val="00C63D8E"/>
    <w:rsid w:val="00C66638"/>
    <w:rsid w:val="00C668A8"/>
    <w:rsid w:val="00C719AE"/>
    <w:rsid w:val="00C733EF"/>
    <w:rsid w:val="00C7446B"/>
    <w:rsid w:val="00C77685"/>
    <w:rsid w:val="00C77DC7"/>
    <w:rsid w:val="00C80212"/>
    <w:rsid w:val="00C806A4"/>
    <w:rsid w:val="00C845A9"/>
    <w:rsid w:val="00C86715"/>
    <w:rsid w:val="00C8771F"/>
    <w:rsid w:val="00C905E0"/>
    <w:rsid w:val="00C90DA0"/>
    <w:rsid w:val="00C91F8F"/>
    <w:rsid w:val="00C924E3"/>
    <w:rsid w:val="00C943BA"/>
    <w:rsid w:val="00C944B1"/>
    <w:rsid w:val="00C95CC6"/>
    <w:rsid w:val="00C9603D"/>
    <w:rsid w:val="00C9676F"/>
    <w:rsid w:val="00CA21CA"/>
    <w:rsid w:val="00CA35F7"/>
    <w:rsid w:val="00CA3704"/>
    <w:rsid w:val="00CA45F2"/>
    <w:rsid w:val="00CB0BAA"/>
    <w:rsid w:val="00CB15BE"/>
    <w:rsid w:val="00CB2303"/>
    <w:rsid w:val="00CB2D1F"/>
    <w:rsid w:val="00CB5042"/>
    <w:rsid w:val="00CC098F"/>
    <w:rsid w:val="00CC0B74"/>
    <w:rsid w:val="00CC1984"/>
    <w:rsid w:val="00CC3C30"/>
    <w:rsid w:val="00CC63B7"/>
    <w:rsid w:val="00CC7B82"/>
    <w:rsid w:val="00CD417C"/>
    <w:rsid w:val="00CD5C4B"/>
    <w:rsid w:val="00CE13E3"/>
    <w:rsid w:val="00CE1F1C"/>
    <w:rsid w:val="00CE30D9"/>
    <w:rsid w:val="00CE41DF"/>
    <w:rsid w:val="00CE42FB"/>
    <w:rsid w:val="00CE5DD0"/>
    <w:rsid w:val="00CF42F2"/>
    <w:rsid w:val="00CF65FB"/>
    <w:rsid w:val="00D0279E"/>
    <w:rsid w:val="00D03732"/>
    <w:rsid w:val="00D0377D"/>
    <w:rsid w:val="00D0614A"/>
    <w:rsid w:val="00D06DCA"/>
    <w:rsid w:val="00D1025F"/>
    <w:rsid w:val="00D12C34"/>
    <w:rsid w:val="00D131B0"/>
    <w:rsid w:val="00D14F0E"/>
    <w:rsid w:val="00D1665D"/>
    <w:rsid w:val="00D1684A"/>
    <w:rsid w:val="00D20048"/>
    <w:rsid w:val="00D2037E"/>
    <w:rsid w:val="00D20B72"/>
    <w:rsid w:val="00D20BD5"/>
    <w:rsid w:val="00D21421"/>
    <w:rsid w:val="00D21593"/>
    <w:rsid w:val="00D21D63"/>
    <w:rsid w:val="00D22216"/>
    <w:rsid w:val="00D24A0F"/>
    <w:rsid w:val="00D252D1"/>
    <w:rsid w:val="00D2679D"/>
    <w:rsid w:val="00D338B0"/>
    <w:rsid w:val="00D3579E"/>
    <w:rsid w:val="00D36D01"/>
    <w:rsid w:val="00D40630"/>
    <w:rsid w:val="00D42024"/>
    <w:rsid w:val="00D43521"/>
    <w:rsid w:val="00D4357F"/>
    <w:rsid w:val="00D43C21"/>
    <w:rsid w:val="00D47385"/>
    <w:rsid w:val="00D478F0"/>
    <w:rsid w:val="00D502C5"/>
    <w:rsid w:val="00D51DCE"/>
    <w:rsid w:val="00D53168"/>
    <w:rsid w:val="00D533FF"/>
    <w:rsid w:val="00D53B07"/>
    <w:rsid w:val="00D57E9D"/>
    <w:rsid w:val="00D6049C"/>
    <w:rsid w:val="00D60528"/>
    <w:rsid w:val="00D625FB"/>
    <w:rsid w:val="00D67B63"/>
    <w:rsid w:val="00D70844"/>
    <w:rsid w:val="00D71239"/>
    <w:rsid w:val="00D71B42"/>
    <w:rsid w:val="00D71EA4"/>
    <w:rsid w:val="00D71FEE"/>
    <w:rsid w:val="00D73A03"/>
    <w:rsid w:val="00D75E06"/>
    <w:rsid w:val="00D774B4"/>
    <w:rsid w:val="00D80300"/>
    <w:rsid w:val="00D818E8"/>
    <w:rsid w:val="00D8202C"/>
    <w:rsid w:val="00D820FB"/>
    <w:rsid w:val="00D8258C"/>
    <w:rsid w:val="00D90143"/>
    <w:rsid w:val="00D91108"/>
    <w:rsid w:val="00D93A6A"/>
    <w:rsid w:val="00D93D90"/>
    <w:rsid w:val="00D94466"/>
    <w:rsid w:val="00D95D2B"/>
    <w:rsid w:val="00DA006B"/>
    <w:rsid w:val="00DA167B"/>
    <w:rsid w:val="00DA2776"/>
    <w:rsid w:val="00DA32E8"/>
    <w:rsid w:val="00DA33A6"/>
    <w:rsid w:val="00DA35BE"/>
    <w:rsid w:val="00DA3D1C"/>
    <w:rsid w:val="00DA3DDC"/>
    <w:rsid w:val="00DA4576"/>
    <w:rsid w:val="00DA548A"/>
    <w:rsid w:val="00DA5EF0"/>
    <w:rsid w:val="00DA79D0"/>
    <w:rsid w:val="00DB0C05"/>
    <w:rsid w:val="00DB21DF"/>
    <w:rsid w:val="00DC02FC"/>
    <w:rsid w:val="00DC0FB7"/>
    <w:rsid w:val="00DC158A"/>
    <w:rsid w:val="00DC1E2E"/>
    <w:rsid w:val="00DC2AE4"/>
    <w:rsid w:val="00DC2EBB"/>
    <w:rsid w:val="00DC53CB"/>
    <w:rsid w:val="00DC5A07"/>
    <w:rsid w:val="00DC6CF1"/>
    <w:rsid w:val="00DC6D94"/>
    <w:rsid w:val="00DC70CF"/>
    <w:rsid w:val="00DD06B3"/>
    <w:rsid w:val="00DD0BDF"/>
    <w:rsid w:val="00DD15DB"/>
    <w:rsid w:val="00DD1CAF"/>
    <w:rsid w:val="00DD48EE"/>
    <w:rsid w:val="00DD749D"/>
    <w:rsid w:val="00DE1280"/>
    <w:rsid w:val="00DE2EC8"/>
    <w:rsid w:val="00DE6CE2"/>
    <w:rsid w:val="00DE735D"/>
    <w:rsid w:val="00DF05D0"/>
    <w:rsid w:val="00DF1F6E"/>
    <w:rsid w:val="00DF2C6D"/>
    <w:rsid w:val="00DF53CE"/>
    <w:rsid w:val="00DF5AC7"/>
    <w:rsid w:val="00DF63C7"/>
    <w:rsid w:val="00E00BCE"/>
    <w:rsid w:val="00E032C7"/>
    <w:rsid w:val="00E10069"/>
    <w:rsid w:val="00E11923"/>
    <w:rsid w:val="00E12BAF"/>
    <w:rsid w:val="00E13375"/>
    <w:rsid w:val="00E13FCC"/>
    <w:rsid w:val="00E15228"/>
    <w:rsid w:val="00E20DBC"/>
    <w:rsid w:val="00E2108C"/>
    <w:rsid w:val="00E212AB"/>
    <w:rsid w:val="00E21516"/>
    <w:rsid w:val="00E23738"/>
    <w:rsid w:val="00E238B3"/>
    <w:rsid w:val="00E2651B"/>
    <w:rsid w:val="00E3128A"/>
    <w:rsid w:val="00E32B1E"/>
    <w:rsid w:val="00E32D68"/>
    <w:rsid w:val="00E3434A"/>
    <w:rsid w:val="00E34C34"/>
    <w:rsid w:val="00E36255"/>
    <w:rsid w:val="00E37610"/>
    <w:rsid w:val="00E44379"/>
    <w:rsid w:val="00E469A7"/>
    <w:rsid w:val="00E4784A"/>
    <w:rsid w:val="00E4790B"/>
    <w:rsid w:val="00E5079B"/>
    <w:rsid w:val="00E5158D"/>
    <w:rsid w:val="00E52809"/>
    <w:rsid w:val="00E538B1"/>
    <w:rsid w:val="00E53C89"/>
    <w:rsid w:val="00E545AD"/>
    <w:rsid w:val="00E601A9"/>
    <w:rsid w:val="00E61297"/>
    <w:rsid w:val="00E62C04"/>
    <w:rsid w:val="00E63409"/>
    <w:rsid w:val="00E639DF"/>
    <w:rsid w:val="00E641C5"/>
    <w:rsid w:val="00E6433D"/>
    <w:rsid w:val="00E647FF"/>
    <w:rsid w:val="00E649FA"/>
    <w:rsid w:val="00E64D98"/>
    <w:rsid w:val="00E707E4"/>
    <w:rsid w:val="00E717DD"/>
    <w:rsid w:val="00E7260A"/>
    <w:rsid w:val="00E738CE"/>
    <w:rsid w:val="00E74C9F"/>
    <w:rsid w:val="00E82158"/>
    <w:rsid w:val="00E84AB3"/>
    <w:rsid w:val="00E90BC0"/>
    <w:rsid w:val="00E91313"/>
    <w:rsid w:val="00E9458C"/>
    <w:rsid w:val="00E95CAB"/>
    <w:rsid w:val="00EA18BC"/>
    <w:rsid w:val="00EA2A4A"/>
    <w:rsid w:val="00EA2A52"/>
    <w:rsid w:val="00EA2C84"/>
    <w:rsid w:val="00EA32E5"/>
    <w:rsid w:val="00EB1FEC"/>
    <w:rsid w:val="00EB3429"/>
    <w:rsid w:val="00EB359E"/>
    <w:rsid w:val="00EB3F2C"/>
    <w:rsid w:val="00EB7070"/>
    <w:rsid w:val="00EB7270"/>
    <w:rsid w:val="00EB78FC"/>
    <w:rsid w:val="00EB7EAC"/>
    <w:rsid w:val="00EC1F94"/>
    <w:rsid w:val="00EC3BA8"/>
    <w:rsid w:val="00ED02C5"/>
    <w:rsid w:val="00ED3391"/>
    <w:rsid w:val="00EE0E83"/>
    <w:rsid w:val="00EE0F1B"/>
    <w:rsid w:val="00EE0FA5"/>
    <w:rsid w:val="00EE2268"/>
    <w:rsid w:val="00EE3688"/>
    <w:rsid w:val="00EE3E97"/>
    <w:rsid w:val="00EF0CC6"/>
    <w:rsid w:val="00EF2AA2"/>
    <w:rsid w:val="00EF3AE8"/>
    <w:rsid w:val="00EF4DB9"/>
    <w:rsid w:val="00EF72B4"/>
    <w:rsid w:val="00EF77AE"/>
    <w:rsid w:val="00F00037"/>
    <w:rsid w:val="00F03D10"/>
    <w:rsid w:val="00F060FD"/>
    <w:rsid w:val="00F0799A"/>
    <w:rsid w:val="00F11A2C"/>
    <w:rsid w:val="00F1256D"/>
    <w:rsid w:val="00F15617"/>
    <w:rsid w:val="00F15B12"/>
    <w:rsid w:val="00F161E3"/>
    <w:rsid w:val="00F240C4"/>
    <w:rsid w:val="00F24858"/>
    <w:rsid w:val="00F26B9F"/>
    <w:rsid w:val="00F27B2D"/>
    <w:rsid w:val="00F30BEB"/>
    <w:rsid w:val="00F312D4"/>
    <w:rsid w:val="00F32B31"/>
    <w:rsid w:val="00F3335E"/>
    <w:rsid w:val="00F33783"/>
    <w:rsid w:val="00F3465F"/>
    <w:rsid w:val="00F34997"/>
    <w:rsid w:val="00F34B3F"/>
    <w:rsid w:val="00F361DE"/>
    <w:rsid w:val="00F37047"/>
    <w:rsid w:val="00F373D8"/>
    <w:rsid w:val="00F429A5"/>
    <w:rsid w:val="00F429D0"/>
    <w:rsid w:val="00F44980"/>
    <w:rsid w:val="00F50274"/>
    <w:rsid w:val="00F5087F"/>
    <w:rsid w:val="00F51304"/>
    <w:rsid w:val="00F52A1D"/>
    <w:rsid w:val="00F53250"/>
    <w:rsid w:val="00F54FDA"/>
    <w:rsid w:val="00F55084"/>
    <w:rsid w:val="00F553E8"/>
    <w:rsid w:val="00F56CD8"/>
    <w:rsid w:val="00F6006E"/>
    <w:rsid w:val="00F609B0"/>
    <w:rsid w:val="00F61F7A"/>
    <w:rsid w:val="00F66E75"/>
    <w:rsid w:val="00F72ACB"/>
    <w:rsid w:val="00F74807"/>
    <w:rsid w:val="00F75138"/>
    <w:rsid w:val="00F7653A"/>
    <w:rsid w:val="00F77590"/>
    <w:rsid w:val="00F80805"/>
    <w:rsid w:val="00F80C82"/>
    <w:rsid w:val="00F84973"/>
    <w:rsid w:val="00F9010E"/>
    <w:rsid w:val="00F9038F"/>
    <w:rsid w:val="00F91015"/>
    <w:rsid w:val="00F9411A"/>
    <w:rsid w:val="00F94D05"/>
    <w:rsid w:val="00F95EDC"/>
    <w:rsid w:val="00F963EA"/>
    <w:rsid w:val="00F97227"/>
    <w:rsid w:val="00F97AE4"/>
    <w:rsid w:val="00FA0B88"/>
    <w:rsid w:val="00FA1953"/>
    <w:rsid w:val="00FA1CBC"/>
    <w:rsid w:val="00FA2F1C"/>
    <w:rsid w:val="00FA3B5C"/>
    <w:rsid w:val="00FB049B"/>
    <w:rsid w:val="00FB1597"/>
    <w:rsid w:val="00FB1FF7"/>
    <w:rsid w:val="00FB3865"/>
    <w:rsid w:val="00FB3AA2"/>
    <w:rsid w:val="00FB607B"/>
    <w:rsid w:val="00FC2317"/>
    <w:rsid w:val="00FC2E5B"/>
    <w:rsid w:val="00FC317A"/>
    <w:rsid w:val="00FC486B"/>
    <w:rsid w:val="00FC4A13"/>
    <w:rsid w:val="00FC54E7"/>
    <w:rsid w:val="00FC55D5"/>
    <w:rsid w:val="00FC6DAD"/>
    <w:rsid w:val="00FD0173"/>
    <w:rsid w:val="00FD35A2"/>
    <w:rsid w:val="00FD45C8"/>
    <w:rsid w:val="00FD5078"/>
    <w:rsid w:val="00FD54A1"/>
    <w:rsid w:val="00FE159F"/>
    <w:rsid w:val="00FE165C"/>
    <w:rsid w:val="00FE1D68"/>
    <w:rsid w:val="00FE1EC8"/>
    <w:rsid w:val="00FE6B3A"/>
    <w:rsid w:val="00FE7446"/>
    <w:rsid w:val="00FF1A74"/>
    <w:rsid w:val="00FF26C9"/>
    <w:rsid w:val="00FF599F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8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qFormat/>
    <w:rsid w:val="00653DD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026D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3DD8"/>
  </w:style>
  <w:style w:type="character" w:customStyle="1" w:styleId="3">
    <w:name w:val="Основной шрифт абзаца3"/>
    <w:rsid w:val="00653DD8"/>
  </w:style>
  <w:style w:type="character" w:customStyle="1" w:styleId="WW8Num2z0">
    <w:name w:val="WW8Num2z0"/>
    <w:rsid w:val="00653DD8"/>
    <w:rPr>
      <w:rFonts w:ascii="Times New Roman" w:hAnsi="Times New Roman"/>
      <w:b w:val="0"/>
      <w:i w:val="0"/>
      <w:sz w:val="28"/>
    </w:rPr>
  </w:style>
  <w:style w:type="character" w:customStyle="1" w:styleId="WW8Num4z0">
    <w:name w:val="WW8Num4z0"/>
    <w:rsid w:val="00653DD8"/>
    <w:rPr>
      <w:rFonts w:ascii="Symbol" w:hAnsi="Symbol" w:cs="OpenSymbol"/>
    </w:rPr>
  </w:style>
  <w:style w:type="character" w:customStyle="1" w:styleId="22">
    <w:name w:val="Основной шрифт абзаца2"/>
    <w:rsid w:val="00653DD8"/>
  </w:style>
  <w:style w:type="character" w:customStyle="1" w:styleId="WW8Num1z0">
    <w:name w:val="WW8Num1z0"/>
    <w:rsid w:val="00653DD8"/>
    <w:rPr>
      <w:rFonts w:ascii="Times New Roman" w:hAnsi="Times New Roman"/>
      <w:b w:val="0"/>
      <w:i w:val="0"/>
      <w:sz w:val="28"/>
    </w:rPr>
  </w:style>
  <w:style w:type="character" w:customStyle="1" w:styleId="WW8Num5z0">
    <w:name w:val="WW8Num5z0"/>
    <w:rsid w:val="00653DD8"/>
    <w:rPr>
      <w:rFonts w:ascii="Symbol" w:hAnsi="Symbol"/>
    </w:rPr>
  </w:style>
  <w:style w:type="character" w:customStyle="1" w:styleId="WW8Num5z1">
    <w:name w:val="WW8Num5z1"/>
    <w:rsid w:val="00653DD8"/>
    <w:rPr>
      <w:rFonts w:ascii="Courier New" w:hAnsi="Courier New" w:cs="Courier New"/>
    </w:rPr>
  </w:style>
  <w:style w:type="character" w:customStyle="1" w:styleId="WW8Num5z2">
    <w:name w:val="WW8Num5z2"/>
    <w:rsid w:val="00653DD8"/>
    <w:rPr>
      <w:rFonts w:ascii="Wingdings" w:hAnsi="Wingdings"/>
    </w:rPr>
  </w:style>
  <w:style w:type="character" w:customStyle="1" w:styleId="WW8Num6z0">
    <w:name w:val="WW8Num6z0"/>
    <w:rsid w:val="00653DD8"/>
    <w:rPr>
      <w:rFonts w:ascii="Symbol" w:hAnsi="Symbol"/>
    </w:rPr>
  </w:style>
  <w:style w:type="character" w:customStyle="1" w:styleId="WW8Num6z2">
    <w:name w:val="WW8Num6z2"/>
    <w:rsid w:val="00653DD8"/>
    <w:rPr>
      <w:rFonts w:ascii="Wingdings" w:hAnsi="Wingdings"/>
    </w:rPr>
  </w:style>
  <w:style w:type="character" w:customStyle="1" w:styleId="WW8Num6z4">
    <w:name w:val="WW8Num6z4"/>
    <w:rsid w:val="00653DD8"/>
    <w:rPr>
      <w:rFonts w:ascii="Courier New" w:hAnsi="Courier New" w:cs="Courier New"/>
    </w:rPr>
  </w:style>
  <w:style w:type="character" w:customStyle="1" w:styleId="WW8Num7z1">
    <w:name w:val="WW8Num7z1"/>
    <w:rsid w:val="00653DD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53DD8"/>
    <w:rPr>
      <w:rFonts w:ascii="Symbol" w:hAnsi="Symbol"/>
    </w:rPr>
  </w:style>
  <w:style w:type="character" w:customStyle="1" w:styleId="WW8Num11z0">
    <w:name w:val="WW8Num11z0"/>
    <w:rsid w:val="00653DD8"/>
    <w:rPr>
      <w:rFonts w:ascii="Symbol" w:hAnsi="Symbol"/>
    </w:rPr>
  </w:style>
  <w:style w:type="character" w:customStyle="1" w:styleId="WW8Num11z1">
    <w:name w:val="WW8Num11z1"/>
    <w:rsid w:val="00653DD8"/>
    <w:rPr>
      <w:rFonts w:ascii="Courier New" w:hAnsi="Courier New" w:cs="Courier New"/>
    </w:rPr>
  </w:style>
  <w:style w:type="character" w:customStyle="1" w:styleId="WW8Num11z2">
    <w:name w:val="WW8Num11z2"/>
    <w:rsid w:val="00653DD8"/>
    <w:rPr>
      <w:rFonts w:ascii="Wingdings" w:hAnsi="Wingdings"/>
    </w:rPr>
  </w:style>
  <w:style w:type="character" w:customStyle="1" w:styleId="WW8Num12z0">
    <w:name w:val="WW8Num12z0"/>
    <w:rsid w:val="00653DD8"/>
    <w:rPr>
      <w:rFonts w:ascii="Tahoma" w:hAnsi="Tahoma"/>
      <w:b w:val="0"/>
    </w:rPr>
  </w:style>
  <w:style w:type="character" w:customStyle="1" w:styleId="WW8Num12z1">
    <w:name w:val="WW8Num12z1"/>
    <w:rsid w:val="00653DD8"/>
    <w:rPr>
      <w:b w:val="0"/>
    </w:rPr>
  </w:style>
  <w:style w:type="character" w:customStyle="1" w:styleId="WW8Num12z2">
    <w:name w:val="WW8Num12z2"/>
    <w:rsid w:val="00653DD8"/>
    <w:rPr>
      <w:b/>
    </w:rPr>
  </w:style>
  <w:style w:type="character" w:customStyle="1" w:styleId="WW8Num13z0">
    <w:name w:val="WW8Num13z0"/>
    <w:rsid w:val="00653DD8"/>
    <w:rPr>
      <w:rFonts w:ascii="Symbol" w:hAnsi="Symbol"/>
    </w:rPr>
  </w:style>
  <w:style w:type="character" w:customStyle="1" w:styleId="WW8Num13z1">
    <w:name w:val="WW8Num13z1"/>
    <w:rsid w:val="00653DD8"/>
    <w:rPr>
      <w:rFonts w:ascii="Courier New" w:hAnsi="Courier New" w:cs="Courier New"/>
    </w:rPr>
  </w:style>
  <w:style w:type="character" w:customStyle="1" w:styleId="WW8Num13z2">
    <w:name w:val="WW8Num13z2"/>
    <w:rsid w:val="00653DD8"/>
    <w:rPr>
      <w:rFonts w:ascii="Wingdings" w:hAnsi="Wingdings"/>
    </w:rPr>
  </w:style>
  <w:style w:type="character" w:customStyle="1" w:styleId="11">
    <w:name w:val="Основной шрифт абзаца1"/>
    <w:rsid w:val="00653DD8"/>
  </w:style>
  <w:style w:type="character" w:customStyle="1" w:styleId="a3">
    <w:name w:val="Символ сноски"/>
    <w:rsid w:val="00653DD8"/>
    <w:rPr>
      <w:vertAlign w:val="superscript"/>
    </w:rPr>
  </w:style>
  <w:style w:type="character" w:customStyle="1" w:styleId="12">
    <w:name w:val="Знак Знак1"/>
    <w:rsid w:val="00653DD8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styleId="a4">
    <w:name w:val="Hyperlink"/>
    <w:rsid w:val="00653DD8"/>
    <w:rPr>
      <w:color w:val="0000FF"/>
      <w:u w:val="single"/>
    </w:rPr>
  </w:style>
  <w:style w:type="character" w:styleId="a5">
    <w:name w:val="page number"/>
    <w:basedOn w:val="11"/>
    <w:rsid w:val="00653DD8"/>
  </w:style>
  <w:style w:type="character" w:customStyle="1" w:styleId="FootnoteTextChar">
    <w:name w:val="Footnote Text Char"/>
    <w:rsid w:val="00653DD8"/>
    <w:rPr>
      <w:lang w:val="ru-RU" w:eastAsia="ar-SA" w:bidi="ar-SA"/>
    </w:rPr>
  </w:style>
  <w:style w:type="character" w:customStyle="1" w:styleId="a6">
    <w:name w:val="Маркеры списка"/>
    <w:rsid w:val="00653DD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53DD8"/>
  </w:style>
  <w:style w:type="paragraph" w:customStyle="1" w:styleId="13">
    <w:name w:val="Заголовок1"/>
    <w:basedOn w:val="a"/>
    <w:next w:val="a8"/>
    <w:rsid w:val="00653D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653DD8"/>
    <w:pPr>
      <w:spacing w:after="120"/>
    </w:pPr>
  </w:style>
  <w:style w:type="paragraph" w:styleId="a9">
    <w:name w:val="List"/>
    <w:basedOn w:val="a8"/>
    <w:rsid w:val="00653DD8"/>
    <w:rPr>
      <w:rFonts w:cs="Tahoma"/>
    </w:rPr>
  </w:style>
  <w:style w:type="paragraph" w:customStyle="1" w:styleId="30">
    <w:name w:val="Название3"/>
    <w:basedOn w:val="a"/>
    <w:rsid w:val="00653DD8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53DD8"/>
    <w:pPr>
      <w:suppressLineNumbers/>
    </w:pPr>
    <w:rPr>
      <w:rFonts w:cs="Tahoma"/>
    </w:rPr>
  </w:style>
  <w:style w:type="paragraph" w:customStyle="1" w:styleId="23">
    <w:name w:val="Название2"/>
    <w:basedOn w:val="a"/>
    <w:rsid w:val="00653DD8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653DD8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653DD8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53DD8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53DD8"/>
    <w:pPr>
      <w:snapToGrid w:val="0"/>
      <w:jc w:val="center"/>
    </w:pPr>
    <w:rPr>
      <w:b/>
      <w:bCs/>
      <w:sz w:val="28"/>
      <w:szCs w:val="20"/>
    </w:rPr>
  </w:style>
  <w:style w:type="paragraph" w:styleId="aa">
    <w:name w:val="footnote text"/>
    <w:basedOn w:val="a"/>
    <w:link w:val="ab"/>
    <w:uiPriority w:val="99"/>
    <w:rsid w:val="00653DD8"/>
    <w:rPr>
      <w:sz w:val="20"/>
      <w:szCs w:val="20"/>
    </w:rPr>
  </w:style>
  <w:style w:type="paragraph" w:customStyle="1" w:styleId="ac">
    <w:name w:val="Заголовок для инструкций"/>
    <w:basedOn w:val="a"/>
    <w:rsid w:val="00653DD8"/>
    <w:pPr>
      <w:spacing w:before="180" w:after="180"/>
      <w:jc w:val="center"/>
    </w:pPr>
    <w:rPr>
      <w:szCs w:val="20"/>
    </w:rPr>
  </w:style>
  <w:style w:type="paragraph" w:styleId="ad">
    <w:name w:val="Body Text Indent"/>
    <w:basedOn w:val="a"/>
    <w:rsid w:val="00653DD8"/>
    <w:pPr>
      <w:spacing w:after="120"/>
      <w:ind w:left="283"/>
    </w:pPr>
  </w:style>
  <w:style w:type="paragraph" w:customStyle="1" w:styleId="310">
    <w:name w:val="Основной текст с отступом 31"/>
    <w:basedOn w:val="a"/>
    <w:rsid w:val="00653DD8"/>
    <w:pPr>
      <w:spacing w:after="120"/>
      <w:ind w:left="283"/>
    </w:pPr>
    <w:rPr>
      <w:sz w:val="16"/>
      <w:szCs w:val="16"/>
    </w:rPr>
  </w:style>
  <w:style w:type="paragraph" w:customStyle="1" w:styleId="ae">
    <w:name w:val="Знак Знак Знак Знак"/>
    <w:basedOn w:val="a"/>
    <w:rsid w:val="00653D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2">
    <w:name w:val="[d2екст"/>
    <w:basedOn w:val="a"/>
    <w:rsid w:val="00653DD8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">
    <w:name w:val="footer"/>
    <w:basedOn w:val="a"/>
    <w:rsid w:val="00653DD8"/>
    <w:pPr>
      <w:tabs>
        <w:tab w:val="center" w:pos="4677"/>
        <w:tab w:val="right" w:pos="9355"/>
      </w:tabs>
    </w:pPr>
  </w:style>
  <w:style w:type="paragraph" w:customStyle="1" w:styleId="110">
    <w:name w:val="Знак Знак Знак1 Знак1 Знак Знак Знак Знак Знак Знак"/>
    <w:basedOn w:val="a"/>
    <w:rsid w:val="00653D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653DD8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653D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rsid w:val="00653DD8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653D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3">
    <w:name w:val="Знак"/>
    <w:basedOn w:val="a"/>
    <w:rsid w:val="00653D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4">
    <w:name w:val="Содержимое врезки"/>
    <w:basedOn w:val="a8"/>
    <w:rsid w:val="00653DD8"/>
  </w:style>
  <w:style w:type="paragraph" w:customStyle="1" w:styleId="Default">
    <w:name w:val="Default"/>
    <w:rsid w:val="00A954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608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277D2A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277D2A"/>
    <w:rPr>
      <w:b w:val="0"/>
      <w:bCs w:val="0"/>
      <w:color w:val="106BBE"/>
    </w:rPr>
  </w:style>
  <w:style w:type="paragraph" w:styleId="25">
    <w:name w:val="Body Text 2"/>
    <w:basedOn w:val="a"/>
    <w:link w:val="26"/>
    <w:rsid w:val="00EC1F94"/>
    <w:pPr>
      <w:spacing w:after="120" w:line="480" w:lineRule="auto"/>
    </w:pPr>
  </w:style>
  <w:style w:type="character" w:customStyle="1" w:styleId="26">
    <w:name w:val="Основной текст 2 Знак"/>
    <w:link w:val="25"/>
    <w:rsid w:val="00EC1F94"/>
    <w:rPr>
      <w:sz w:val="24"/>
      <w:szCs w:val="24"/>
      <w:lang w:eastAsia="ar-SA"/>
    </w:rPr>
  </w:style>
  <w:style w:type="paragraph" w:customStyle="1" w:styleId="16">
    <w:name w:val="Обычный1"/>
    <w:rsid w:val="00F66E75"/>
    <w:pPr>
      <w:spacing w:before="100" w:after="100"/>
    </w:pPr>
    <w:rPr>
      <w:snapToGrid w:val="0"/>
      <w:sz w:val="24"/>
    </w:rPr>
  </w:style>
  <w:style w:type="paragraph" w:styleId="af7">
    <w:name w:val="Balloon Text"/>
    <w:basedOn w:val="a"/>
    <w:link w:val="af8"/>
    <w:rsid w:val="003113A9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3113A9"/>
    <w:rPr>
      <w:rFonts w:ascii="Tahoma" w:hAnsi="Tahoma" w:cs="Tahoma"/>
      <w:sz w:val="16"/>
      <w:szCs w:val="16"/>
      <w:lang w:eastAsia="ar-SA"/>
    </w:rPr>
  </w:style>
  <w:style w:type="character" w:customStyle="1" w:styleId="21">
    <w:name w:val="Заголовок 2 Знак"/>
    <w:basedOn w:val="a0"/>
    <w:link w:val="20"/>
    <w:semiHidden/>
    <w:rsid w:val="00026D7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026D71"/>
    <w:rPr>
      <w:lang w:eastAsia="ar-SA"/>
    </w:rPr>
  </w:style>
  <w:style w:type="paragraph" w:styleId="af9">
    <w:name w:val="annotation text"/>
    <w:basedOn w:val="a"/>
    <w:link w:val="afa"/>
    <w:uiPriority w:val="99"/>
    <w:unhideWhenUsed/>
    <w:rsid w:val="00026D71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026D71"/>
  </w:style>
  <w:style w:type="paragraph" w:styleId="afb">
    <w:name w:val="No Spacing"/>
    <w:uiPriority w:val="1"/>
    <w:qFormat/>
    <w:rsid w:val="00026D71"/>
    <w:rPr>
      <w:sz w:val="24"/>
      <w:szCs w:val="24"/>
    </w:rPr>
  </w:style>
  <w:style w:type="character" w:styleId="afc">
    <w:name w:val="footnote reference"/>
    <w:uiPriority w:val="99"/>
    <w:rsid w:val="00BD3D02"/>
    <w:rPr>
      <w:rFonts w:cs="Times New Roman"/>
      <w:vertAlign w:val="superscript"/>
    </w:rPr>
  </w:style>
  <w:style w:type="paragraph" w:styleId="afd">
    <w:name w:val="Title"/>
    <w:basedOn w:val="a"/>
    <w:next w:val="a"/>
    <w:link w:val="afe"/>
    <w:qFormat/>
    <w:rsid w:val="00BD2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BD2EE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">
    <w:name w:val="List Paragraph"/>
    <w:basedOn w:val="a"/>
    <w:link w:val="aff0"/>
    <w:uiPriority w:val="34"/>
    <w:qFormat/>
    <w:rsid w:val="0001231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1">
    <w:name w:val="Table Grid"/>
    <w:basedOn w:val="a1"/>
    <w:uiPriority w:val="59"/>
    <w:rsid w:val="00CE5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"/>
    <w:rsid w:val="00201B6F"/>
    <w:pPr>
      <w:tabs>
        <w:tab w:val="num" w:pos="0"/>
      </w:tabs>
      <w:spacing w:before="360" w:after="120"/>
      <w:ind w:left="900" w:hanging="360"/>
    </w:pPr>
    <w:rPr>
      <w:rFonts w:eastAsia="Calibri"/>
      <w:b/>
      <w:sz w:val="32"/>
    </w:rPr>
  </w:style>
  <w:style w:type="character" w:customStyle="1" w:styleId="aff0">
    <w:name w:val="Абзац списка Знак"/>
    <w:link w:val="aff"/>
    <w:uiPriority w:val="34"/>
    <w:locked/>
    <w:rsid w:val="0094079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МР заголовок1"/>
    <w:basedOn w:val="aff"/>
    <w:next w:val="2"/>
    <w:link w:val="17"/>
    <w:qFormat/>
    <w:rsid w:val="00847554"/>
    <w:pPr>
      <w:keepNext/>
      <w:keepLines/>
      <w:pageBreakBefore/>
      <w:numPr>
        <w:numId w:val="19"/>
      </w:numPr>
      <w:spacing w:after="120" w:line="240" w:lineRule="auto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ff"/>
    <w:next w:val="a"/>
    <w:qFormat/>
    <w:rsid w:val="00847554"/>
    <w:pPr>
      <w:keepNext/>
      <w:keepLines/>
      <w:numPr>
        <w:ilvl w:val="1"/>
        <w:numId w:val="19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7">
    <w:name w:val="МР заголовок1 Знак"/>
    <w:basedOn w:val="aff0"/>
    <w:link w:val="1"/>
    <w:rsid w:val="00847554"/>
    <w:rPr>
      <w:rFonts w:ascii="Calibri" w:eastAsiaTheme="minorHAnsi" w:hAnsi="Calibri"/>
      <w:b/>
      <w:sz w:val="32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8E428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8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qFormat/>
    <w:rsid w:val="00653DD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026D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3DD8"/>
  </w:style>
  <w:style w:type="character" w:customStyle="1" w:styleId="3">
    <w:name w:val="Основной шрифт абзаца3"/>
    <w:rsid w:val="00653DD8"/>
  </w:style>
  <w:style w:type="character" w:customStyle="1" w:styleId="WW8Num2z0">
    <w:name w:val="WW8Num2z0"/>
    <w:rsid w:val="00653DD8"/>
    <w:rPr>
      <w:rFonts w:ascii="Times New Roman" w:hAnsi="Times New Roman"/>
      <w:b w:val="0"/>
      <w:i w:val="0"/>
      <w:sz w:val="28"/>
    </w:rPr>
  </w:style>
  <w:style w:type="character" w:customStyle="1" w:styleId="WW8Num4z0">
    <w:name w:val="WW8Num4z0"/>
    <w:rsid w:val="00653DD8"/>
    <w:rPr>
      <w:rFonts w:ascii="Symbol" w:hAnsi="Symbol" w:cs="OpenSymbol"/>
    </w:rPr>
  </w:style>
  <w:style w:type="character" w:customStyle="1" w:styleId="22">
    <w:name w:val="Основной шрифт абзаца2"/>
    <w:rsid w:val="00653DD8"/>
  </w:style>
  <w:style w:type="character" w:customStyle="1" w:styleId="WW8Num1z0">
    <w:name w:val="WW8Num1z0"/>
    <w:rsid w:val="00653DD8"/>
    <w:rPr>
      <w:rFonts w:ascii="Times New Roman" w:hAnsi="Times New Roman"/>
      <w:b w:val="0"/>
      <w:i w:val="0"/>
      <w:sz w:val="28"/>
    </w:rPr>
  </w:style>
  <w:style w:type="character" w:customStyle="1" w:styleId="WW8Num5z0">
    <w:name w:val="WW8Num5z0"/>
    <w:rsid w:val="00653DD8"/>
    <w:rPr>
      <w:rFonts w:ascii="Symbol" w:hAnsi="Symbol"/>
    </w:rPr>
  </w:style>
  <w:style w:type="character" w:customStyle="1" w:styleId="WW8Num5z1">
    <w:name w:val="WW8Num5z1"/>
    <w:rsid w:val="00653DD8"/>
    <w:rPr>
      <w:rFonts w:ascii="Courier New" w:hAnsi="Courier New" w:cs="Courier New"/>
    </w:rPr>
  </w:style>
  <w:style w:type="character" w:customStyle="1" w:styleId="WW8Num5z2">
    <w:name w:val="WW8Num5z2"/>
    <w:rsid w:val="00653DD8"/>
    <w:rPr>
      <w:rFonts w:ascii="Wingdings" w:hAnsi="Wingdings"/>
    </w:rPr>
  </w:style>
  <w:style w:type="character" w:customStyle="1" w:styleId="WW8Num6z0">
    <w:name w:val="WW8Num6z0"/>
    <w:rsid w:val="00653DD8"/>
    <w:rPr>
      <w:rFonts w:ascii="Symbol" w:hAnsi="Symbol"/>
    </w:rPr>
  </w:style>
  <w:style w:type="character" w:customStyle="1" w:styleId="WW8Num6z2">
    <w:name w:val="WW8Num6z2"/>
    <w:rsid w:val="00653DD8"/>
    <w:rPr>
      <w:rFonts w:ascii="Wingdings" w:hAnsi="Wingdings"/>
    </w:rPr>
  </w:style>
  <w:style w:type="character" w:customStyle="1" w:styleId="WW8Num6z4">
    <w:name w:val="WW8Num6z4"/>
    <w:rsid w:val="00653DD8"/>
    <w:rPr>
      <w:rFonts w:ascii="Courier New" w:hAnsi="Courier New" w:cs="Courier New"/>
    </w:rPr>
  </w:style>
  <w:style w:type="character" w:customStyle="1" w:styleId="WW8Num7z1">
    <w:name w:val="WW8Num7z1"/>
    <w:rsid w:val="00653DD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53DD8"/>
    <w:rPr>
      <w:rFonts w:ascii="Symbol" w:hAnsi="Symbol"/>
    </w:rPr>
  </w:style>
  <w:style w:type="character" w:customStyle="1" w:styleId="WW8Num11z0">
    <w:name w:val="WW8Num11z0"/>
    <w:rsid w:val="00653DD8"/>
    <w:rPr>
      <w:rFonts w:ascii="Symbol" w:hAnsi="Symbol"/>
    </w:rPr>
  </w:style>
  <w:style w:type="character" w:customStyle="1" w:styleId="WW8Num11z1">
    <w:name w:val="WW8Num11z1"/>
    <w:rsid w:val="00653DD8"/>
    <w:rPr>
      <w:rFonts w:ascii="Courier New" w:hAnsi="Courier New" w:cs="Courier New"/>
    </w:rPr>
  </w:style>
  <w:style w:type="character" w:customStyle="1" w:styleId="WW8Num11z2">
    <w:name w:val="WW8Num11z2"/>
    <w:rsid w:val="00653DD8"/>
    <w:rPr>
      <w:rFonts w:ascii="Wingdings" w:hAnsi="Wingdings"/>
    </w:rPr>
  </w:style>
  <w:style w:type="character" w:customStyle="1" w:styleId="WW8Num12z0">
    <w:name w:val="WW8Num12z0"/>
    <w:rsid w:val="00653DD8"/>
    <w:rPr>
      <w:rFonts w:ascii="Tahoma" w:hAnsi="Tahoma"/>
      <w:b w:val="0"/>
    </w:rPr>
  </w:style>
  <w:style w:type="character" w:customStyle="1" w:styleId="WW8Num12z1">
    <w:name w:val="WW8Num12z1"/>
    <w:rsid w:val="00653DD8"/>
    <w:rPr>
      <w:b w:val="0"/>
    </w:rPr>
  </w:style>
  <w:style w:type="character" w:customStyle="1" w:styleId="WW8Num12z2">
    <w:name w:val="WW8Num12z2"/>
    <w:rsid w:val="00653DD8"/>
    <w:rPr>
      <w:b/>
    </w:rPr>
  </w:style>
  <w:style w:type="character" w:customStyle="1" w:styleId="WW8Num13z0">
    <w:name w:val="WW8Num13z0"/>
    <w:rsid w:val="00653DD8"/>
    <w:rPr>
      <w:rFonts w:ascii="Symbol" w:hAnsi="Symbol"/>
    </w:rPr>
  </w:style>
  <w:style w:type="character" w:customStyle="1" w:styleId="WW8Num13z1">
    <w:name w:val="WW8Num13z1"/>
    <w:rsid w:val="00653DD8"/>
    <w:rPr>
      <w:rFonts w:ascii="Courier New" w:hAnsi="Courier New" w:cs="Courier New"/>
    </w:rPr>
  </w:style>
  <w:style w:type="character" w:customStyle="1" w:styleId="WW8Num13z2">
    <w:name w:val="WW8Num13z2"/>
    <w:rsid w:val="00653DD8"/>
    <w:rPr>
      <w:rFonts w:ascii="Wingdings" w:hAnsi="Wingdings"/>
    </w:rPr>
  </w:style>
  <w:style w:type="character" w:customStyle="1" w:styleId="11">
    <w:name w:val="Основной шрифт абзаца1"/>
    <w:rsid w:val="00653DD8"/>
  </w:style>
  <w:style w:type="character" w:customStyle="1" w:styleId="a3">
    <w:name w:val="Символ сноски"/>
    <w:rsid w:val="00653DD8"/>
    <w:rPr>
      <w:vertAlign w:val="superscript"/>
    </w:rPr>
  </w:style>
  <w:style w:type="character" w:customStyle="1" w:styleId="12">
    <w:name w:val="Знак Знак1"/>
    <w:rsid w:val="00653DD8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styleId="a4">
    <w:name w:val="Hyperlink"/>
    <w:rsid w:val="00653DD8"/>
    <w:rPr>
      <w:color w:val="0000FF"/>
      <w:u w:val="single"/>
    </w:rPr>
  </w:style>
  <w:style w:type="character" w:styleId="a5">
    <w:name w:val="page number"/>
    <w:basedOn w:val="11"/>
    <w:rsid w:val="00653DD8"/>
  </w:style>
  <w:style w:type="character" w:customStyle="1" w:styleId="FootnoteTextChar">
    <w:name w:val="Footnote Text Char"/>
    <w:rsid w:val="00653DD8"/>
    <w:rPr>
      <w:lang w:val="ru-RU" w:eastAsia="ar-SA" w:bidi="ar-SA"/>
    </w:rPr>
  </w:style>
  <w:style w:type="character" w:customStyle="1" w:styleId="a6">
    <w:name w:val="Маркеры списка"/>
    <w:rsid w:val="00653DD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53DD8"/>
  </w:style>
  <w:style w:type="paragraph" w:customStyle="1" w:styleId="13">
    <w:name w:val="Заголовок1"/>
    <w:basedOn w:val="a"/>
    <w:next w:val="a8"/>
    <w:rsid w:val="00653D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653DD8"/>
    <w:pPr>
      <w:spacing w:after="120"/>
    </w:pPr>
  </w:style>
  <w:style w:type="paragraph" w:styleId="a9">
    <w:name w:val="List"/>
    <w:basedOn w:val="a8"/>
    <w:rsid w:val="00653DD8"/>
    <w:rPr>
      <w:rFonts w:cs="Tahoma"/>
    </w:rPr>
  </w:style>
  <w:style w:type="paragraph" w:customStyle="1" w:styleId="30">
    <w:name w:val="Название3"/>
    <w:basedOn w:val="a"/>
    <w:rsid w:val="00653DD8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53DD8"/>
    <w:pPr>
      <w:suppressLineNumbers/>
    </w:pPr>
    <w:rPr>
      <w:rFonts w:cs="Tahoma"/>
    </w:rPr>
  </w:style>
  <w:style w:type="paragraph" w:customStyle="1" w:styleId="23">
    <w:name w:val="Название2"/>
    <w:basedOn w:val="a"/>
    <w:rsid w:val="00653DD8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653DD8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653DD8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53DD8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53DD8"/>
    <w:pPr>
      <w:snapToGrid w:val="0"/>
      <w:jc w:val="center"/>
    </w:pPr>
    <w:rPr>
      <w:b/>
      <w:bCs/>
      <w:sz w:val="28"/>
      <w:szCs w:val="20"/>
    </w:rPr>
  </w:style>
  <w:style w:type="paragraph" w:styleId="aa">
    <w:name w:val="footnote text"/>
    <w:basedOn w:val="a"/>
    <w:link w:val="ab"/>
    <w:uiPriority w:val="99"/>
    <w:rsid w:val="00653DD8"/>
    <w:rPr>
      <w:sz w:val="20"/>
      <w:szCs w:val="20"/>
    </w:rPr>
  </w:style>
  <w:style w:type="paragraph" w:customStyle="1" w:styleId="ac">
    <w:name w:val="Заголовок для инструкций"/>
    <w:basedOn w:val="a"/>
    <w:rsid w:val="00653DD8"/>
    <w:pPr>
      <w:spacing w:before="180" w:after="180"/>
      <w:jc w:val="center"/>
    </w:pPr>
    <w:rPr>
      <w:szCs w:val="20"/>
    </w:rPr>
  </w:style>
  <w:style w:type="paragraph" w:styleId="ad">
    <w:name w:val="Body Text Indent"/>
    <w:basedOn w:val="a"/>
    <w:rsid w:val="00653DD8"/>
    <w:pPr>
      <w:spacing w:after="120"/>
      <w:ind w:left="283"/>
    </w:pPr>
  </w:style>
  <w:style w:type="paragraph" w:customStyle="1" w:styleId="310">
    <w:name w:val="Основной текст с отступом 31"/>
    <w:basedOn w:val="a"/>
    <w:rsid w:val="00653DD8"/>
    <w:pPr>
      <w:spacing w:after="120"/>
      <w:ind w:left="283"/>
    </w:pPr>
    <w:rPr>
      <w:sz w:val="16"/>
      <w:szCs w:val="16"/>
    </w:rPr>
  </w:style>
  <w:style w:type="paragraph" w:customStyle="1" w:styleId="ae">
    <w:name w:val="Знак Знак Знак Знак"/>
    <w:basedOn w:val="a"/>
    <w:rsid w:val="00653D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2">
    <w:name w:val="[d2екст"/>
    <w:basedOn w:val="a"/>
    <w:rsid w:val="00653DD8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">
    <w:name w:val="footer"/>
    <w:basedOn w:val="a"/>
    <w:rsid w:val="00653DD8"/>
    <w:pPr>
      <w:tabs>
        <w:tab w:val="center" w:pos="4677"/>
        <w:tab w:val="right" w:pos="9355"/>
      </w:tabs>
    </w:pPr>
  </w:style>
  <w:style w:type="paragraph" w:customStyle="1" w:styleId="110">
    <w:name w:val="Знак Знак Знак1 Знак1 Знак Знак Знак Знак Знак Знак"/>
    <w:basedOn w:val="a"/>
    <w:rsid w:val="00653D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653DD8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653D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rsid w:val="00653DD8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653D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3">
    <w:name w:val="Знак"/>
    <w:basedOn w:val="a"/>
    <w:rsid w:val="00653D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4">
    <w:name w:val="Содержимое врезки"/>
    <w:basedOn w:val="a8"/>
    <w:rsid w:val="00653DD8"/>
  </w:style>
  <w:style w:type="paragraph" w:customStyle="1" w:styleId="Default">
    <w:name w:val="Default"/>
    <w:rsid w:val="00A954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608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277D2A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277D2A"/>
    <w:rPr>
      <w:b w:val="0"/>
      <w:bCs w:val="0"/>
      <w:color w:val="106BBE"/>
    </w:rPr>
  </w:style>
  <w:style w:type="paragraph" w:styleId="25">
    <w:name w:val="Body Text 2"/>
    <w:basedOn w:val="a"/>
    <w:link w:val="26"/>
    <w:rsid w:val="00EC1F94"/>
    <w:pPr>
      <w:spacing w:after="120" w:line="480" w:lineRule="auto"/>
    </w:pPr>
  </w:style>
  <w:style w:type="character" w:customStyle="1" w:styleId="26">
    <w:name w:val="Основной текст 2 Знак"/>
    <w:link w:val="25"/>
    <w:rsid w:val="00EC1F94"/>
    <w:rPr>
      <w:sz w:val="24"/>
      <w:szCs w:val="24"/>
      <w:lang w:eastAsia="ar-SA"/>
    </w:rPr>
  </w:style>
  <w:style w:type="paragraph" w:customStyle="1" w:styleId="16">
    <w:name w:val="Обычный1"/>
    <w:rsid w:val="00F66E75"/>
    <w:pPr>
      <w:spacing w:before="100" w:after="100"/>
    </w:pPr>
    <w:rPr>
      <w:snapToGrid w:val="0"/>
      <w:sz w:val="24"/>
    </w:rPr>
  </w:style>
  <w:style w:type="paragraph" w:styleId="af7">
    <w:name w:val="Balloon Text"/>
    <w:basedOn w:val="a"/>
    <w:link w:val="af8"/>
    <w:rsid w:val="003113A9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3113A9"/>
    <w:rPr>
      <w:rFonts w:ascii="Tahoma" w:hAnsi="Tahoma" w:cs="Tahoma"/>
      <w:sz w:val="16"/>
      <w:szCs w:val="16"/>
      <w:lang w:eastAsia="ar-SA"/>
    </w:rPr>
  </w:style>
  <w:style w:type="character" w:customStyle="1" w:styleId="21">
    <w:name w:val="Заголовок 2 Знак"/>
    <w:basedOn w:val="a0"/>
    <w:link w:val="20"/>
    <w:semiHidden/>
    <w:rsid w:val="00026D7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026D71"/>
    <w:rPr>
      <w:lang w:eastAsia="ar-SA"/>
    </w:rPr>
  </w:style>
  <w:style w:type="paragraph" w:styleId="af9">
    <w:name w:val="annotation text"/>
    <w:basedOn w:val="a"/>
    <w:link w:val="afa"/>
    <w:uiPriority w:val="99"/>
    <w:unhideWhenUsed/>
    <w:rsid w:val="00026D71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026D71"/>
  </w:style>
  <w:style w:type="paragraph" w:styleId="afb">
    <w:name w:val="No Spacing"/>
    <w:uiPriority w:val="1"/>
    <w:qFormat/>
    <w:rsid w:val="00026D71"/>
    <w:rPr>
      <w:sz w:val="24"/>
      <w:szCs w:val="24"/>
    </w:rPr>
  </w:style>
  <w:style w:type="character" w:styleId="afc">
    <w:name w:val="footnote reference"/>
    <w:uiPriority w:val="99"/>
    <w:rsid w:val="00BD3D02"/>
    <w:rPr>
      <w:rFonts w:cs="Times New Roman"/>
      <w:vertAlign w:val="superscript"/>
    </w:rPr>
  </w:style>
  <w:style w:type="paragraph" w:styleId="afd">
    <w:name w:val="Title"/>
    <w:basedOn w:val="a"/>
    <w:next w:val="a"/>
    <w:link w:val="afe"/>
    <w:qFormat/>
    <w:rsid w:val="00BD2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BD2EE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">
    <w:name w:val="List Paragraph"/>
    <w:basedOn w:val="a"/>
    <w:link w:val="aff0"/>
    <w:uiPriority w:val="34"/>
    <w:qFormat/>
    <w:rsid w:val="0001231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1">
    <w:name w:val="Table Grid"/>
    <w:basedOn w:val="a1"/>
    <w:uiPriority w:val="59"/>
    <w:rsid w:val="00CE5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"/>
    <w:rsid w:val="00201B6F"/>
    <w:pPr>
      <w:tabs>
        <w:tab w:val="num" w:pos="0"/>
      </w:tabs>
      <w:spacing w:before="360" w:after="120"/>
      <w:ind w:left="900" w:hanging="360"/>
    </w:pPr>
    <w:rPr>
      <w:rFonts w:eastAsia="Calibri"/>
      <w:b/>
      <w:sz w:val="32"/>
    </w:rPr>
  </w:style>
  <w:style w:type="character" w:customStyle="1" w:styleId="aff0">
    <w:name w:val="Абзац списка Знак"/>
    <w:link w:val="aff"/>
    <w:uiPriority w:val="34"/>
    <w:locked/>
    <w:rsid w:val="0094079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МР заголовок1"/>
    <w:basedOn w:val="aff"/>
    <w:next w:val="2"/>
    <w:link w:val="17"/>
    <w:qFormat/>
    <w:rsid w:val="00847554"/>
    <w:pPr>
      <w:keepNext/>
      <w:keepLines/>
      <w:pageBreakBefore/>
      <w:numPr>
        <w:numId w:val="19"/>
      </w:numPr>
      <w:spacing w:after="120" w:line="240" w:lineRule="auto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ff"/>
    <w:next w:val="a"/>
    <w:qFormat/>
    <w:rsid w:val="00847554"/>
    <w:pPr>
      <w:keepNext/>
      <w:keepLines/>
      <w:numPr>
        <w:ilvl w:val="1"/>
        <w:numId w:val="19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7">
    <w:name w:val="МР заголовок1 Знак"/>
    <w:basedOn w:val="aff0"/>
    <w:link w:val="1"/>
    <w:rsid w:val="00847554"/>
    <w:rPr>
      <w:rFonts w:ascii="Calibri" w:eastAsiaTheme="minorHAnsi" w:hAnsi="Calibri"/>
      <w:b/>
      <w:sz w:val="32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8E428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9581-B2A4-424B-A4CE-2102E668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8816</Words>
  <Characters>50254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58953</CharactersWithSpaces>
  <SharedDoc>false</SharedDoc>
  <HLinks>
    <vt:vector size="24" baseType="variant"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consultantplus://offline/ref=B0F5139906020350E43B08DFC9869DE8A8AA6A1FA21A5814EF75C04672813461BB5789B74201CAB1i533F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consultantplus://offline/ref=B0F5139906020350E43B08DFC9869DE8A8AA6A1FA21A5814EF75C04672813461BB5789B74201CBB7i532F</vt:lpwstr>
      </vt:variant>
      <vt:variant>
        <vt:lpwstr/>
      </vt:variant>
      <vt:variant>
        <vt:i4>2097206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consultantplus://offline/ref=B0F5139906020350E43B08DFC9869DE8A8AA6A1FA21A5814EF75C04672813461BB5789B74201C9B5i537F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consultantplus://offline/ref=B0F5139906020350E43B08DFC9869DE8A8A9611CAA155814EF75C04672813461BB5789B74200C1B5i535F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</dc:creator>
  <cp:lastModifiedBy>Чичваркина, Надежда Владиславовна</cp:lastModifiedBy>
  <cp:revision>2</cp:revision>
  <cp:lastPrinted>2018-03-05T10:18:00Z</cp:lastPrinted>
  <dcterms:created xsi:type="dcterms:W3CDTF">2022-05-18T06:25:00Z</dcterms:created>
  <dcterms:modified xsi:type="dcterms:W3CDTF">2022-05-18T06:25:00Z</dcterms:modified>
</cp:coreProperties>
</file>