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D" w:rsidRPr="00111121" w:rsidRDefault="00A005ED" w:rsidP="00A005ED">
      <w:pPr>
        <w:pStyle w:val="a3"/>
        <w:jc w:val="center"/>
        <w:rPr>
          <w:rFonts w:ascii="Times New Roman" w:hAnsi="Times New Roman" w:cs="Times New Roman"/>
          <w:sz w:val="28"/>
        </w:rPr>
      </w:pPr>
      <w:r w:rsidRPr="0014554E">
        <w:rPr>
          <w:rFonts w:ascii="Times New Roman" w:hAnsi="Times New Roman" w:cs="Times New Roman"/>
          <w:sz w:val="28"/>
          <w:szCs w:val="28"/>
        </w:rPr>
        <w:t>Содержание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55656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:rsidR="00A005ED" w:rsidRDefault="00A005ED" w:rsidP="00A005ED">
          <w:pPr>
            <w:pStyle w:val="a5"/>
          </w:pPr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 w:rsidRPr="00111121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111121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111121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9775681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2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 xml:space="preserve">Глава </w:t>
            </w:r>
            <w:r w:rsidRPr="008571F8">
              <w:rPr>
                <w:rStyle w:val="a4"/>
                <w:rFonts w:ascii="Times New Roman" w:hAnsi="Times New Roman" w:cs="Times New Roman"/>
                <w:noProof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noProof/>
              </w:rPr>
              <w:t>. ТЕОРЕ</w:t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ТИЧЕСКАЯ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3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Графология как наука, помогающая познать характер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4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История возникновения науки графологии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5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Национальные особенности почерка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6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1.4.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Практическое значение графологии в разных научных областях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7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1.5.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Формирование почерка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8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1.6.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Критерии анализа почерка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89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 xml:space="preserve">Глава </w:t>
            </w:r>
            <w:r w:rsidRPr="008571F8">
              <w:rPr>
                <w:rStyle w:val="a4"/>
                <w:rFonts w:ascii="Times New Roman" w:hAnsi="Times New Roman" w:cs="Times New Roman"/>
                <w:noProof/>
                <w:lang w:val="en-US"/>
              </w:rPr>
              <w:t>II</w:t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. ПРАКТИЧЕСКАЯ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0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Описание выбранных практических методов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1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Подготовка материала для проведения эксперимента и отбор групп для проведения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2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Обработка результатов и их представление в виде схемы и таблицы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3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 xml:space="preserve"> Психологический тест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4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571F8">
              <w:rPr>
                <w:rStyle w:val="a4"/>
                <w:rFonts w:ascii="Times New Roman" w:hAnsi="Times New Roman" w:cs="Times New Roman"/>
                <w:noProof/>
              </w:rPr>
              <w:t>Сопоставление результатов графологического анализа и психологического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5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6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7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8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699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Приложение 4 Результат психологического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700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5ED" w:rsidRDefault="00A005ED" w:rsidP="00A005ED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9775701" w:history="1">
            <w:r w:rsidRPr="008571F8">
              <w:rPr>
                <w:rStyle w:val="a4"/>
                <w:rFonts w:ascii="Times New Roman" w:hAnsi="Times New Roman" w:cs="Times New Roman"/>
                <w:noProof/>
              </w:rPr>
              <w:t>СПИСОК ИНФОРМАЦИАОННЫХ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_Toc19775701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D34" w:rsidRDefault="00A005ED" w:rsidP="00A005ED">
          <w:r w:rsidRPr="0011112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sectPr w:rsidR="005B4D34" w:rsidSect="00A005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ED"/>
    <w:rsid w:val="005B4D34"/>
    <w:rsid w:val="00A0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D"/>
  </w:style>
  <w:style w:type="paragraph" w:styleId="1">
    <w:name w:val="heading 1"/>
    <w:basedOn w:val="a"/>
    <w:next w:val="a"/>
    <w:link w:val="10"/>
    <w:uiPriority w:val="9"/>
    <w:qFormat/>
    <w:rsid w:val="00A00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5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05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005E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05E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005ED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A0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D"/>
  </w:style>
  <w:style w:type="paragraph" w:styleId="1">
    <w:name w:val="heading 1"/>
    <w:basedOn w:val="a"/>
    <w:next w:val="a"/>
    <w:link w:val="10"/>
    <w:uiPriority w:val="9"/>
    <w:qFormat/>
    <w:rsid w:val="00A00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5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05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005E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05E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005ED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A0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2021-03-18T09:26:00Z</dcterms:created>
  <dcterms:modified xsi:type="dcterms:W3CDTF">2021-03-18T09:27:00Z</dcterms:modified>
</cp:coreProperties>
</file>