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E1" w:rsidRPr="00A5709E" w:rsidRDefault="00A5709E">
      <w:pPr>
        <w:rPr>
          <w:sz w:val="32"/>
          <w:szCs w:val="32"/>
        </w:rPr>
      </w:pPr>
      <w:r w:rsidRPr="00A5709E">
        <w:rPr>
          <w:sz w:val="32"/>
          <w:szCs w:val="32"/>
        </w:rPr>
        <w:t>Сценарий общего классного часа, посвященного Дню Победы.</w:t>
      </w:r>
    </w:p>
    <w:sectPr w:rsidR="00F36FE1" w:rsidRPr="00A5709E" w:rsidSect="00F3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709E"/>
    <w:rsid w:val="00A5709E"/>
    <w:rsid w:val="00F3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2016-06-08T17:31:00Z</dcterms:created>
  <dcterms:modified xsi:type="dcterms:W3CDTF">2016-06-08T17:33:00Z</dcterms:modified>
</cp:coreProperties>
</file>