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4A" w:rsidRDefault="00BC77DA" w:rsidP="00D07E4A">
      <w:pPr>
        <w:spacing w:after="0" w:line="240" w:lineRule="auto"/>
        <w:ind w:left="284" w:right="-739" w:firstLine="425"/>
        <w:jc w:val="center"/>
        <w:rPr>
          <w:rFonts w:ascii="Times New Roman" w:hAnsi="Times New Roman" w:cs="Times New Roman"/>
          <w:b/>
          <w:sz w:val="24"/>
          <w:szCs w:val="24"/>
        </w:rPr>
      </w:pPr>
      <w:r w:rsidRPr="00D07E4A">
        <w:rPr>
          <w:rFonts w:ascii="Times New Roman" w:hAnsi="Times New Roman" w:cs="Times New Roman"/>
          <w:b/>
          <w:sz w:val="24"/>
          <w:szCs w:val="24"/>
        </w:rPr>
        <w:t xml:space="preserve">Технологическая карта </w:t>
      </w:r>
    </w:p>
    <w:p w:rsidR="00D07E4A" w:rsidRDefault="00BC77DA" w:rsidP="00D07E4A">
      <w:pPr>
        <w:spacing w:after="0" w:line="240" w:lineRule="auto"/>
        <w:ind w:left="284" w:right="-739" w:firstLine="425"/>
        <w:jc w:val="center"/>
        <w:rPr>
          <w:rFonts w:ascii="Times New Roman" w:hAnsi="Times New Roman" w:cs="Times New Roman"/>
          <w:b/>
          <w:sz w:val="24"/>
          <w:szCs w:val="24"/>
        </w:rPr>
      </w:pPr>
      <w:r w:rsidRPr="00D07E4A">
        <w:rPr>
          <w:rFonts w:ascii="Times New Roman" w:hAnsi="Times New Roman" w:cs="Times New Roman"/>
          <w:b/>
          <w:sz w:val="24"/>
          <w:szCs w:val="24"/>
        </w:rPr>
        <w:t>открытого занятия по ансамблю «Созвучие»</w:t>
      </w:r>
    </w:p>
    <w:p w:rsidR="00D07E4A" w:rsidRDefault="00BC77DA" w:rsidP="00D07E4A">
      <w:pPr>
        <w:spacing w:after="0" w:line="240" w:lineRule="auto"/>
        <w:ind w:left="284" w:right="-739" w:firstLine="425"/>
        <w:jc w:val="center"/>
        <w:rPr>
          <w:rFonts w:ascii="Times New Roman" w:hAnsi="Times New Roman" w:cs="Times New Roman"/>
          <w:b/>
          <w:sz w:val="24"/>
          <w:szCs w:val="24"/>
        </w:rPr>
      </w:pPr>
      <w:r w:rsidRPr="00D07E4A">
        <w:rPr>
          <w:rFonts w:ascii="Times New Roman" w:hAnsi="Times New Roman" w:cs="Times New Roman"/>
          <w:b/>
          <w:sz w:val="24"/>
          <w:szCs w:val="24"/>
        </w:rPr>
        <w:t xml:space="preserve"> педагога дополнительного образования МОУ </w:t>
      </w:r>
      <w:r w:rsidRPr="00D07E4A">
        <w:rPr>
          <w:rFonts w:ascii="Times New Roman" w:eastAsia="Times New Roman" w:hAnsi="Times New Roman" w:cs="Times New Roman"/>
          <w:b/>
          <w:sz w:val="24"/>
          <w:szCs w:val="24"/>
          <w:lang w:eastAsia="ru-RU"/>
        </w:rPr>
        <w:t xml:space="preserve">«Средняя школа №59» </w:t>
      </w:r>
      <w:r w:rsidRPr="00D07E4A">
        <w:rPr>
          <w:rFonts w:ascii="Times New Roman" w:hAnsi="Times New Roman" w:cs="Times New Roman"/>
          <w:b/>
          <w:sz w:val="24"/>
          <w:szCs w:val="24"/>
        </w:rPr>
        <w:t xml:space="preserve"> Бахиревой Валентины Александровны</w:t>
      </w:r>
      <w:r w:rsidR="00D07E4A">
        <w:rPr>
          <w:rFonts w:ascii="Times New Roman" w:hAnsi="Times New Roman" w:cs="Times New Roman"/>
          <w:b/>
          <w:sz w:val="24"/>
          <w:szCs w:val="24"/>
        </w:rPr>
        <w:t xml:space="preserve">, </w:t>
      </w:r>
    </w:p>
    <w:p w:rsidR="001C755E" w:rsidRPr="00D07E4A" w:rsidRDefault="00D07E4A" w:rsidP="00D07E4A">
      <w:pPr>
        <w:spacing w:after="0" w:line="240" w:lineRule="auto"/>
        <w:ind w:left="284" w:right="-739" w:firstLine="425"/>
        <w:jc w:val="center"/>
        <w:rPr>
          <w:rFonts w:ascii="Times New Roman" w:eastAsia="Times New Roman" w:hAnsi="Times New Roman" w:cs="Times New Roman"/>
          <w:b/>
          <w:sz w:val="24"/>
          <w:szCs w:val="24"/>
          <w:lang w:eastAsia="ru-RU"/>
        </w:rPr>
      </w:pPr>
      <w:bookmarkStart w:id="0" w:name="_GoBack"/>
      <w:bookmarkEnd w:id="0"/>
      <w:r>
        <w:rPr>
          <w:rFonts w:ascii="Times New Roman" w:hAnsi="Times New Roman" w:cs="Times New Roman"/>
          <w:b/>
          <w:sz w:val="24"/>
          <w:szCs w:val="24"/>
        </w:rPr>
        <w:t>высшая квалификационная категория</w:t>
      </w:r>
    </w:p>
    <w:p w:rsidR="00BC77DA" w:rsidRPr="00D07E4A" w:rsidRDefault="00BC77DA"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 xml:space="preserve">Дата проведения: </w:t>
      </w:r>
      <w:r w:rsidRPr="00D07E4A">
        <w:rPr>
          <w:rFonts w:ascii="Times New Roman" w:hAnsi="Times New Roman" w:cs="Times New Roman"/>
          <w:sz w:val="24"/>
          <w:szCs w:val="24"/>
        </w:rPr>
        <w:t>19.02.2019 года;</w:t>
      </w:r>
    </w:p>
    <w:p w:rsidR="00CC4DDA" w:rsidRPr="00D07E4A" w:rsidRDefault="00BC77DA"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 xml:space="preserve">Тема занятия: </w:t>
      </w:r>
      <w:r w:rsidR="006B3046" w:rsidRPr="00D07E4A">
        <w:rPr>
          <w:rFonts w:ascii="Times New Roman" w:hAnsi="Times New Roman" w:cs="Times New Roman"/>
          <w:sz w:val="24"/>
          <w:szCs w:val="24"/>
        </w:rPr>
        <w:t>знакомство с музыкальными профессиями</w:t>
      </w:r>
      <w:r w:rsidR="006B3046" w:rsidRPr="00D07E4A">
        <w:rPr>
          <w:rFonts w:ascii="Times New Roman" w:hAnsi="Times New Roman" w:cs="Times New Roman"/>
          <w:b/>
          <w:sz w:val="24"/>
          <w:szCs w:val="24"/>
        </w:rPr>
        <w:t xml:space="preserve"> «</w:t>
      </w:r>
      <w:r w:rsidR="006B3046" w:rsidRPr="00D07E4A">
        <w:rPr>
          <w:rFonts w:ascii="Times New Roman" w:hAnsi="Times New Roman" w:cs="Times New Roman"/>
          <w:sz w:val="24"/>
          <w:szCs w:val="24"/>
        </w:rPr>
        <w:t>Классный концерт»,</w:t>
      </w:r>
      <w:r w:rsidR="006B3046" w:rsidRPr="00D07E4A">
        <w:rPr>
          <w:rFonts w:ascii="Times New Roman" w:hAnsi="Times New Roman" w:cs="Times New Roman"/>
          <w:b/>
          <w:sz w:val="24"/>
          <w:szCs w:val="24"/>
        </w:rPr>
        <w:t xml:space="preserve"> </w:t>
      </w:r>
    </w:p>
    <w:p w:rsidR="00CC4DDA" w:rsidRPr="00D07E4A" w:rsidRDefault="00BC77DA"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 xml:space="preserve">Тип учебного занятия: </w:t>
      </w:r>
      <w:r w:rsidR="00CC4DDA" w:rsidRPr="00D07E4A">
        <w:rPr>
          <w:rFonts w:ascii="Times New Roman" w:hAnsi="Times New Roman" w:cs="Times New Roman"/>
          <w:sz w:val="24"/>
          <w:szCs w:val="24"/>
        </w:rPr>
        <w:t>Учебное занятие комплексного применения знаний и способов деятельности</w:t>
      </w:r>
    </w:p>
    <w:p w:rsidR="00BC77DA" w:rsidRPr="00D07E4A" w:rsidRDefault="00BC77DA"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Форма проведения учебного занятия:</w:t>
      </w:r>
      <w:r w:rsidRPr="00D07E4A">
        <w:rPr>
          <w:rFonts w:ascii="Times New Roman" w:hAnsi="Times New Roman" w:cs="Times New Roman"/>
          <w:sz w:val="24"/>
          <w:szCs w:val="24"/>
        </w:rPr>
        <w:t xml:space="preserve"> практическое занятие;</w:t>
      </w:r>
    </w:p>
    <w:p w:rsidR="006E59C1" w:rsidRPr="00D07E4A" w:rsidRDefault="006E59C1"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Форма организации работы:</w:t>
      </w:r>
      <w:r w:rsidRPr="00D07E4A">
        <w:rPr>
          <w:rFonts w:ascii="Times New Roman" w:hAnsi="Times New Roman" w:cs="Times New Roman"/>
          <w:sz w:val="24"/>
          <w:szCs w:val="24"/>
        </w:rPr>
        <w:t xml:space="preserve"> групповая;</w:t>
      </w:r>
    </w:p>
    <w:p w:rsidR="001C755E" w:rsidRPr="00D07E4A" w:rsidRDefault="00BC77DA"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 xml:space="preserve">Обучающиеся: </w:t>
      </w:r>
      <w:r w:rsidR="006B3046" w:rsidRPr="00D07E4A">
        <w:rPr>
          <w:rFonts w:ascii="Times New Roman" w:hAnsi="Times New Roman" w:cs="Times New Roman"/>
          <w:sz w:val="24"/>
          <w:szCs w:val="24"/>
        </w:rPr>
        <w:t>ансамбль «Созвучие» 3 год обучения</w:t>
      </w:r>
      <w:r w:rsidRPr="00D07E4A">
        <w:rPr>
          <w:rFonts w:ascii="Times New Roman" w:hAnsi="Times New Roman" w:cs="Times New Roman"/>
          <w:sz w:val="24"/>
          <w:szCs w:val="24"/>
        </w:rPr>
        <w:t>;</w:t>
      </w:r>
    </w:p>
    <w:p w:rsidR="00CC4DDA" w:rsidRPr="00D07E4A" w:rsidRDefault="00BC77DA"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Цель:</w:t>
      </w:r>
      <w:r w:rsidR="00C07963" w:rsidRPr="00D07E4A">
        <w:rPr>
          <w:rFonts w:ascii="Times New Roman" w:hAnsi="Times New Roman" w:cs="Times New Roman"/>
          <w:b/>
          <w:sz w:val="24"/>
          <w:szCs w:val="24"/>
        </w:rPr>
        <w:t xml:space="preserve"> </w:t>
      </w:r>
      <w:r w:rsidR="00CC4DDA" w:rsidRPr="00D07E4A">
        <w:rPr>
          <w:rFonts w:ascii="Times New Roman" w:hAnsi="Times New Roman" w:cs="Times New Roman"/>
          <w:sz w:val="24"/>
          <w:szCs w:val="24"/>
        </w:rPr>
        <w:t>Создать содержательные и организационные условия для самостоятельного применения учащимися комплекса знаний и способов деятельности</w:t>
      </w:r>
    </w:p>
    <w:p w:rsidR="006B3046" w:rsidRPr="00D07E4A" w:rsidRDefault="006B3046" w:rsidP="00D07E4A">
      <w:p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b/>
          <w:sz w:val="24"/>
          <w:szCs w:val="24"/>
        </w:rPr>
        <w:t>Задачи:</w:t>
      </w:r>
      <w:r w:rsidRPr="00D07E4A">
        <w:rPr>
          <w:rFonts w:ascii="Times New Roman" w:hAnsi="Times New Roman" w:cs="Times New Roman"/>
          <w:sz w:val="24"/>
          <w:szCs w:val="24"/>
        </w:rPr>
        <w:t xml:space="preserve"> </w:t>
      </w:r>
    </w:p>
    <w:p w:rsidR="000B58CF" w:rsidRPr="00D07E4A" w:rsidRDefault="000B58CF" w:rsidP="00D07E4A">
      <w:pPr>
        <w:pStyle w:val="a3"/>
        <w:numPr>
          <w:ilvl w:val="0"/>
          <w:numId w:val="1"/>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 xml:space="preserve">Способствовать  формированию </w:t>
      </w:r>
      <w:r w:rsidR="00BC77DA" w:rsidRPr="00D07E4A">
        <w:rPr>
          <w:rFonts w:ascii="Times New Roman" w:hAnsi="Times New Roman" w:cs="Times New Roman"/>
          <w:sz w:val="24"/>
          <w:szCs w:val="24"/>
        </w:rPr>
        <w:t xml:space="preserve"> </w:t>
      </w:r>
      <w:r w:rsidRPr="00D07E4A">
        <w:rPr>
          <w:rFonts w:ascii="Times New Roman" w:hAnsi="Times New Roman" w:cs="Times New Roman"/>
          <w:sz w:val="24"/>
          <w:szCs w:val="24"/>
        </w:rPr>
        <w:t>навыков ведущего концертной программы;</w:t>
      </w:r>
    </w:p>
    <w:p w:rsidR="00BC77DA" w:rsidRPr="00D07E4A" w:rsidRDefault="000B58CF" w:rsidP="00D07E4A">
      <w:pPr>
        <w:pStyle w:val="a3"/>
        <w:numPr>
          <w:ilvl w:val="0"/>
          <w:numId w:val="1"/>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 xml:space="preserve">Способствовать  дальнейшему формированию </w:t>
      </w:r>
      <w:r w:rsidR="00BC77DA" w:rsidRPr="00D07E4A">
        <w:rPr>
          <w:rFonts w:ascii="Times New Roman" w:hAnsi="Times New Roman" w:cs="Times New Roman"/>
          <w:sz w:val="24"/>
          <w:szCs w:val="24"/>
        </w:rPr>
        <w:t>навыков  концертного исполнения произведений;</w:t>
      </w:r>
    </w:p>
    <w:p w:rsidR="00BC77DA" w:rsidRPr="00D07E4A" w:rsidRDefault="00BC77DA" w:rsidP="00D07E4A">
      <w:pPr>
        <w:pStyle w:val="a3"/>
        <w:numPr>
          <w:ilvl w:val="0"/>
          <w:numId w:val="1"/>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Со</w:t>
      </w:r>
      <w:r w:rsidR="000B58CF" w:rsidRPr="00D07E4A">
        <w:rPr>
          <w:rFonts w:ascii="Times New Roman" w:hAnsi="Times New Roman" w:cs="Times New Roman"/>
          <w:sz w:val="24"/>
          <w:szCs w:val="24"/>
        </w:rPr>
        <w:t xml:space="preserve">здать условия для развития </w:t>
      </w:r>
      <w:r w:rsidRPr="00D07E4A">
        <w:rPr>
          <w:rFonts w:ascii="Times New Roman" w:hAnsi="Times New Roman" w:cs="Times New Roman"/>
          <w:sz w:val="24"/>
          <w:szCs w:val="24"/>
        </w:rPr>
        <w:t xml:space="preserve"> ранее приобретённы</w:t>
      </w:r>
      <w:r w:rsidR="000B58CF" w:rsidRPr="00D07E4A">
        <w:rPr>
          <w:rFonts w:ascii="Times New Roman" w:hAnsi="Times New Roman" w:cs="Times New Roman"/>
          <w:sz w:val="24"/>
          <w:szCs w:val="24"/>
        </w:rPr>
        <w:t xml:space="preserve">х </w:t>
      </w:r>
      <w:r w:rsidRPr="00D07E4A">
        <w:rPr>
          <w:rFonts w:ascii="Times New Roman" w:hAnsi="Times New Roman" w:cs="Times New Roman"/>
          <w:sz w:val="24"/>
          <w:szCs w:val="24"/>
        </w:rPr>
        <w:t>знани</w:t>
      </w:r>
      <w:r w:rsidR="000B58CF" w:rsidRPr="00D07E4A">
        <w:rPr>
          <w:rFonts w:ascii="Times New Roman" w:hAnsi="Times New Roman" w:cs="Times New Roman"/>
          <w:sz w:val="24"/>
          <w:szCs w:val="24"/>
        </w:rPr>
        <w:t>й</w:t>
      </w:r>
      <w:r w:rsidRPr="00D07E4A">
        <w:rPr>
          <w:rFonts w:ascii="Times New Roman" w:hAnsi="Times New Roman" w:cs="Times New Roman"/>
          <w:sz w:val="24"/>
          <w:szCs w:val="24"/>
        </w:rPr>
        <w:t xml:space="preserve"> и умени</w:t>
      </w:r>
      <w:r w:rsidR="000B58CF" w:rsidRPr="00D07E4A">
        <w:rPr>
          <w:rFonts w:ascii="Times New Roman" w:hAnsi="Times New Roman" w:cs="Times New Roman"/>
          <w:sz w:val="24"/>
          <w:szCs w:val="24"/>
        </w:rPr>
        <w:t>й</w:t>
      </w:r>
      <w:r w:rsidRPr="00D07E4A">
        <w:rPr>
          <w:rFonts w:ascii="Times New Roman" w:hAnsi="Times New Roman" w:cs="Times New Roman"/>
          <w:sz w:val="24"/>
          <w:szCs w:val="24"/>
        </w:rPr>
        <w:t>;</w:t>
      </w:r>
    </w:p>
    <w:p w:rsidR="00BC77DA" w:rsidRPr="00D07E4A" w:rsidRDefault="000B58CF" w:rsidP="00D07E4A">
      <w:pPr>
        <w:pStyle w:val="a3"/>
        <w:numPr>
          <w:ilvl w:val="0"/>
          <w:numId w:val="1"/>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 xml:space="preserve">Создать </w:t>
      </w:r>
      <w:r w:rsidR="00BC77DA" w:rsidRPr="00D07E4A">
        <w:rPr>
          <w:rFonts w:ascii="Times New Roman" w:hAnsi="Times New Roman" w:cs="Times New Roman"/>
          <w:sz w:val="24"/>
          <w:szCs w:val="24"/>
        </w:rPr>
        <w:t xml:space="preserve"> условия для р</w:t>
      </w:r>
      <w:r w:rsidR="006B3046" w:rsidRPr="00D07E4A">
        <w:rPr>
          <w:rFonts w:ascii="Times New Roman" w:hAnsi="Times New Roman" w:cs="Times New Roman"/>
          <w:sz w:val="24"/>
          <w:szCs w:val="24"/>
        </w:rPr>
        <w:t>азвития творческих способностей</w:t>
      </w:r>
      <w:r w:rsidR="00BC77DA" w:rsidRPr="00D07E4A">
        <w:rPr>
          <w:rFonts w:ascii="Times New Roman" w:hAnsi="Times New Roman" w:cs="Times New Roman"/>
          <w:sz w:val="24"/>
          <w:szCs w:val="24"/>
        </w:rPr>
        <w:t>;</w:t>
      </w:r>
    </w:p>
    <w:p w:rsidR="00BC77DA" w:rsidRPr="00D07E4A" w:rsidRDefault="001C755E" w:rsidP="00D07E4A">
      <w:pPr>
        <w:pStyle w:val="a3"/>
        <w:numPr>
          <w:ilvl w:val="0"/>
          <w:numId w:val="1"/>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В</w:t>
      </w:r>
      <w:r w:rsidR="006931F8" w:rsidRPr="00D07E4A">
        <w:rPr>
          <w:rFonts w:ascii="Times New Roman" w:hAnsi="Times New Roman" w:cs="Times New Roman"/>
          <w:sz w:val="24"/>
          <w:szCs w:val="24"/>
        </w:rPr>
        <w:t>ызвать</w:t>
      </w:r>
      <w:r w:rsidRPr="00D07E4A">
        <w:rPr>
          <w:rFonts w:ascii="Times New Roman" w:hAnsi="Times New Roman" w:cs="Times New Roman"/>
          <w:sz w:val="24"/>
          <w:szCs w:val="24"/>
        </w:rPr>
        <w:t xml:space="preserve"> </w:t>
      </w:r>
      <w:r w:rsidR="006931F8" w:rsidRPr="00D07E4A">
        <w:rPr>
          <w:rFonts w:ascii="Times New Roman" w:hAnsi="Times New Roman" w:cs="Times New Roman"/>
          <w:sz w:val="24"/>
          <w:szCs w:val="24"/>
        </w:rPr>
        <w:t xml:space="preserve"> интерес</w:t>
      </w:r>
      <w:r w:rsidRPr="00D07E4A">
        <w:rPr>
          <w:rFonts w:ascii="Times New Roman" w:hAnsi="Times New Roman" w:cs="Times New Roman"/>
          <w:sz w:val="24"/>
          <w:szCs w:val="24"/>
        </w:rPr>
        <w:t xml:space="preserve"> детей к профессиям, </w:t>
      </w:r>
      <w:proofErr w:type="gramStart"/>
      <w:r w:rsidRPr="00D07E4A">
        <w:rPr>
          <w:rFonts w:ascii="Times New Roman" w:hAnsi="Times New Roman" w:cs="Times New Roman"/>
          <w:sz w:val="24"/>
          <w:szCs w:val="24"/>
        </w:rPr>
        <w:t>связанными</w:t>
      </w:r>
      <w:proofErr w:type="gramEnd"/>
      <w:r w:rsidRPr="00D07E4A">
        <w:rPr>
          <w:rFonts w:ascii="Times New Roman" w:hAnsi="Times New Roman" w:cs="Times New Roman"/>
          <w:sz w:val="24"/>
          <w:szCs w:val="24"/>
        </w:rPr>
        <w:t xml:space="preserve"> с музыкой</w:t>
      </w:r>
    </w:p>
    <w:p w:rsidR="00BC77DA" w:rsidRPr="00D07E4A" w:rsidRDefault="00BC77DA" w:rsidP="00D07E4A">
      <w:pPr>
        <w:spacing w:after="0" w:line="240" w:lineRule="auto"/>
        <w:ind w:left="284" w:right="-739" w:firstLine="425"/>
        <w:rPr>
          <w:rFonts w:ascii="Times New Roman" w:hAnsi="Times New Roman" w:cs="Times New Roman"/>
          <w:b/>
          <w:sz w:val="24"/>
          <w:szCs w:val="24"/>
        </w:rPr>
      </w:pPr>
      <w:r w:rsidRPr="00D07E4A">
        <w:rPr>
          <w:rFonts w:ascii="Times New Roman" w:hAnsi="Times New Roman" w:cs="Times New Roman"/>
          <w:b/>
          <w:sz w:val="24"/>
          <w:szCs w:val="24"/>
        </w:rPr>
        <w:t>Методы обучения:</w:t>
      </w:r>
    </w:p>
    <w:p w:rsidR="00BC77DA" w:rsidRPr="00D07E4A" w:rsidRDefault="00BC77DA" w:rsidP="00D07E4A">
      <w:pPr>
        <w:pStyle w:val="a3"/>
        <w:numPr>
          <w:ilvl w:val="0"/>
          <w:numId w:val="2"/>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Словесные методы</w:t>
      </w:r>
      <w:r w:rsidR="006E37E3" w:rsidRPr="00D07E4A">
        <w:rPr>
          <w:rFonts w:ascii="Times New Roman" w:hAnsi="Times New Roman" w:cs="Times New Roman"/>
          <w:sz w:val="24"/>
          <w:szCs w:val="24"/>
        </w:rPr>
        <w:t>;</w:t>
      </w:r>
    </w:p>
    <w:p w:rsidR="00BC77DA" w:rsidRPr="00D07E4A" w:rsidRDefault="00BC77DA" w:rsidP="00D07E4A">
      <w:pPr>
        <w:pStyle w:val="a3"/>
        <w:numPr>
          <w:ilvl w:val="0"/>
          <w:numId w:val="2"/>
        </w:numPr>
        <w:spacing w:after="0" w:line="240" w:lineRule="auto"/>
        <w:ind w:left="284" w:right="-739" w:firstLine="425"/>
        <w:rPr>
          <w:rFonts w:ascii="Times New Roman" w:hAnsi="Times New Roman" w:cs="Times New Roman"/>
          <w:sz w:val="24"/>
          <w:szCs w:val="24"/>
        </w:rPr>
      </w:pPr>
      <w:r w:rsidRPr="00D07E4A">
        <w:rPr>
          <w:rFonts w:ascii="Times New Roman" w:hAnsi="Times New Roman" w:cs="Times New Roman"/>
          <w:sz w:val="24"/>
          <w:szCs w:val="24"/>
        </w:rPr>
        <w:t>Практические методы</w:t>
      </w:r>
      <w:r w:rsidR="006E37E3" w:rsidRPr="00D07E4A">
        <w:rPr>
          <w:rFonts w:ascii="Times New Roman" w:hAnsi="Times New Roman" w:cs="Times New Roman"/>
          <w:sz w:val="24"/>
          <w:szCs w:val="24"/>
        </w:rPr>
        <w:t>.</w:t>
      </w:r>
    </w:p>
    <w:p w:rsidR="004F3B48" w:rsidRPr="00D07E4A" w:rsidRDefault="00BC77DA" w:rsidP="00D07E4A">
      <w:pPr>
        <w:spacing w:after="0" w:line="240" w:lineRule="auto"/>
        <w:ind w:left="284" w:right="-739" w:firstLine="425"/>
        <w:rPr>
          <w:rFonts w:ascii="Times New Roman" w:hAnsi="Times New Roman" w:cs="Times New Roman"/>
          <w:sz w:val="24"/>
          <w:szCs w:val="24"/>
        </w:rPr>
      </w:pPr>
      <w:proofErr w:type="gramStart"/>
      <w:r w:rsidRPr="00D07E4A">
        <w:rPr>
          <w:rFonts w:ascii="Times New Roman" w:hAnsi="Times New Roman" w:cs="Times New Roman"/>
          <w:b/>
          <w:sz w:val="24"/>
          <w:szCs w:val="24"/>
        </w:rPr>
        <w:t xml:space="preserve">Инвентарь: </w:t>
      </w:r>
      <w:r w:rsidRPr="00D07E4A">
        <w:rPr>
          <w:rFonts w:ascii="Times New Roman" w:hAnsi="Times New Roman" w:cs="Times New Roman"/>
          <w:sz w:val="24"/>
          <w:szCs w:val="24"/>
        </w:rPr>
        <w:t>стулья, фортепиано, домры</w:t>
      </w:r>
      <w:r w:rsidR="006E37E3" w:rsidRPr="00D07E4A">
        <w:rPr>
          <w:rFonts w:ascii="Times New Roman" w:hAnsi="Times New Roman" w:cs="Times New Roman"/>
          <w:sz w:val="24"/>
          <w:szCs w:val="24"/>
        </w:rPr>
        <w:t xml:space="preserve"> (малые, альтовые)</w:t>
      </w:r>
      <w:r w:rsidRPr="00D07E4A">
        <w:rPr>
          <w:rFonts w:ascii="Times New Roman" w:hAnsi="Times New Roman" w:cs="Times New Roman"/>
          <w:sz w:val="24"/>
          <w:szCs w:val="24"/>
        </w:rPr>
        <w:t>, подставки для ног</w:t>
      </w:r>
      <w:r w:rsidR="006E37E3" w:rsidRPr="00D07E4A">
        <w:rPr>
          <w:rFonts w:ascii="Times New Roman" w:hAnsi="Times New Roman" w:cs="Times New Roman"/>
          <w:sz w:val="24"/>
          <w:szCs w:val="24"/>
        </w:rPr>
        <w:t>, баяны, ударная установка, треугольник, бубен,  металлофон, балалайка</w:t>
      </w:r>
      <w:r w:rsidRPr="00D07E4A">
        <w:rPr>
          <w:rFonts w:ascii="Times New Roman" w:hAnsi="Times New Roman" w:cs="Times New Roman"/>
          <w:sz w:val="24"/>
          <w:szCs w:val="24"/>
        </w:rPr>
        <w:t>.</w:t>
      </w:r>
      <w:proofErr w:type="gramEnd"/>
    </w:p>
    <w:p w:rsidR="004F3B48" w:rsidRPr="00D07E4A" w:rsidRDefault="004F3B48" w:rsidP="00D07E4A">
      <w:pPr>
        <w:spacing w:after="0" w:line="240" w:lineRule="auto"/>
        <w:ind w:right="-739"/>
        <w:rPr>
          <w:rFonts w:ascii="Times New Roman" w:hAnsi="Times New Roman" w:cs="Times New Roman"/>
          <w:sz w:val="24"/>
          <w:szCs w:val="24"/>
        </w:rPr>
      </w:pPr>
    </w:p>
    <w:p w:rsidR="00C14D1D" w:rsidRPr="00D07E4A" w:rsidRDefault="00C14D1D" w:rsidP="00D07E4A">
      <w:pPr>
        <w:spacing w:after="0" w:line="240" w:lineRule="auto"/>
        <w:ind w:left="284" w:right="-739" w:firstLine="425"/>
        <w:rPr>
          <w:rFonts w:ascii="Times New Roman" w:hAnsi="Times New Roman" w:cs="Times New Roman"/>
          <w:sz w:val="24"/>
          <w:szCs w:val="24"/>
        </w:rPr>
      </w:pPr>
    </w:p>
    <w:tbl>
      <w:tblPr>
        <w:tblStyle w:val="2"/>
        <w:tblW w:w="15418" w:type="dxa"/>
        <w:tblLook w:val="04A0" w:firstRow="1" w:lastRow="0" w:firstColumn="1" w:lastColumn="0" w:noHBand="0" w:noVBand="1"/>
      </w:tblPr>
      <w:tblGrid>
        <w:gridCol w:w="1136"/>
        <w:gridCol w:w="1064"/>
        <w:gridCol w:w="2502"/>
        <w:gridCol w:w="3067"/>
        <w:gridCol w:w="4603"/>
        <w:gridCol w:w="3046"/>
      </w:tblGrid>
      <w:tr w:rsidR="00C14D1D" w:rsidRPr="00D07E4A" w:rsidTr="00CD3BB8">
        <w:tc>
          <w:tcPr>
            <w:tcW w:w="1136" w:type="dxa"/>
          </w:tcPr>
          <w:p w:rsidR="00C14D1D" w:rsidRPr="00D07E4A" w:rsidRDefault="00C14D1D" w:rsidP="00D07E4A">
            <w:pPr>
              <w:ind w:right="-739"/>
              <w:rPr>
                <w:rFonts w:ascii="Times New Roman" w:hAnsi="Times New Roman" w:cs="Times New Roman"/>
                <w:b/>
                <w:sz w:val="24"/>
                <w:szCs w:val="24"/>
              </w:rPr>
            </w:pPr>
            <w:r w:rsidRPr="00D07E4A">
              <w:rPr>
                <w:rFonts w:ascii="Times New Roman" w:hAnsi="Times New Roman" w:cs="Times New Roman"/>
                <w:b/>
                <w:sz w:val="24"/>
                <w:szCs w:val="24"/>
              </w:rPr>
              <w:t xml:space="preserve">Блоки </w:t>
            </w:r>
          </w:p>
        </w:tc>
        <w:tc>
          <w:tcPr>
            <w:tcW w:w="1064" w:type="dxa"/>
          </w:tcPr>
          <w:p w:rsidR="00C14D1D" w:rsidRPr="00D07E4A" w:rsidRDefault="00C14D1D" w:rsidP="00D07E4A">
            <w:pPr>
              <w:ind w:right="-739"/>
              <w:rPr>
                <w:rFonts w:ascii="Times New Roman" w:hAnsi="Times New Roman" w:cs="Times New Roman"/>
                <w:b/>
                <w:sz w:val="24"/>
                <w:szCs w:val="24"/>
              </w:rPr>
            </w:pPr>
            <w:r w:rsidRPr="00D07E4A">
              <w:rPr>
                <w:rFonts w:ascii="Times New Roman" w:hAnsi="Times New Roman" w:cs="Times New Roman"/>
                <w:b/>
                <w:sz w:val="24"/>
                <w:szCs w:val="24"/>
              </w:rPr>
              <w:t xml:space="preserve">Этапы </w:t>
            </w:r>
          </w:p>
        </w:tc>
        <w:tc>
          <w:tcPr>
            <w:tcW w:w="2502" w:type="dxa"/>
          </w:tcPr>
          <w:p w:rsidR="00C14D1D" w:rsidRPr="00D07E4A" w:rsidRDefault="00C14D1D" w:rsidP="00D07E4A">
            <w:pPr>
              <w:ind w:left="284" w:right="-739"/>
              <w:rPr>
                <w:rFonts w:ascii="Times New Roman" w:hAnsi="Times New Roman" w:cs="Times New Roman"/>
                <w:b/>
                <w:sz w:val="24"/>
                <w:szCs w:val="24"/>
              </w:rPr>
            </w:pPr>
            <w:r w:rsidRPr="00D07E4A">
              <w:rPr>
                <w:rFonts w:ascii="Times New Roman" w:hAnsi="Times New Roman" w:cs="Times New Roman"/>
                <w:b/>
                <w:sz w:val="24"/>
                <w:szCs w:val="24"/>
              </w:rPr>
              <w:t>Этапы учебного занятия</w:t>
            </w:r>
          </w:p>
        </w:tc>
        <w:tc>
          <w:tcPr>
            <w:tcW w:w="3067" w:type="dxa"/>
          </w:tcPr>
          <w:p w:rsidR="00C14D1D" w:rsidRPr="00D07E4A" w:rsidRDefault="00C14D1D" w:rsidP="00D07E4A">
            <w:pPr>
              <w:ind w:left="284" w:right="-739" w:firstLine="425"/>
              <w:rPr>
                <w:rFonts w:ascii="Times New Roman" w:hAnsi="Times New Roman" w:cs="Times New Roman"/>
                <w:b/>
                <w:sz w:val="24"/>
                <w:szCs w:val="24"/>
              </w:rPr>
            </w:pPr>
            <w:r w:rsidRPr="00D07E4A">
              <w:rPr>
                <w:rFonts w:ascii="Times New Roman" w:hAnsi="Times New Roman" w:cs="Times New Roman"/>
                <w:b/>
                <w:sz w:val="24"/>
                <w:szCs w:val="24"/>
              </w:rPr>
              <w:t>Задачи этапов</w:t>
            </w:r>
          </w:p>
        </w:tc>
        <w:tc>
          <w:tcPr>
            <w:tcW w:w="4603" w:type="dxa"/>
          </w:tcPr>
          <w:p w:rsidR="00C14D1D" w:rsidRPr="00D07E4A" w:rsidRDefault="00C14D1D" w:rsidP="00D07E4A">
            <w:pPr>
              <w:ind w:left="284" w:right="-739" w:firstLine="425"/>
              <w:rPr>
                <w:rFonts w:ascii="Times New Roman" w:hAnsi="Times New Roman" w:cs="Times New Roman"/>
                <w:b/>
                <w:sz w:val="24"/>
                <w:szCs w:val="24"/>
              </w:rPr>
            </w:pPr>
            <w:r w:rsidRPr="00D07E4A">
              <w:rPr>
                <w:rFonts w:ascii="Times New Roman" w:hAnsi="Times New Roman" w:cs="Times New Roman"/>
                <w:b/>
                <w:sz w:val="24"/>
                <w:szCs w:val="24"/>
              </w:rPr>
              <w:t>Содержание деятельности</w:t>
            </w:r>
          </w:p>
        </w:tc>
        <w:tc>
          <w:tcPr>
            <w:tcW w:w="3046" w:type="dxa"/>
          </w:tcPr>
          <w:p w:rsidR="00C14D1D" w:rsidRPr="00D07E4A" w:rsidRDefault="00C14D1D" w:rsidP="00D07E4A">
            <w:pPr>
              <w:ind w:left="284" w:right="-739" w:firstLine="425"/>
              <w:rPr>
                <w:rFonts w:ascii="Times New Roman" w:hAnsi="Times New Roman" w:cs="Times New Roman"/>
                <w:b/>
                <w:sz w:val="24"/>
                <w:szCs w:val="24"/>
              </w:rPr>
            </w:pPr>
            <w:r w:rsidRPr="00D07E4A">
              <w:rPr>
                <w:rFonts w:ascii="Times New Roman" w:hAnsi="Times New Roman" w:cs="Times New Roman"/>
                <w:b/>
                <w:sz w:val="24"/>
                <w:szCs w:val="24"/>
              </w:rPr>
              <w:t>Результат</w:t>
            </w:r>
          </w:p>
        </w:tc>
      </w:tr>
      <w:tr w:rsidR="00C14D1D" w:rsidRPr="00D07E4A" w:rsidTr="00CD3BB8">
        <w:trPr>
          <w:cantSplit/>
          <w:trHeight w:val="1541"/>
        </w:trPr>
        <w:tc>
          <w:tcPr>
            <w:tcW w:w="1136" w:type="dxa"/>
            <w:vMerge w:val="restart"/>
            <w:textDirection w:val="btLr"/>
          </w:tcPr>
          <w:p w:rsidR="00C14D1D" w:rsidRPr="00D07E4A" w:rsidRDefault="00C14D1D" w:rsidP="00D07E4A">
            <w:pPr>
              <w:ind w:left="284" w:right="-739" w:firstLine="425"/>
              <w:jc w:val="center"/>
              <w:rPr>
                <w:rFonts w:ascii="Times New Roman" w:hAnsi="Times New Roman" w:cs="Times New Roman"/>
                <w:b/>
                <w:i/>
                <w:sz w:val="24"/>
                <w:szCs w:val="24"/>
              </w:rPr>
            </w:pPr>
            <w:r w:rsidRPr="00D07E4A">
              <w:rPr>
                <w:rFonts w:ascii="Times New Roman" w:hAnsi="Times New Roman" w:cs="Times New Roman"/>
                <w:b/>
                <w:i/>
                <w:sz w:val="24"/>
                <w:szCs w:val="24"/>
              </w:rPr>
              <w:t>Подготовительный</w:t>
            </w:r>
          </w:p>
        </w:tc>
        <w:tc>
          <w:tcPr>
            <w:tcW w:w="1064" w:type="dxa"/>
          </w:tcPr>
          <w:p w:rsidR="00C14D1D" w:rsidRPr="00D07E4A" w:rsidRDefault="00C14D1D"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C14D1D" w:rsidRPr="00D07E4A" w:rsidRDefault="00C14D1D" w:rsidP="00D07E4A">
            <w:pPr>
              <w:ind w:left="68" w:right="-739"/>
              <w:rPr>
                <w:rFonts w:ascii="Times New Roman" w:hAnsi="Times New Roman" w:cs="Times New Roman"/>
                <w:sz w:val="24"/>
                <w:szCs w:val="24"/>
              </w:rPr>
            </w:pPr>
            <w:r w:rsidRPr="00D07E4A">
              <w:rPr>
                <w:rFonts w:ascii="Times New Roman" w:hAnsi="Times New Roman" w:cs="Times New Roman"/>
                <w:sz w:val="24"/>
                <w:szCs w:val="24"/>
              </w:rPr>
              <w:t xml:space="preserve">Организационный </w:t>
            </w:r>
          </w:p>
        </w:tc>
        <w:tc>
          <w:tcPr>
            <w:tcW w:w="3067" w:type="dxa"/>
          </w:tcPr>
          <w:p w:rsidR="00C14D1D" w:rsidRPr="00D07E4A" w:rsidRDefault="00C14D1D" w:rsidP="00D07E4A">
            <w:pPr>
              <w:ind w:left="118" w:right="40"/>
              <w:jc w:val="both"/>
              <w:rPr>
                <w:rFonts w:ascii="Times New Roman" w:hAnsi="Times New Roman" w:cs="Times New Roman"/>
                <w:sz w:val="24"/>
                <w:szCs w:val="24"/>
              </w:rPr>
            </w:pPr>
            <w:r w:rsidRPr="00D07E4A">
              <w:rPr>
                <w:rFonts w:ascii="Times New Roman" w:hAnsi="Times New Roman" w:cs="Times New Roman"/>
                <w:sz w:val="24"/>
                <w:szCs w:val="24"/>
              </w:rPr>
              <w:t>Подготовка к работе на занятии</w:t>
            </w:r>
          </w:p>
        </w:tc>
        <w:tc>
          <w:tcPr>
            <w:tcW w:w="4603" w:type="dxa"/>
          </w:tcPr>
          <w:p w:rsidR="00C14D1D" w:rsidRPr="00D07E4A" w:rsidRDefault="00C14D1D" w:rsidP="00D07E4A">
            <w:pPr>
              <w:ind w:left="169"/>
              <w:jc w:val="both"/>
              <w:rPr>
                <w:rFonts w:ascii="Times New Roman" w:hAnsi="Times New Roman" w:cs="Times New Roman"/>
                <w:sz w:val="24"/>
                <w:szCs w:val="24"/>
              </w:rPr>
            </w:pPr>
            <w:r w:rsidRPr="00D07E4A">
              <w:rPr>
                <w:rFonts w:ascii="Times New Roman" w:hAnsi="Times New Roman" w:cs="Times New Roman"/>
                <w:sz w:val="24"/>
                <w:szCs w:val="24"/>
              </w:rPr>
              <w:t>Организация начала занятия создание психологического настроя на учебную деятельность и активизация внимания.</w:t>
            </w:r>
          </w:p>
        </w:tc>
        <w:tc>
          <w:tcPr>
            <w:tcW w:w="3046" w:type="dxa"/>
          </w:tcPr>
          <w:p w:rsidR="00C14D1D" w:rsidRPr="00D07E4A" w:rsidRDefault="00C14D1D" w:rsidP="00D07E4A">
            <w:pPr>
              <w:ind w:left="284" w:right="-739" w:firstLine="425"/>
              <w:jc w:val="both"/>
              <w:rPr>
                <w:rFonts w:ascii="Times New Roman" w:hAnsi="Times New Roman" w:cs="Times New Roman"/>
                <w:sz w:val="24"/>
                <w:szCs w:val="24"/>
              </w:rPr>
            </w:pPr>
            <w:r w:rsidRPr="00D07E4A">
              <w:rPr>
                <w:rFonts w:ascii="Times New Roman" w:hAnsi="Times New Roman" w:cs="Times New Roman"/>
                <w:sz w:val="24"/>
                <w:szCs w:val="24"/>
              </w:rPr>
              <w:t>Восприятие, активизация детей.</w:t>
            </w:r>
          </w:p>
        </w:tc>
      </w:tr>
      <w:tr w:rsidR="00CC4DDA" w:rsidRPr="00D07E4A" w:rsidTr="002F69DC">
        <w:trPr>
          <w:cantSplit/>
          <w:trHeight w:val="1541"/>
        </w:trPr>
        <w:tc>
          <w:tcPr>
            <w:tcW w:w="1136" w:type="dxa"/>
            <w:vMerge/>
            <w:textDirection w:val="btLr"/>
          </w:tcPr>
          <w:p w:rsidR="00CC4DDA" w:rsidRPr="00D07E4A" w:rsidRDefault="00CC4DDA" w:rsidP="00D07E4A">
            <w:pPr>
              <w:ind w:left="284" w:right="-739" w:firstLine="425"/>
              <w:jc w:val="center"/>
              <w:rPr>
                <w:rFonts w:ascii="Times New Roman" w:hAnsi="Times New Roman" w:cs="Times New Roman"/>
                <w:b/>
                <w:i/>
                <w:sz w:val="24"/>
                <w:szCs w:val="24"/>
              </w:rPr>
            </w:pPr>
          </w:p>
        </w:tc>
        <w:tc>
          <w:tcPr>
            <w:tcW w:w="1064" w:type="dxa"/>
          </w:tcPr>
          <w:p w:rsidR="00CC4DDA" w:rsidRPr="00D07E4A" w:rsidRDefault="00CC4DDA"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CC4DDA" w:rsidRPr="00D07E4A" w:rsidRDefault="006E59C1" w:rsidP="00D07E4A">
            <w:pPr>
              <w:ind w:left="68" w:right="-739"/>
              <w:rPr>
                <w:rFonts w:ascii="Times New Roman" w:hAnsi="Times New Roman" w:cs="Times New Roman"/>
                <w:sz w:val="24"/>
                <w:szCs w:val="24"/>
              </w:rPr>
            </w:pPr>
            <w:r w:rsidRPr="00D07E4A">
              <w:rPr>
                <w:rFonts w:ascii="Times New Roman" w:hAnsi="Times New Roman" w:cs="Times New Roman"/>
                <w:sz w:val="24"/>
                <w:szCs w:val="24"/>
              </w:rPr>
              <w:t>Целеполагание</w:t>
            </w:r>
          </w:p>
        </w:tc>
        <w:tc>
          <w:tcPr>
            <w:tcW w:w="3067" w:type="dxa"/>
          </w:tcPr>
          <w:p w:rsidR="00CC4DDA" w:rsidRPr="00D07E4A" w:rsidRDefault="006931F8" w:rsidP="00D07E4A">
            <w:pPr>
              <w:ind w:left="118" w:right="40"/>
              <w:jc w:val="both"/>
              <w:rPr>
                <w:rFonts w:ascii="Times New Roman" w:hAnsi="Times New Roman" w:cs="Times New Roman"/>
                <w:sz w:val="24"/>
                <w:szCs w:val="24"/>
              </w:rPr>
            </w:pPr>
            <w:r w:rsidRPr="00D07E4A">
              <w:rPr>
                <w:rStyle w:val="c4"/>
                <w:rFonts w:ascii="Times New Roman" w:hAnsi="Times New Roman" w:cs="Times New Roman"/>
                <w:sz w:val="24"/>
                <w:szCs w:val="24"/>
              </w:rPr>
              <w:t>М</w:t>
            </w:r>
            <w:r w:rsidR="00336FCA" w:rsidRPr="00D07E4A">
              <w:rPr>
                <w:rStyle w:val="c4"/>
                <w:rFonts w:ascii="Times New Roman" w:hAnsi="Times New Roman" w:cs="Times New Roman"/>
                <w:sz w:val="24"/>
                <w:szCs w:val="24"/>
              </w:rPr>
              <w:t>отивация</w:t>
            </w:r>
            <w:r w:rsidRPr="00D07E4A">
              <w:rPr>
                <w:rStyle w:val="c4"/>
                <w:rFonts w:ascii="Times New Roman" w:hAnsi="Times New Roman" w:cs="Times New Roman"/>
                <w:sz w:val="24"/>
                <w:szCs w:val="24"/>
              </w:rPr>
              <w:t xml:space="preserve"> </w:t>
            </w:r>
            <w:r w:rsidR="00336FCA" w:rsidRPr="00D07E4A">
              <w:rPr>
                <w:rStyle w:val="c4"/>
                <w:rFonts w:ascii="Times New Roman" w:hAnsi="Times New Roman" w:cs="Times New Roman"/>
                <w:sz w:val="24"/>
                <w:szCs w:val="24"/>
              </w:rPr>
              <w:t xml:space="preserve"> ученик</w:t>
            </w:r>
            <w:r w:rsidRPr="00D07E4A">
              <w:rPr>
                <w:rStyle w:val="c4"/>
                <w:rFonts w:ascii="Times New Roman" w:hAnsi="Times New Roman" w:cs="Times New Roman"/>
                <w:sz w:val="24"/>
                <w:szCs w:val="24"/>
              </w:rPr>
              <w:t>ов</w:t>
            </w:r>
            <w:r w:rsidR="00336FCA" w:rsidRPr="00D07E4A">
              <w:rPr>
                <w:rStyle w:val="c4"/>
                <w:rFonts w:ascii="Times New Roman" w:hAnsi="Times New Roman" w:cs="Times New Roman"/>
                <w:sz w:val="24"/>
                <w:szCs w:val="24"/>
              </w:rPr>
              <w:t xml:space="preserve"> на активную, </w:t>
            </w:r>
            <w:proofErr w:type="spellStart"/>
            <w:r w:rsidR="00336FCA" w:rsidRPr="00D07E4A">
              <w:rPr>
                <w:rStyle w:val="c4"/>
                <w:rFonts w:ascii="Times New Roman" w:hAnsi="Times New Roman" w:cs="Times New Roman"/>
                <w:sz w:val="24"/>
                <w:szCs w:val="24"/>
              </w:rPr>
              <w:t>деятельностную</w:t>
            </w:r>
            <w:proofErr w:type="spellEnd"/>
            <w:r w:rsidR="00336FCA" w:rsidRPr="00D07E4A">
              <w:rPr>
                <w:rStyle w:val="c4"/>
                <w:rFonts w:ascii="Times New Roman" w:hAnsi="Times New Roman" w:cs="Times New Roman"/>
                <w:sz w:val="24"/>
                <w:szCs w:val="24"/>
              </w:rPr>
              <w:t xml:space="preserve"> позицию</w:t>
            </w:r>
          </w:p>
        </w:tc>
        <w:tc>
          <w:tcPr>
            <w:tcW w:w="4603" w:type="dxa"/>
          </w:tcPr>
          <w:p w:rsidR="006E59C1" w:rsidRPr="00D07E4A" w:rsidRDefault="006931F8" w:rsidP="00D07E4A">
            <w:pPr>
              <w:autoSpaceDE w:val="0"/>
              <w:autoSpaceDN w:val="0"/>
              <w:adjustRightInd w:val="0"/>
              <w:ind w:left="169" w:right="107"/>
              <w:jc w:val="both"/>
              <w:rPr>
                <w:rFonts w:ascii="Times New Roman" w:hAnsi="Times New Roman" w:cs="Times New Roman"/>
                <w:sz w:val="24"/>
                <w:szCs w:val="24"/>
              </w:rPr>
            </w:pPr>
            <w:r w:rsidRPr="00D07E4A">
              <w:rPr>
                <w:rFonts w:ascii="Times New Roman" w:hAnsi="Times New Roman" w:cs="Times New Roman"/>
                <w:sz w:val="24"/>
                <w:szCs w:val="24"/>
              </w:rPr>
              <w:t>Определение детьми цели занятия и способов ее достижения</w:t>
            </w:r>
          </w:p>
          <w:p w:rsidR="00CC4DDA" w:rsidRPr="00D07E4A" w:rsidRDefault="00CC4DDA" w:rsidP="00D07E4A">
            <w:pPr>
              <w:ind w:left="169" w:right="-739"/>
              <w:jc w:val="both"/>
              <w:rPr>
                <w:rFonts w:ascii="Times New Roman" w:hAnsi="Times New Roman" w:cs="Times New Roman"/>
                <w:sz w:val="24"/>
                <w:szCs w:val="24"/>
              </w:rPr>
            </w:pPr>
          </w:p>
        </w:tc>
        <w:tc>
          <w:tcPr>
            <w:tcW w:w="3046" w:type="dxa"/>
            <w:shd w:val="clear" w:color="auto" w:fill="FFFFFF" w:themeFill="background1"/>
          </w:tcPr>
          <w:p w:rsidR="00CC4DDA" w:rsidRPr="00D07E4A" w:rsidRDefault="00636798" w:rsidP="00D07E4A">
            <w:pPr>
              <w:ind w:left="244"/>
              <w:jc w:val="both"/>
              <w:rPr>
                <w:rFonts w:ascii="Times New Roman" w:hAnsi="Times New Roman" w:cs="Times New Roman"/>
                <w:sz w:val="24"/>
                <w:szCs w:val="24"/>
              </w:rPr>
            </w:pPr>
            <w:r w:rsidRPr="00D07E4A">
              <w:rPr>
                <w:rFonts w:ascii="Times New Roman" w:hAnsi="Times New Roman" w:cs="Times New Roman"/>
                <w:sz w:val="24"/>
                <w:szCs w:val="24"/>
              </w:rPr>
              <w:t>Понимание  предстоящей деятельности, готовность сотрудничеству</w:t>
            </w:r>
          </w:p>
        </w:tc>
      </w:tr>
      <w:tr w:rsidR="006E59C1" w:rsidRPr="00D07E4A" w:rsidTr="00C96F86">
        <w:trPr>
          <w:cantSplit/>
          <w:trHeight w:val="880"/>
        </w:trPr>
        <w:tc>
          <w:tcPr>
            <w:tcW w:w="1136" w:type="dxa"/>
            <w:vMerge/>
            <w:textDirection w:val="btLr"/>
          </w:tcPr>
          <w:p w:rsidR="006E59C1" w:rsidRPr="00D07E4A" w:rsidRDefault="006E59C1" w:rsidP="00D07E4A">
            <w:pPr>
              <w:ind w:left="284" w:right="-739" w:firstLine="425"/>
              <w:jc w:val="center"/>
              <w:rPr>
                <w:rFonts w:ascii="Times New Roman" w:hAnsi="Times New Roman" w:cs="Times New Roman"/>
                <w:b/>
                <w:i/>
                <w:sz w:val="24"/>
                <w:szCs w:val="24"/>
              </w:rPr>
            </w:pPr>
          </w:p>
        </w:tc>
        <w:tc>
          <w:tcPr>
            <w:tcW w:w="1064" w:type="dxa"/>
          </w:tcPr>
          <w:p w:rsidR="006E59C1" w:rsidRPr="00D07E4A" w:rsidRDefault="006E59C1"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6E59C1" w:rsidRPr="00D07E4A" w:rsidRDefault="006E59C1" w:rsidP="00D07E4A">
            <w:pPr>
              <w:ind w:left="68" w:right="-739"/>
              <w:rPr>
                <w:rFonts w:ascii="Times New Roman" w:hAnsi="Times New Roman" w:cs="Times New Roman"/>
                <w:sz w:val="24"/>
                <w:szCs w:val="24"/>
              </w:rPr>
            </w:pPr>
            <w:r w:rsidRPr="00D07E4A">
              <w:rPr>
                <w:rFonts w:ascii="Times New Roman" w:hAnsi="Times New Roman" w:cs="Times New Roman"/>
                <w:sz w:val="24"/>
                <w:szCs w:val="24"/>
              </w:rPr>
              <w:t>Мотивация</w:t>
            </w:r>
          </w:p>
        </w:tc>
        <w:tc>
          <w:tcPr>
            <w:tcW w:w="3067" w:type="dxa"/>
          </w:tcPr>
          <w:p w:rsidR="00336FCA" w:rsidRPr="00D07E4A" w:rsidRDefault="00336FCA"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Обеспечение</w:t>
            </w:r>
          </w:p>
          <w:p w:rsidR="00336FCA" w:rsidRPr="00D07E4A" w:rsidRDefault="00336FCA"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мотивации и принятие</w:t>
            </w:r>
          </w:p>
          <w:p w:rsidR="006E59C1" w:rsidRPr="00D07E4A" w:rsidRDefault="00336FCA"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 xml:space="preserve">детьми цели </w:t>
            </w:r>
            <w:r w:rsidR="006931F8" w:rsidRPr="00D07E4A">
              <w:rPr>
                <w:rFonts w:ascii="Times New Roman" w:hAnsi="Times New Roman" w:cs="Times New Roman"/>
                <w:sz w:val="24"/>
                <w:szCs w:val="24"/>
              </w:rPr>
              <w:t>занятия</w:t>
            </w:r>
          </w:p>
        </w:tc>
        <w:tc>
          <w:tcPr>
            <w:tcW w:w="4603" w:type="dxa"/>
          </w:tcPr>
          <w:p w:rsidR="00336FCA" w:rsidRPr="00D07E4A" w:rsidRDefault="00336FCA"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Сообщение темы, цели</w:t>
            </w:r>
          </w:p>
          <w:p w:rsidR="00336FCA" w:rsidRPr="00D07E4A" w:rsidRDefault="00336FCA"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учебного занятия и мотивация</w:t>
            </w:r>
          </w:p>
          <w:p w:rsidR="006E59C1" w:rsidRPr="00D07E4A" w:rsidRDefault="00336FCA"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учебной деятельности детей</w:t>
            </w:r>
          </w:p>
        </w:tc>
        <w:tc>
          <w:tcPr>
            <w:tcW w:w="3046" w:type="dxa"/>
          </w:tcPr>
          <w:p w:rsidR="00636798" w:rsidRPr="00D07E4A" w:rsidRDefault="00C96F86" w:rsidP="00D07E4A">
            <w:pPr>
              <w:autoSpaceDE w:val="0"/>
              <w:autoSpaceDN w:val="0"/>
              <w:adjustRightInd w:val="0"/>
              <w:ind w:left="24" w:right="-739" w:firstLine="78"/>
              <w:rPr>
                <w:rFonts w:ascii="Times New Roman" w:hAnsi="Times New Roman" w:cs="Times New Roman"/>
                <w:sz w:val="24"/>
                <w:szCs w:val="24"/>
              </w:rPr>
            </w:pPr>
            <w:r w:rsidRPr="00D07E4A">
              <w:rPr>
                <w:rFonts w:ascii="Times New Roman" w:hAnsi="Times New Roman" w:cs="Times New Roman"/>
                <w:sz w:val="24"/>
                <w:szCs w:val="24"/>
              </w:rPr>
              <w:t xml:space="preserve">Осмысление </w:t>
            </w:r>
            <w:r w:rsidR="00636798" w:rsidRPr="00D07E4A">
              <w:rPr>
                <w:rFonts w:ascii="Times New Roman" w:hAnsi="Times New Roman" w:cs="Times New Roman"/>
                <w:sz w:val="24"/>
                <w:szCs w:val="24"/>
              </w:rPr>
              <w:t xml:space="preserve"> </w:t>
            </w:r>
            <w:r w:rsidRPr="00D07E4A">
              <w:rPr>
                <w:rFonts w:ascii="Times New Roman" w:hAnsi="Times New Roman" w:cs="Times New Roman"/>
                <w:sz w:val="24"/>
                <w:szCs w:val="24"/>
              </w:rPr>
              <w:t>начала</w:t>
            </w:r>
          </w:p>
          <w:p w:rsidR="006E59C1" w:rsidRPr="00D07E4A" w:rsidRDefault="00C96F86" w:rsidP="00D07E4A">
            <w:pPr>
              <w:autoSpaceDE w:val="0"/>
              <w:autoSpaceDN w:val="0"/>
              <w:adjustRightInd w:val="0"/>
              <w:ind w:left="24" w:right="34" w:firstLine="78"/>
              <w:jc w:val="both"/>
              <w:rPr>
                <w:rFonts w:ascii="Times New Roman" w:hAnsi="Times New Roman" w:cs="Times New Roman"/>
                <w:sz w:val="24"/>
                <w:szCs w:val="24"/>
              </w:rPr>
            </w:pPr>
            <w:r w:rsidRPr="00D07E4A">
              <w:rPr>
                <w:rFonts w:ascii="Times New Roman" w:hAnsi="Times New Roman" w:cs="Times New Roman"/>
                <w:sz w:val="24"/>
                <w:szCs w:val="24"/>
              </w:rPr>
              <w:t xml:space="preserve"> работы</w:t>
            </w:r>
          </w:p>
        </w:tc>
      </w:tr>
      <w:tr w:rsidR="006E59C1" w:rsidRPr="00D07E4A" w:rsidTr="002F69DC">
        <w:tc>
          <w:tcPr>
            <w:tcW w:w="1136" w:type="dxa"/>
            <w:vMerge/>
          </w:tcPr>
          <w:p w:rsidR="006E59C1" w:rsidRPr="00D07E4A" w:rsidRDefault="006E59C1" w:rsidP="00D07E4A">
            <w:pPr>
              <w:ind w:left="284" w:right="-739" w:firstLine="425"/>
              <w:rPr>
                <w:rFonts w:ascii="Times New Roman" w:hAnsi="Times New Roman" w:cs="Times New Roman"/>
                <w:sz w:val="24"/>
                <w:szCs w:val="24"/>
              </w:rPr>
            </w:pPr>
          </w:p>
        </w:tc>
        <w:tc>
          <w:tcPr>
            <w:tcW w:w="1064" w:type="dxa"/>
          </w:tcPr>
          <w:p w:rsidR="006E59C1" w:rsidRPr="00D07E4A" w:rsidRDefault="006E59C1"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6E59C1" w:rsidRPr="00D07E4A" w:rsidRDefault="006E59C1" w:rsidP="00D07E4A">
            <w:pPr>
              <w:autoSpaceDE w:val="0"/>
              <w:autoSpaceDN w:val="0"/>
              <w:adjustRightInd w:val="0"/>
              <w:ind w:left="68" w:right="-50"/>
              <w:rPr>
                <w:rFonts w:ascii="Times New Roman" w:hAnsi="Times New Roman" w:cs="Times New Roman"/>
                <w:sz w:val="24"/>
                <w:szCs w:val="24"/>
              </w:rPr>
            </w:pPr>
            <w:r w:rsidRPr="00D07E4A">
              <w:rPr>
                <w:rFonts w:ascii="Times New Roman" w:hAnsi="Times New Roman" w:cs="Times New Roman"/>
                <w:sz w:val="24"/>
                <w:szCs w:val="24"/>
              </w:rPr>
              <w:t>Актуализация комплекса знаний и способов</w:t>
            </w:r>
          </w:p>
          <w:p w:rsidR="006E59C1" w:rsidRPr="00D07E4A" w:rsidRDefault="006E59C1" w:rsidP="00D07E4A">
            <w:pPr>
              <w:autoSpaceDE w:val="0"/>
              <w:autoSpaceDN w:val="0"/>
              <w:adjustRightInd w:val="0"/>
              <w:ind w:left="68" w:right="-739"/>
              <w:rPr>
                <w:rFonts w:ascii="Times New Roman" w:hAnsi="Times New Roman" w:cs="Times New Roman"/>
                <w:sz w:val="24"/>
                <w:szCs w:val="24"/>
              </w:rPr>
            </w:pPr>
            <w:r w:rsidRPr="00D07E4A">
              <w:rPr>
                <w:rFonts w:ascii="Times New Roman" w:hAnsi="Times New Roman" w:cs="Times New Roman"/>
                <w:sz w:val="24"/>
                <w:szCs w:val="24"/>
              </w:rPr>
              <w:t>деятельности</w:t>
            </w:r>
          </w:p>
          <w:p w:rsidR="006E59C1" w:rsidRPr="00D07E4A" w:rsidRDefault="006E59C1" w:rsidP="00D07E4A">
            <w:pPr>
              <w:ind w:left="68" w:right="-739"/>
              <w:rPr>
                <w:rFonts w:ascii="Times New Roman" w:hAnsi="Times New Roman" w:cs="Times New Roman"/>
                <w:sz w:val="24"/>
                <w:szCs w:val="24"/>
              </w:rPr>
            </w:pPr>
          </w:p>
        </w:tc>
        <w:tc>
          <w:tcPr>
            <w:tcW w:w="3067" w:type="dxa"/>
          </w:tcPr>
          <w:p w:rsidR="006E59C1" w:rsidRPr="00D07E4A" w:rsidRDefault="00C96F86" w:rsidP="00D07E4A">
            <w:pPr>
              <w:ind w:left="118" w:right="40"/>
              <w:jc w:val="both"/>
              <w:rPr>
                <w:rFonts w:ascii="Times New Roman" w:hAnsi="Times New Roman" w:cs="Times New Roman"/>
                <w:sz w:val="24"/>
                <w:szCs w:val="24"/>
              </w:rPr>
            </w:pPr>
            <w:r w:rsidRPr="00D07E4A">
              <w:rPr>
                <w:rFonts w:ascii="Times New Roman" w:hAnsi="Times New Roman" w:cs="Times New Roman"/>
                <w:sz w:val="24"/>
                <w:szCs w:val="24"/>
              </w:rPr>
              <w:t>Повторение знаний по теме, планирование хода занятия</w:t>
            </w:r>
          </w:p>
        </w:tc>
        <w:tc>
          <w:tcPr>
            <w:tcW w:w="4603" w:type="dxa"/>
            <w:shd w:val="clear" w:color="auto" w:fill="FFFFFF" w:themeFill="background1"/>
          </w:tcPr>
          <w:p w:rsidR="006E59C1" w:rsidRPr="00D07E4A" w:rsidRDefault="00636798" w:rsidP="00D07E4A">
            <w:pPr>
              <w:ind w:left="169" w:right="107"/>
              <w:contextualSpacing/>
              <w:jc w:val="both"/>
              <w:rPr>
                <w:rFonts w:ascii="Times New Roman" w:hAnsi="Times New Roman" w:cs="Times New Roman"/>
                <w:sz w:val="24"/>
                <w:szCs w:val="24"/>
              </w:rPr>
            </w:pPr>
            <w:proofErr w:type="gramStart"/>
            <w:r w:rsidRPr="00D07E4A">
              <w:rPr>
                <w:rFonts w:ascii="Times New Roman" w:hAnsi="Times New Roman" w:cs="Times New Roman"/>
                <w:sz w:val="24"/>
                <w:szCs w:val="24"/>
              </w:rPr>
              <w:t>Выявление  знаний учащихся о музыкально-сценических профессиях при ответах на проблемные вопросы («Кто потребуется для проведения концерта?», «Необходимы ли дополнительные знания ведущему и какие?», а так же тех детей, кто бы хотел себя попробовать в роли ведущего концертной программы</w:t>
            </w:r>
            <w:proofErr w:type="gramEnd"/>
          </w:p>
        </w:tc>
        <w:tc>
          <w:tcPr>
            <w:tcW w:w="3046" w:type="dxa"/>
            <w:shd w:val="clear" w:color="auto" w:fill="FFFFFF" w:themeFill="background1"/>
          </w:tcPr>
          <w:p w:rsidR="00C96F86" w:rsidRPr="00D07E4A" w:rsidRDefault="00C96F86" w:rsidP="00D07E4A">
            <w:pPr>
              <w:autoSpaceDE w:val="0"/>
              <w:autoSpaceDN w:val="0"/>
              <w:adjustRightInd w:val="0"/>
              <w:ind w:left="24" w:right="-739" w:firstLine="78"/>
              <w:rPr>
                <w:rFonts w:ascii="Times New Roman" w:hAnsi="Times New Roman" w:cs="Times New Roman"/>
                <w:sz w:val="24"/>
                <w:szCs w:val="24"/>
              </w:rPr>
            </w:pPr>
            <w:r w:rsidRPr="00D07E4A">
              <w:rPr>
                <w:rFonts w:ascii="Times New Roman" w:hAnsi="Times New Roman" w:cs="Times New Roman"/>
                <w:sz w:val="24"/>
                <w:szCs w:val="24"/>
              </w:rPr>
              <w:t xml:space="preserve">Осмысление </w:t>
            </w:r>
          </w:p>
          <w:p w:rsidR="006E59C1" w:rsidRPr="00D07E4A" w:rsidRDefault="00C96F86" w:rsidP="00D07E4A">
            <w:pPr>
              <w:ind w:left="24" w:firstLine="78"/>
              <w:jc w:val="both"/>
              <w:rPr>
                <w:rFonts w:ascii="Times New Roman" w:hAnsi="Times New Roman" w:cs="Times New Roman"/>
                <w:sz w:val="24"/>
                <w:szCs w:val="24"/>
              </w:rPr>
            </w:pPr>
            <w:r w:rsidRPr="00D07E4A">
              <w:rPr>
                <w:rFonts w:ascii="Times New Roman" w:hAnsi="Times New Roman" w:cs="Times New Roman"/>
                <w:sz w:val="24"/>
                <w:szCs w:val="24"/>
              </w:rPr>
              <w:t>начала работы</w:t>
            </w:r>
            <w:r w:rsidR="002F69DC" w:rsidRPr="00D07E4A">
              <w:rPr>
                <w:rFonts w:ascii="Times New Roman" w:hAnsi="Times New Roman" w:cs="Times New Roman"/>
                <w:sz w:val="24"/>
                <w:szCs w:val="24"/>
              </w:rPr>
              <w:t xml:space="preserve">. </w:t>
            </w:r>
            <w:r w:rsidR="00636798" w:rsidRPr="00D07E4A">
              <w:rPr>
                <w:rFonts w:ascii="Times New Roman" w:hAnsi="Times New Roman" w:cs="Times New Roman"/>
                <w:sz w:val="24"/>
                <w:szCs w:val="24"/>
              </w:rPr>
              <w:t>Включенность в деятельность</w:t>
            </w:r>
          </w:p>
        </w:tc>
      </w:tr>
      <w:tr w:rsidR="006E59C1" w:rsidRPr="00D07E4A" w:rsidTr="002F69DC">
        <w:tc>
          <w:tcPr>
            <w:tcW w:w="1136" w:type="dxa"/>
            <w:vMerge w:val="restart"/>
            <w:textDirection w:val="btLr"/>
          </w:tcPr>
          <w:p w:rsidR="006E59C1" w:rsidRPr="00D07E4A" w:rsidRDefault="006E59C1" w:rsidP="00D07E4A">
            <w:pPr>
              <w:ind w:left="284" w:right="-739" w:firstLine="425"/>
              <w:jc w:val="center"/>
              <w:rPr>
                <w:rFonts w:ascii="Times New Roman" w:hAnsi="Times New Roman" w:cs="Times New Roman"/>
                <w:b/>
                <w:i/>
                <w:sz w:val="24"/>
                <w:szCs w:val="24"/>
              </w:rPr>
            </w:pPr>
            <w:r w:rsidRPr="00D07E4A">
              <w:rPr>
                <w:rFonts w:ascii="Times New Roman" w:hAnsi="Times New Roman" w:cs="Times New Roman"/>
                <w:b/>
                <w:i/>
                <w:sz w:val="24"/>
                <w:szCs w:val="24"/>
              </w:rPr>
              <w:t>Основной</w:t>
            </w:r>
          </w:p>
        </w:tc>
        <w:tc>
          <w:tcPr>
            <w:tcW w:w="1064" w:type="dxa"/>
          </w:tcPr>
          <w:p w:rsidR="006E59C1" w:rsidRPr="00D07E4A" w:rsidRDefault="006E59C1"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6E59C1" w:rsidRPr="00D07E4A" w:rsidRDefault="006E59C1" w:rsidP="00D07E4A">
            <w:pPr>
              <w:autoSpaceDE w:val="0"/>
              <w:autoSpaceDN w:val="0"/>
              <w:adjustRightInd w:val="0"/>
              <w:ind w:left="68" w:right="91"/>
              <w:rPr>
                <w:rFonts w:ascii="Times New Roman" w:hAnsi="Times New Roman" w:cs="Times New Roman"/>
                <w:sz w:val="24"/>
                <w:szCs w:val="24"/>
              </w:rPr>
            </w:pPr>
            <w:r w:rsidRPr="00D07E4A">
              <w:rPr>
                <w:rFonts w:ascii="Times New Roman" w:hAnsi="Times New Roman" w:cs="Times New Roman"/>
                <w:sz w:val="24"/>
                <w:szCs w:val="24"/>
              </w:rPr>
              <w:t xml:space="preserve">Самостоятельное применение знаний </w:t>
            </w:r>
          </w:p>
        </w:tc>
        <w:tc>
          <w:tcPr>
            <w:tcW w:w="3067" w:type="dxa"/>
            <w:shd w:val="clear" w:color="auto" w:fill="FFFFFF" w:themeFill="background1"/>
          </w:tcPr>
          <w:p w:rsidR="006E59C1" w:rsidRPr="00D07E4A" w:rsidRDefault="006931F8" w:rsidP="00D07E4A">
            <w:pPr>
              <w:ind w:left="118" w:right="40"/>
              <w:jc w:val="both"/>
              <w:rPr>
                <w:rFonts w:ascii="Times New Roman" w:hAnsi="Times New Roman" w:cs="Times New Roman"/>
                <w:sz w:val="24"/>
                <w:szCs w:val="24"/>
              </w:rPr>
            </w:pPr>
            <w:r w:rsidRPr="00D07E4A">
              <w:rPr>
                <w:rFonts w:ascii="Times New Roman" w:hAnsi="Times New Roman" w:cs="Times New Roman"/>
                <w:sz w:val="24"/>
                <w:szCs w:val="24"/>
              </w:rPr>
              <w:t>Способствовать  дальнейшему формированию навыков  концертного исполнения произведений; навыков ведущего концертной программы;</w:t>
            </w:r>
          </w:p>
        </w:tc>
        <w:tc>
          <w:tcPr>
            <w:tcW w:w="4603" w:type="dxa"/>
          </w:tcPr>
          <w:p w:rsidR="006E59C1" w:rsidRPr="00D07E4A" w:rsidRDefault="00C96F86" w:rsidP="00D07E4A">
            <w:pPr>
              <w:ind w:left="169" w:right="107"/>
              <w:jc w:val="both"/>
              <w:rPr>
                <w:rFonts w:ascii="Times New Roman" w:hAnsi="Times New Roman" w:cs="Times New Roman"/>
                <w:sz w:val="24"/>
                <w:szCs w:val="24"/>
              </w:rPr>
            </w:pPr>
            <w:r w:rsidRPr="00D07E4A">
              <w:rPr>
                <w:rFonts w:ascii="Times New Roman" w:hAnsi="Times New Roman" w:cs="Times New Roman"/>
                <w:sz w:val="24"/>
                <w:szCs w:val="24"/>
              </w:rPr>
              <w:t>Объявление и исполнение музыкальных произведений</w:t>
            </w:r>
          </w:p>
        </w:tc>
        <w:tc>
          <w:tcPr>
            <w:tcW w:w="3046" w:type="dxa"/>
            <w:shd w:val="clear" w:color="auto" w:fill="FFFFFF" w:themeFill="background1"/>
          </w:tcPr>
          <w:p w:rsidR="00636798" w:rsidRPr="00D07E4A" w:rsidRDefault="00636798" w:rsidP="00D07E4A">
            <w:pPr>
              <w:ind w:left="244" w:right="176"/>
              <w:jc w:val="both"/>
              <w:rPr>
                <w:rFonts w:ascii="Times New Roman" w:hAnsi="Times New Roman" w:cs="Times New Roman"/>
                <w:sz w:val="24"/>
                <w:szCs w:val="24"/>
              </w:rPr>
            </w:pPr>
            <w:r w:rsidRPr="00D07E4A">
              <w:rPr>
                <w:rFonts w:ascii="Times New Roman" w:hAnsi="Times New Roman" w:cs="Times New Roman"/>
                <w:sz w:val="24"/>
                <w:szCs w:val="24"/>
              </w:rPr>
              <w:t>Сопричастность к общему делу.</w:t>
            </w:r>
          </w:p>
          <w:p w:rsidR="006E59C1" w:rsidRPr="00D07E4A" w:rsidRDefault="00636798" w:rsidP="00D07E4A">
            <w:pPr>
              <w:ind w:left="244" w:right="176"/>
              <w:jc w:val="both"/>
              <w:rPr>
                <w:rFonts w:ascii="Times New Roman" w:hAnsi="Times New Roman" w:cs="Times New Roman"/>
                <w:sz w:val="24"/>
                <w:szCs w:val="24"/>
              </w:rPr>
            </w:pPr>
            <w:r w:rsidRPr="00D07E4A">
              <w:rPr>
                <w:rFonts w:ascii="Times New Roman" w:hAnsi="Times New Roman" w:cs="Times New Roman"/>
                <w:sz w:val="24"/>
                <w:szCs w:val="24"/>
              </w:rPr>
              <w:t>Возможность проявить свои способности</w:t>
            </w:r>
          </w:p>
        </w:tc>
      </w:tr>
      <w:tr w:rsidR="006E59C1" w:rsidRPr="00D07E4A" w:rsidTr="00CD3BB8">
        <w:tc>
          <w:tcPr>
            <w:tcW w:w="1136" w:type="dxa"/>
            <w:vMerge/>
          </w:tcPr>
          <w:p w:rsidR="006E59C1" w:rsidRPr="00D07E4A" w:rsidRDefault="006E59C1" w:rsidP="00D07E4A">
            <w:pPr>
              <w:ind w:left="284" w:right="-739" w:firstLine="425"/>
              <w:rPr>
                <w:rFonts w:ascii="Times New Roman" w:hAnsi="Times New Roman" w:cs="Times New Roman"/>
                <w:sz w:val="24"/>
                <w:szCs w:val="24"/>
              </w:rPr>
            </w:pPr>
          </w:p>
        </w:tc>
        <w:tc>
          <w:tcPr>
            <w:tcW w:w="1064" w:type="dxa"/>
          </w:tcPr>
          <w:p w:rsidR="006E59C1" w:rsidRPr="00D07E4A" w:rsidRDefault="006E59C1"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6E59C1" w:rsidRPr="00D07E4A" w:rsidRDefault="006E59C1" w:rsidP="00D07E4A">
            <w:pPr>
              <w:autoSpaceDE w:val="0"/>
              <w:autoSpaceDN w:val="0"/>
              <w:adjustRightInd w:val="0"/>
              <w:ind w:left="68" w:right="-739"/>
              <w:rPr>
                <w:rFonts w:ascii="Times New Roman" w:hAnsi="Times New Roman" w:cs="Times New Roman"/>
                <w:sz w:val="24"/>
                <w:szCs w:val="24"/>
              </w:rPr>
            </w:pPr>
            <w:r w:rsidRPr="00D07E4A">
              <w:rPr>
                <w:rFonts w:ascii="Times New Roman" w:hAnsi="Times New Roman" w:cs="Times New Roman"/>
                <w:sz w:val="24"/>
                <w:szCs w:val="24"/>
              </w:rPr>
              <w:t>Самоконтроль и контроль</w:t>
            </w:r>
          </w:p>
        </w:tc>
        <w:tc>
          <w:tcPr>
            <w:tcW w:w="3067" w:type="dxa"/>
          </w:tcPr>
          <w:p w:rsidR="004F3B48" w:rsidRPr="00D07E4A" w:rsidRDefault="004F3B48"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Выявление качества и</w:t>
            </w:r>
          </w:p>
          <w:p w:rsidR="004F3B48" w:rsidRPr="00D07E4A" w:rsidRDefault="004F3B48"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уровня овладения</w:t>
            </w:r>
          </w:p>
          <w:p w:rsidR="004F3B48" w:rsidRPr="00D07E4A" w:rsidRDefault="004F3B48"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знаниями,</w:t>
            </w:r>
          </w:p>
          <w:p w:rsidR="004F3B48" w:rsidRPr="00D07E4A" w:rsidRDefault="004F3B48"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самоконтроль и</w:t>
            </w:r>
          </w:p>
          <w:p w:rsidR="004F3B48" w:rsidRPr="00D07E4A" w:rsidRDefault="004F3B48"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коррекция знаний и</w:t>
            </w:r>
          </w:p>
          <w:p w:rsidR="006E59C1" w:rsidRPr="00D07E4A" w:rsidRDefault="004F3B48" w:rsidP="00D07E4A">
            <w:pPr>
              <w:ind w:left="118" w:right="-739"/>
              <w:jc w:val="both"/>
              <w:rPr>
                <w:rFonts w:ascii="Times New Roman" w:hAnsi="Times New Roman" w:cs="Times New Roman"/>
                <w:sz w:val="24"/>
                <w:szCs w:val="24"/>
              </w:rPr>
            </w:pPr>
            <w:r w:rsidRPr="00D07E4A">
              <w:rPr>
                <w:rFonts w:ascii="Times New Roman" w:hAnsi="Times New Roman" w:cs="Times New Roman"/>
                <w:sz w:val="24"/>
                <w:szCs w:val="24"/>
              </w:rPr>
              <w:t>способов действий</w:t>
            </w:r>
          </w:p>
        </w:tc>
        <w:tc>
          <w:tcPr>
            <w:tcW w:w="4603" w:type="dxa"/>
          </w:tcPr>
          <w:p w:rsidR="001C755E" w:rsidRPr="00D07E4A" w:rsidRDefault="001C755E"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У</w:t>
            </w:r>
            <w:r w:rsidR="004F3B48" w:rsidRPr="00D07E4A">
              <w:rPr>
                <w:rFonts w:ascii="Times New Roman" w:hAnsi="Times New Roman" w:cs="Times New Roman"/>
                <w:sz w:val="24"/>
                <w:szCs w:val="24"/>
              </w:rPr>
              <w:t>стн</w:t>
            </w:r>
            <w:r w:rsidRPr="00D07E4A">
              <w:rPr>
                <w:rFonts w:ascii="Times New Roman" w:hAnsi="Times New Roman" w:cs="Times New Roman"/>
                <w:sz w:val="24"/>
                <w:szCs w:val="24"/>
              </w:rPr>
              <w:t>ый опрос</w:t>
            </w:r>
          </w:p>
          <w:p w:rsidR="006E59C1" w:rsidRPr="00D07E4A" w:rsidRDefault="006E59C1" w:rsidP="00D07E4A">
            <w:pPr>
              <w:ind w:left="169" w:right="-739"/>
              <w:jc w:val="both"/>
              <w:rPr>
                <w:rFonts w:ascii="Times New Roman" w:hAnsi="Times New Roman" w:cs="Times New Roman"/>
                <w:sz w:val="24"/>
                <w:szCs w:val="24"/>
              </w:rPr>
            </w:pPr>
          </w:p>
        </w:tc>
        <w:tc>
          <w:tcPr>
            <w:tcW w:w="3046" w:type="dxa"/>
          </w:tcPr>
          <w:p w:rsidR="004F3B48" w:rsidRPr="00D07E4A" w:rsidRDefault="004F3B48" w:rsidP="00D07E4A">
            <w:pPr>
              <w:autoSpaceDE w:val="0"/>
              <w:autoSpaceDN w:val="0"/>
              <w:adjustRightInd w:val="0"/>
              <w:ind w:left="102" w:right="34"/>
              <w:rPr>
                <w:rFonts w:ascii="Times New Roman" w:hAnsi="Times New Roman" w:cs="Times New Roman"/>
                <w:sz w:val="24"/>
                <w:szCs w:val="24"/>
              </w:rPr>
            </w:pPr>
            <w:r w:rsidRPr="00D07E4A">
              <w:rPr>
                <w:rFonts w:ascii="Times New Roman" w:hAnsi="Times New Roman" w:cs="Times New Roman"/>
                <w:sz w:val="24"/>
                <w:szCs w:val="24"/>
              </w:rPr>
              <w:t>Рефлексия, сравнение</w:t>
            </w:r>
          </w:p>
          <w:p w:rsidR="004F3B48" w:rsidRPr="00D07E4A" w:rsidRDefault="004F3B48" w:rsidP="00D07E4A">
            <w:pPr>
              <w:autoSpaceDE w:val="0"/>
              <w:autoSpaceDN w:val="0"/>
              <w:adjustRightInd w:val="0"/>
              <w:ind w:left="102" w:right="34"/>
              <w:jc w:val="both"/>
              <w:rPr>
                <w:rFonts w:ascii="Times New Roman" w:hAnsi="Times New Roman" w:cs="Times New Roman"/>
                <w:sz w:val="24"/>
                <w:szCs w:val="24"/>
              </w:rPr>
            </w:pPr>
            <w:r w:rsidRPr="00D07E4A">
              <w:rPr>
                <w:rFonts w:ascii="Times New Roman" w:hAnsi="Times New Roman" w:cs="Times New Roman"/>
                <w:sz w:val="24"/>
                <w:szCs w:val="24"/>
              </w:rPr>
              <w:t xml:space="preserve">результатов </w:t>
            </w:r>
            <w:proofErr w:type="gramStart"/>
            <w:r w:rsidRPr="00D07E4A">
              <w:rPr>
                <w:rFonts w:ascii="Times New Roman" w:hAnsi="Times New Roman" w:cs="Times New Roman"/>
                <w:sz w:val="24"/>
                <w:szCs w:val="24"/>
              </w:rPr>
              <w:t>собственной</w:t>
            </w:r>
            <w:proofErr w:type="gramEnd"/>
          </w:p>
          <w:p w:rsidR="004F3B48" w:rsidRPr="00D07E4A" w:rsidRDefault="004F3B48" w:rsidP="00D07E4A">
            <w:pPr>
              <w:autoSpaceDE w:val="0"/>
              <w:autoSpaceDN w:val="0"/>
              <w:adjustRightInd w:val="0"/>
              <w:ind w:left="102" w:right="34"/>
              <w:rPr>
                <w:rFonts w:ascii="Times New Roman" w:hAnsi="Times New Roman" w:cs="Times New Roman"/>
                <w:sz w:val="24"/>
                <w:szCs w:val="24"/>
              </w:rPr>
            </w:pPr>
            <w:r w:rsidRPr="00D07E4A">
              <w:rPr>
                <w:rFonts w:ascii="Times New Roman" w:hAnsi="Times New Roman" w:cs="Times New Roman"/>
                <w:sz w:val="24"/>
                <w:szCs w:val="24"/>
              </w:rPr>
              <w:t>деятельности с другими,</w:t>
            </w:r>
          </w:p>
          <w:p w:rsidR="006E59C1" w:rsidRPr="00D07E4A" w:rsidRDefault="004F3B48" w:rsidP="00D07E4A">
            <w:pPr>
              <w:ind w:left="102" w:right="34"/>
              <w:jc w:val="both"/>
              <w:rPr>
                <w:rFonts w:ascii="Times New Roman" w:hAnsi="Times New Roman" w:cs="Times New Roman"/>
                <w:sz w:val="24"/>
                <w:szCs w:val="24"/>
              </w:rPr>
            </w:pPr>
            <w:r w:rsidRPr="00D07E4A">
              <w:rPr>
                <w:rFonts w:ascii="Times New Roman" w:hAnsi="Times New Roman" w:cs="Times New Roman"/>
                <w:sz w:val="24"/>
                <w:szCs w:val="24"/>
              </w:rPr>
              <w:t>осмысление результатов</w:t>
            </w:r>
          </w:p>
        </w:tc>
      </w:tr>
      <w:tr w:rsidR="004F3B48" w:rsidRPr="00D07E4A" w:rsidTr="002F69DC">
        <w:trPr>
          <w:trHeight w:val="654"/>
        </w:trPr>
        <w:tc>
          <w:tcPr>
            <w:tcW w:w="1136" w:type="dxa"/>
            <w:vMerge/>
          </w:tcPr>
          <w:p w:rsidR="004F3B48" w:rsidRPr="00D07E4A" w:rsidRDefault="004F3B48" w:rsidP="00D07E4A">
            <w:pPr>
              <w:ind w:left="284" w:right="-739" w:firstLine="425"/>
              <w:rPr>
                <w:rFonts w:ascii="Times New Roman" w:hAnsi="Times New Roman" w:cs="Times New Roman"/>
                <w:sz w:val="24"/>
                <w:szCs w:val="24"/>
              </w:rPr>
            </w:pPr>
          </w:p>
        </w:tc>
        <w:tc>
          <w:tcPr>
            <w:tcW w:w="1064" w:type="dxa"/>
          </w:tcPr>
          <w:p w:rsidR="004F3B48" w:rsidRPr="00D07E4A" w:rsidRDefault="004F3B48"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4F3B48" w:rsidRPr="00D07E4A" w:rsidRDefault="004F3B48" w:rsidP="00D07E4A">
            <w:pPr>
              <w:ind w:left="68" w:right="-739"/>
              <w:rPr>
                <w:rFonts w:ascii="Times New Roman" w:hAnsi="Times New Roman" w:cs="Times New Roman"/>
                <w:sz w:val="24"/>
                <w:szCs w:val="24"/>
              </w:rPr>
            </w:pPr>
            <w:r w:rsidRPr="00D07E4A">
              <w:rPr>
                <w:rFonts w:ascii="Times New Roman" w:hAnsi="Times New Roman" w:cs="Times New Roman"/>
                <w:sz w:val="24"/>
                <w:szCs w:val="24"/>
              </w:rPr>
              <w:t>Коррекция</w:t>
            </w:r>
          </w:p>
          <w:p w:rsidR="006931F8" w:rsidRPr="00D07E4A" w:rsidRDefault="006931F8" w:rsidP="00D07E4A">
            <w:pPr>
              <w:ind w:left="68" w:right="-739"/>
              <w:rPr>
                <w:rFonts w:ascii="Times New Roman" w:hAnsi="Times New Roman" w:cs="Times New Roman"/>
                <w:sz w:val="24"/>
                <w:szCs w:val="24"/>
              </w:rPr>
            </w:pPr>
          </w:p>
          <w:p w:rsidR="006931F8" w:rsidRPr="00D07E4A" w:rsidRDefault="006931F8" w:rsidP="00D07E4A">
            <w:pPr>
              <w:ind w:left="68" w:right="-739"/>
              <w:rPr>
                <w:rFonts w:ascii="Times New Roman" w:hAnsi="Times New Roman" w:cs="Times New Roman"/>
                <w:sz w:val="24"/>
                <w:szCs w:val="24"/>
              </w:rPr>
            </w:pPr>
          </w:p>
        </w:tc>
        <w:tc>
          <w:tcPr>
            <w:tcW w:w="3067" w:type="dxa"/>
            <w:shd w:val="clear" w:color="auto" w:fill="FFFFFF" w:themeFill="background1"/>
          </w:tcPr>
          <w:p w:rsidR="004F3B48" w:rsidRPr="00D07E4A" w:rsidRDefault="00636798" w:rsidP="00D07E4A">
            <w:pPr>
              <w:ind w:left="118" w:right="40"/>
              <w:jc w:val="both"/>
              <w:rPr>
                <w:rFonts w:ascii="Times New Roman" w:hAnsi="Times New Roman" w:cs="Times New Roman"/>
                <w:sz w:val="24"/>
                <w:szCs w:val="24"/>
              </w:rPr>
            </w:pPr>
            <w:r w:rsidRPr="00D07E4A">
              <w:rPr>
                <w:rFonts w:ascii="Times New Roman" w:hAnsi="Times New Roman" w:cs="Times New Roman"/>
                <w:sz w:val="24"/>
                <w:szCs w:val="24"/>
              </w:rPr>
              <w:t>Выявление спорных вопросов</w:t>
            </w:r>
          </w:p>
        </w:tc>
        <w:tc>
          <w:tcPr>
            <w:tcW w:w="4603" w:type="dxa"/>
            <w:shd w:val="clear" w:color="auto" w:fill="FFFFFF" w:themeFill="background1"/>
          </w:tcPr>
          <w:p w:rsidR="004F3B48" w:rsidRPr="00D07E4A" w:rsidRDefault="00636798" w:rsidP="00D07E4A">
            <w:pPr>
              <w:ind w:left="169" w:right="-739"/>
              <w:jc w:val="both"/>
              <w:rPr>
                <w:rFonts w:ascii="Times New Roman" w:hAnsi="Times New Roman" w:cs="Times New Roman"/>
                <w:sz w:val="24"/>
                <w:szCs w:val="24"/>
              </w:rPr>
            </w:pPr>
            <w:r w:rsidRPr="00D07E4A">
              <w:rPr>
                <w:rFonts w:ascii="Times New Roman" w:hAnsi="Times New Roman" w:cs="Times New Roman"/>
                <w:sz w:val="24"/>
                <w:szCs w:val="24"/>
                <w:shd w:val="clear" w:color="auto" w:fill="FFFFFF" w:themeFill="background1"/>
              </w:rPr>
              <w:t>Приведение к</w:t>
            </w:r>
            <w:r w:rsidRPr="00D07E4A">
              <w:rPr>
                <w:rFonts w:ascii="Times New Roman" w:hAnsi="Times New Roman" w:cs="Times New Roman"/>
                <w:sz w:val="24"/>
                <w:szCs w:val="24"/>
              </w:rPr>
              <w:t xml:space="preserve"> общему мнению</w:t>
            </w:r>
          </w:p>
        </w:tc>
        <w:tc>
          <w:tcPr>
            <w:tcW w:w="3046" w:type="dxa"/>
            <w:shd w:val="clear" w:color="auto" w:fill="FFFFFF" w:themeFill="background1"/>
          </w:tcPr>
          <w:p w:rsidR="004F3B48" w:rsidRPr="00D07E4A" w:rsidRDefault="00636798" w:rsidP="00D07E4A">
            <w:pPr>
              <w:ind w:left="284" w:right="-739" w:hanging="182"/>
              <w:jc w:val="both"/>
              <w:rPr>
                <w:rFonts w:ascii="Times New Roman" w:hAnsi="Times New Roman" w:cs="Times New Roman"/>
                <w:sz w:val="24"/>
                <w:szCs w:val="24"/>
              </w:rPr>
            </w:pPr>
            <w:r w:rsidRPr="00D07E4A">
              <w:rPr>
                <w:rFonts w:ascii="Times New Roman" w:hAnsi="Times New Roman" w:cs="Times New Roman"/>
                <w:sz w:val="24"/>
                <w:szCs w:val="24"/>
              </w:rPr>
              <w:t>Решение спора</w:t>
            </w:r>
          </w:p>
        </w:tc>
      </w:tr>
      <w:tr w:rsidR="006E59C1" w:rsidRPr="00D07E4A" w:rsidTr="00CD3BB8">
        <w:tc>
          <w:tcPr>
            <w:tcW w:w="1136" w:type="dxa"/>
            <w:vMerge w:val="restart"/>
            <w:textDirection w:val="btLr"/>
          </w:tcPr>
          <w:p w:rsidR="006E59C1" w:rsidRPr="00D07E4A" w:rsidRDefault="006E59C1" w:rsidP="00D07E4A">
            <w:pPr>
              <w:ind w:left="284" w:right="-739" w:firstLine="425"/>
              <w:jc w:val="center"/>
              <w:rPr>
                <w:rFonts w:ascii="Times New Roman" w:hAnsi="Times New Roman" w:cs="Times New Roman"/>
                <w:sz w:val="24"/>
                <w:szCs w:val="24"/>
              </w:rPr>
            </w:pPr>
            <w:r w:rsidRPr="00D07E4A">
              <w:rPr>
                <w:rFonts w:ascii="Times New Roman" w:hAnsi="Times New Roman" w:cs="Times New Roman"/>
                <w:b/>
                <w:i/>
                <w:sz w:val="24"/>
                <w:szCs w:val="24"/>
              </w:rPr>
              <w:t>Итоговый</w:t>
            </w:r>
          </w:p>
        </w:tc>
        <w:tc>
          <w:tcPr>
            <w:tcW w:w="1064" w:type="dxa"/>
          </w:tcPr>
          <w:p w:rsidR="006E59C1" w:rsidRPr="00D07E4A" w:rsidRDefault="006E59C1"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6E59C1" w:rsidRPr="00D07E4A" w:rsidRDefault="004F3B48" w:rsidP="00D07E4A">
            <w:pPr>
              <w:ind w:left="68" w:right="-739"/>
              <w:rPr>
                <w:rFonts w:ascii="Times New Roman" w:hAnsi="Times New Roman" w:cs="Times New Roman"/>
                <w:sz w:val="24"/>
                <w:szCs w:val="24"/>
              </w:rPr>
            </w:pPr>
            <w:r w:rsidRPr="00D07E4A">
              <w:rPr>
                <w:rFonts w:ascii="Times New Roman" w:hAnsi="Times New Roman" w:cs="Times New Roman"/>
                <w:sz w:val="24"/>
                <w:szCs w:val="24"/>
              </w:rPr>
              <w:t>Рефлексия</w:t>
            </w:r>
          </w:p>
        </w:tc>
        <w:tc>
          <w:tcPr>
            <w:tcW w:w="3067" w:type="dxa"/>
          </w:tcPr>
          <w:p w:rsidR="004F3B48" w:rsidRPr="00D07E4A" w:rsidRDefault="004F3B48"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 xml:space="preserve">Мобилизация детей </w:t>
            </w:r>
            <w:proofErr w:type="gramStart"/>
            <w:r w:rsidRPr="00D07E4A">
              <w:rPr>
                <w:rFonts w:ascii="Times New Roman" w:hAnsi="Times New Roman" w:cs="Times New Roman"/>
                <w:sz w:val="24"/>
                <w:szCs w:val="24"/>
              </w:rPr>
              <w:t>на</w:t>
            </w:r>
            <w:proofErr w:type="gramEnd"/>
          </w:p>
          <w:p w:rsidR="006E59C1" w:rsidRPr="00D07E4A" w:rsidRDefault="004F3B48" w:rsidP="00D07E4A">
            <w:pPr>
              <w:ind w:left="118" w:right="-739"/>
              <w:jc w:val="both"/>
              <w:rPr>
                <w:rFonts w:ascii="Times New Roman" w:hAnsi="Times New Roman" w:cs="Times New Roman"/>
                <w:sz w:val="24"/>
                <w:szCs w:val="24"/>
              </w:rPr>
            </w:pPr>
            <w:r w:rsidRPr="00D07E4A">
              <w:rPr>
                <w:rFonts w:ascii="Times New Roman" w:hAnsi="Times New Roman" w:cs="Times New Roman"/>
                <w:sz w:val="24"/>
                <w:szCs w:val="24"/>
              </w:rPr>
              <w:t>самооценку</w:t>
            </w:r>
          </w:p>
        </w:tc>
        <w:tc>
          <w:tcPr>
            <w:tcW w:w="4603" w:type="dxa"/>
          </w:tcPr>
          <w:p w:rsidR="004F3B48" w:rsidRPr="00D07E4A" w:rsidRDefault="004F3B48"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 xml:space="preserve">Самооценка детьми </w:t>
            </w:r>
            <w:proofErr w:type="gramStart"/>
            <w:r w:rsidRPr="00D07E4A">
              <w:rPr>
                <w:rFonts w:ascii="Times New Roman" w:hAnsi="Times New Roman" w:cs="Times New Roman"/>
                <w:sz w:val="24"/>
                <w:szCs w:val="24"/>
              </w:rPr>
              <w:t>своей</w:t>
            </w:r>
            <w:proofErr w:type="gramEnd"/>
          </w:p>
          <w:p w:rsidR="004F3B48" w:rsidRPr="00D07E4A" w:rsidRDefault="004F3B48"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работоспособности,</w:t>
            </w:r>
          </w:p>
          <w:p w:rsidR="004F3B48" w:rsidRPr="00D07E4A" w:rsidRDefault="004F3B48"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психологического состояния,</w:t>
            </w:r>
          </w:p>
          <w:p w:rsidR="004F3B48" w:rsidRPr="00D07E4A" w:rsidRDefault="004F3B48" w:rsidP="00D07E4A">
            <w:pPr>
              <w:autoSpaceDE w:val="0"/>
              <w:autoSpaceDN w:val="0"/>
              <w:adjustRightInd w:val="0"/>
              <w:ind w:left="169" w:right="-739"/>
              <w:jc w:val="both"/>
              <w:rPr>
                <w:rFonts w:ascii="Times New Roman" w:hAnsi="Times New Roman" w:cs="Times New Roman"/>
                <w:sz w:val="24"/>
                <w:szCs w:val="24"/>
              </w:rPr>
            </w:pPr>
            <w:r w:rsidRPr="00D07E4A">
              <w:rPr>
                <w:rFonts w:ascii="Times New Roman" w:hAnsi="Times New Roman" w:cs="Times New Roman"/>
                <w:sz w:val="24"/>
                <w:szCs w:val="24"/>
              </w:rPr>
              <w:t xml:space="preserve">причин </w:t>
            </w:r>
            <w:proofErr w:type="gramStart"/>
            <w:r w:rsidRPr="00D07E4A">
              <w:rPr>
                <w:rFonts w:ascii="Times New Roman" w:hAnsi="Times New Roman" w:cs="Times New Roman"/>
                <w:sz w:val="24"/>
                <w:szCs w:val="24"/>
              </w:rPr>
              <w:t>некачественной</w:t>
            </w:r>
            <w:proofErr w:type="gramEnd"/>
          </w:p>
          <w:p w:rsidR="004F3B48" w:rsidRPr="00D07E4A" w:rsidRDefault="004F3B48" w:rsidP="00D07E4A">
            <w:pPr>
              <w:autoSpaceDE w:val="0"/>
              <w:autoSpaceDN w:val="0"/>
              <w:adjustRightInd w:val="0"/>
              <w:ind w:left="169"/>
              <w:jc w:val="both"/>
              <w:rPr>
                <w:rFonts w:ascii="Times New Roman" w:hAnsi="Times New Roman" w:cs="Times New Roman"/>
                <w:sz w:val="24"/>
                <w:szCs w:val="24"/>
              </w:rPr>
            </w:pPr>
            <w:r w:rsidRPr="00D07E4A">
              <w:rPr>
                <w:rFonts w:ascii="Times New Roman" w:hAnsi="Times New Roman" w:cs="Times New Roman"/>
                <w:sz w:val="24"/>
                <w:szCs w:val="24"/>
              </w:rPr>
              <w:t>работы, результативности работы, содержания и</w:t>
            </w:r>
          </w:p>
          <w:p w:rsidR="006E59C1" w:rsidRPr="00D07E4A" w:rsidRDefault="004F3B48" w:rsidP="00D07E4A">
            <w:pPr>
              <w:ind w:left="169" w:right="-739"/>
              <w:jc w:val="both"/>
              <w:rPr>
                <w:rFonts w:ascii="Times New Roman" w:hAnsi="Times New Roman" w:cs="Times New Roman"/>
                <w:sz w:val="24"/>
                <w:szCs w:val="24"/>
              </w:rPr>
            </w:pPr>
            <w:r w:rsidRPr="00D07E4A">
              <w:rPr>
                <w:rFonts w:ascii="Times New Roman" w:hAnsi="Times New Roman" w:cs="Times New Roman"/>
                <w:sz w:val="24"/>
                <w:szCs w:val="24"/>
              </w:rPr>
              <w:t>полезности учебной работы</w:t>
            </w:r>
          </w:p>
        </w:tc>
        <w:tc>
          <w:tcPr>
            <w:tcW w:w="3046" w:type="dxa"/>
          </w:tcPr>
          <w:p w:rsidR="004F3B48" w:rsidRPr="00D07E4A" w:rsidRDefault="004F3B48" w:rsidP="00D07E4A">
            <w:pPr>
              <w:autoSpaceDE w:val="0"/>
              <w:autoSpaceDN w:val="0"/>
              <w:adjustRightInd w:val="0"/>
              <w:ind w:left="102"/>
              <w:rPr>
                <w:rFonts w:ascii="Times New Roman" w:hAnsi="Times New Roman" w:cs="Times New Roman"/>
                <w:sz w:val="24"/>
                <w:szCs w:val="24"/>
              </w:rPr>
            </w:pPr>
            <w:r w:rsidRPr="00D07E4A">
              <w:rPr>
                <w:rFonts w:ascii="Times New Roman" w:hAnsi="Times New Roman" w:cs="Times New Roman"/>
                <w:sz w:val="24"/>
                <w:szCs w:val="24"/>
              </w:rPr>
              <w:t>Проектирование детьми</w:t>
            </w:r>
          </w:p>
          <w:p w:rsidR="004F3B48" w:rsidRPr="00D07E4A" w:rsidRDefault="004F3B48" w:rsidP="00D07E4A">
            <w:pPr>
              <w:autoSpaceDE w:val="0"/>
              <w:autoSpaceDN w:val="0"/>
              <w:adjustRightInd w:val="0"/>
              <w:ind w:left="102"/>
              <w:rPr>
                <w:rFonts w:ascii="Times New Roman" w:hAnsi="Times New Roman" w:cs="Times New Roman"/>
                <w:sz w:val="24"/>
                <w:szCs w:val="24"/>
              </w:rPr>
            </w:pPr>
            <w:r w:rsidRPr="00D07E4A">
              <w:rPr>
                <w:rFonts w:ascii="Times New Roman" w:hAnsi="Times New Roman" w:cs="Times New Roman"/>
                <w:sz w:val="24"/>
                <w:szCs w:val="24"/>
              </w:rPr>
              <w:t>собственной деятельности</w:t>
            </w:r>
          </w:p>
          <w:p w:rsidR="006E59C1" w:rsidRPr="00D07E4A" w:rsidRDefault="004F3B48" w:rsidP="00D07E4A">
            <w:pPr>
              <w:ind w:left="102"/>
              <w:jc w:val="both"/>
              <w:rPr>
                <w:rFonts w:ascii="Times New Roman" w:hAnsi="Times New Roman" w:cs="Times New Roman"/>
                <w:sz w:val="24"/>
                <w:szCs w:val="24"/>
              </w:rPr>
            </w:pPr>
            <w:r w:rsidRPr="00D07E4A">
              <w:rPr>
                <w:rFonts w:ascii="Times New Roman" w:hAnsi="Times New Roman" w:cs="Times New Roman"/>
                <w:sz w:val="24"/>
                <w:szCs w:val="24"/>
              </w:rPr>
              <w:t>на последующих занятиях</w:t>
            </w:r>
          </w:p>
        </w:tc>
      </w:tr>
      <w:tr w:rsidR="001C755E" w:rsidRPr="00D07E4A" w:rsidTr="005C194F">
        <w:trPr>
          <w:trHeight w:val="3268"/>
        </w:trPr>
        <w:tc>
          <w:tcPr>
            <w:tcW w:w="1136" w:type="dxa"/>
            <w:vMerge/>
          </w:tcPr>
          <w:p w:rsidR="001C755E" w:rsidRPr="00D07E4A" w:rsidRDefault="001C755E" w:rsidP="00D07E4A">
            <w:pPr>
              <w:ind w:left="284" w:right="-739" w:firstLine="425"/>
              <w:jc w:val="center"/>
              <w:rPr>
                <w:rFonts w:ascii="Times New Roman" w:hAnsi="Times New Roman" w:cs="Times New Roman"/>
                <w:sz w:val="24"/>
                <w:szCs w:val="24"/>
              </w:rPr>
            </w:pPr>
          </w:p>
        </w:tc>
        <w:tc>
          <w:tcPr>
            <w:tcW w:w="1064" w:type="dxa"/>
          </w:tcPr>
          <w:p w:rsidR="001C755E" w:rsidRPr="00D07E4A" w:rsidRDefault="001C755E" w:rsidP="00D07E4A">
            <w:pPr>
              <w:numPr>
                <w:ilvl w:val="0"/>
                <w:numId w:val="3"/>
              </w:numPr>
              <w:ind w:left="140" w:right="-739" w:firstLine="0"/>
              <w:contextualSpacing/>
              <w:rPr>
                <w:rFonts w:ascii="Times New Roman" w:hAnsi="Times New Roman" w:cs="Times New Roman"/>
                <w:sz w:val="24"/>
                <w:szCs w:val="24"/>
              </w:rPr>
            </w:pPr>
          </w:p>
        </w:tc>
        <w:tc>
          <w:tcPr>
            <w:tcW w:w="2502" w:type="dxa"/>
          </w:tcPr>
          <w:p w:rsidR="001C755E" w:rsidRPr="00D07E4A" w:rsidRDefault="001C755E" w:rsidP="00D07E4A">
            <w:pPr>
              <w:autoSpaceDE w:val="0"/>
              <w:autoSpaceDN w:val="0"/>
              <w:adjustRightInd w:val="0"/>
              <w:ind w:left="68" w:right="-739"/>
              <w:rPr>
                <w:rFonts w:ascii="Times New Roman" w:hAnsi="Times New Roman" w:cs="Times New Roman"/>
                <w:sz w:val="24"/>
                <w:szCs w:val="24"/>
              </w:rPr>
            </w:pPr>
            <w:r w:rsidRPr="00D07E4A">
              <w:rPr>
                <w:rFonts w:ascii="Times New Roman" w:hAnsi="Times New Roman" w:cs="Times New Roman"/>
                <w:sz w:val="24"/>
                <w:szCs w:val="24"/>
              </w:rPr>
              <w:t xml:space="preserve">Информационный </w:t>
            </w:r>
          </w:p>
          <w:p w:rsidR="001C755E" w:rsidRPr="00D07E4A" w:rsidRDefault="001C755E" w:rsidP="00D07E4A">
            <w:pPr>
              <w:ind w:left="68" w:right="-739"/>
              <w:rPr>
                <w:rFonts w:ascii="Times New Roman" w:hAnsi="Times New Roman" w:cs="Times New Roman"/>
                <w:sz w:val="24"/>
                <w:szCs w:val="24"/>
              </w:rPr>
            </w:pPr>
          </w:p>
        </w:tc>
        <w:tc>
          <w:tcPr>
            <w:tcW w:w="3067" w:type="dxa"/>
          </w:tcPr>
          <w:p w:rsidR="001C755E" w:rsidRPr="00D07E4A" w:rsidRDefault="001C755E"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Обеспечение</w:t>
            </w:r>
          </w:p>
          <w:p w:rsidR="001C755E" w:rsidRPr="00D07E4A" w:rsidRDefault="001C755E"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понимания цели,</w:t>
            </w:r>
          </w:p>
          <w:p w:rsidR="001C755E" w:rsidRPr="00D07E4A" w:rsidRDefault="001C755E"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содержания</w:t>
            </w:r>
          </w:p>
          <w:p w:rsidR="001C755E" w:rsidRPr="00D07E4A" w:rsidRDefault="001C755E"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домашнего задания,</w:t>
            </w:r>
          </w:p>
          <w:p w:rsidR="001C755E" w:rsidRPr="00D07E4A" w:rsidRDefault="001C755E" w:rsidP="00D07E4A">
            <w:pPr>
              <w:autoSpaceDE w:val="0"/>
              <w:autoSpaceDN w:val="0"/>
              <w:adjustRightInd w:val="0"/>
              <w:ind w:left="118" w:right="-739"/>
              <w:rPr>
                <w:rFonts w:ascii="Times New Roman" w:hAnsi="Times New Roman" w:cs="Times New Roman"/>
                <w:sz w:val="24"/>
                <w:szCs w:val="24"/>
              </w:rPr>
            </w:pPr>
            <w:r w:rsidRPr="00D07E4A">
              <w:rPr>
                <w:rFonts w:ascii="Times New Roman" w:hAnsi="Times New Roman" w:cs="Times New Roman"/>
                <w:sz w:val="24"/>
                <w:szCs w:val="24"/>
              </w:rPr>
              <w:t>логики дальнейшего</w:t>
            </w:r>
          </w:p>
          <w:p w:rsidR="001C755E" w:rsidRPr="00D07E4A" w:rsidRDefault="001C755E" w:rsidP="00D07E4A">
            <w:pPr>
              <w:ind w:left="118" w:right="-739"/>
              <w:jc w:val="both"/>
              <w:rPr>
                <w:rFonts w:ascii="Times New Roman" w:hAnsi="Times New Roman" w:cs="Times New Roman"/>
                <w:sz w:val="24"/>
                <w:szCs w:val="24"/>
              </w:rPr>
            </w:pPr>
            <w:r w:rsidRPr="00D07E4A">
              <w:rPr>
                <w:rFonts w:ascii="Times New Roman" w:hAnsi="Times New Roman" w:cs="Times New Roman"/>
                <w:sz w:val="24"/>
                <w:szCs w:val="24"/>
              </w:rPr>
              <w:t>занятия</w:t>
            </w:r>
          </w:p>
          <w:p w:rsidR="001C755E" w:rsidRPr="00D07E4A" w:rsidRDefault="001C755E" w:rsidP="00D07E4A">
            <w:pPr>
              <w:ind w:left="118" w:right="40"/>
              <w:jc w:val="both"/>
              <w:rPr>
                <w:rFonts w:ascii="Times New Roman" w:hAnsi="Times New Roman" w:cs="Times New Roman"/>
                <w:sz w:val="24"/>
                <w:szCs w:val="24"/>
              </w:rPr>
            </w:pPr>
            <w:r w:rsidRPr="00D07E4A">
              <w:rPr>
                <w:rFonts w:ascii="Times New Roman" w:hAnsi="Times New Roman" w:cs="Times New Roman"/>
                <w:sz w:val="24"/>
                <w:szCs w:val="24"/>
              </w:rPr>
              <w:t>Обеспечение понимания цели  и содержания домашнего задания, логика дальнейшего занятия</w:t>
            </w:r>
          </w:p>
        </w:tc>
        <w:tc>
          <w:tcPr>
            <w:tcW w:w="4603" w:type="dxa"/>
          </w:tcPr>
          <w:p w:rsidR="001C755E" w:rsidRPr="00D07E4A" w:rsidRDefault="001C755E" w:rsidP="00D07E4A">
            <w:pPr>
              <w:ind w:left="169" w:right="107"/>
              <w:jc w:val="both"/>
              <w:rPr>
                <w:rFonts w:ascii="Times New Roman" w:hAnsi="Times New Roman" w:cs="Times New Roman"/>
                <w:sz w:val="24"/>
                <w:szCs w:val="24"/>
              </w:rPr>
            </w:pPr>
            <w:r w:rsidRPr="00D07E4A">
              <w:rPr>
                <w:rFonts w:ascii="Times New Roman" w:hAnsi="Times New Roman" w:cs="Times New Roman"/>
                <w:sz w:val="24"/>
                <w:szCs w:val="24"/>
              </w:rPr>
              <w:t>Информация о содержании и конечном результате домашнего задания, инструктаж по выполнению, определение места и роли домашнего задания в системе последующих занятий</w:t>
            </w:r>
          </w:p>
        </w:tc>
        <w:tc>
          <w:tcPr>
            <w:tcW w:w="3046" w:type="dxa"/>
          </w:tcPr>
          <w:p w:rsidR="001C755E" w:rsidRPr="00D07E4A" w:rsidRDefault="001C755E" w:rsidP="00D07E4A">
            <w:pPr>
              <w:ind w:left="284" w:right="34" w:hanging="40"/>
              <w:jc w:val="both"/>
              <w:rPr>
                <w:rFonts w:ascii="Times New Roman" w:hAnsi="Times New Roman" w:cs="Times New Roman"/>
                <w:sz w:val="24"/>
                <w:szCs w:val="24"/>
              </w:rPr>
            </w:pPr>
            <w:r w:rsidRPr="00D07E4A">
              <w:rPr>
                <w:rFonts w:ascii="Times New Roman" w:hAnsi="Times New Roman" w:cs="Times New Roman"/>
                <w:sz w:val="24"/>
                <w:szCs w:val="24"/>
              </w:rPr>
              <w:t>Осмысление перспектив деятельности</w:t>
            </w:r>
          </w:p>
        </w:tc>
      </w:tr>
    </w:tbl>
    <w:p w:rsidR="00BC77DA" w:rsidRPr="00D07E4A" w:rsidRDefault="00BC77DA" w:rsidP="00D07E4A">
      <w:pPr>
        <w:spacing w:after="0" w:line="240" w:lineRule="auto"/>
        <w:ind w:left="284" w:right="-739" w:firstLine="425"/>
        <w:rPr>
          <w:rFonts w:ascii="Times New Roman" w:hAnsi="Times New Roman" w:cs="Times New Roman"/>
          <w:b/>
          <w:sz w:val="24"/>
          <w:szCs w:val="24"/>
        </w:rPr>
      </w:pPr>
    </w:p>
    <w:p w:rsidR="00E55FC9" w:rsidRPr="00D07E4A" w:rsidRDefault="00E55FC9" w:rsidP="00D07E4A">
      <w:pPr>
        <w:spacing w:line="240" w:lineRule="auto"/>
        <w:ind w:left="-284" w:right="-143"/>
        <w:jc w:val="center"/>
        <w:rPr>
          <w:rFonts w:ascii="Times New Roman" w:hAnsi="Times New Roman" w:cs="Times New Roman"/>
          <w:sz w:val="24"/>
          <w:szCs w:val="24"/>
        </w:rPr>
      </w:pPr>
      <w:r w:rsidRPr="00D07E4A">
        <w:rPr>
          <w:rFonts w:ascii="Times New Roman" w:hAnsi="Times New Roman" w:cs="Times New Roman"/>
          <w:sz w:val="24"/>
          <w:szCs w:val="24"/>
        </w:rPr>
        <w:t xml:space="preserve">Ход занятия </w:t>
      </w:r>
    </w:p>
    <w:p w:rsidR="00E55FC9" w:rsidRPr="00D07E4A" w:rsidRDefault="00E55FC9" w:rsidP="00D07E4A">
      <w:pPr>
        <w:spacing w:line="240" w:lineRule="auto"/>
        <w:ind w:left="-284" w:right="-143"/>
        <w:jc w:val="center"/>
        <w:rPr>
          <w:rFonts w:ascii="Times New Roman" w:hAnsi="Times New Roman" w:cs="Times New Roman"/>
          <w:sz w:val="24"/>
          <w:szCs w:val="24"/>
        </w:rPr>
      </w:pPr>
      <w:r w:rsidRPr="00D07E4A">
        <w:rPr>
          <w:rFonts w:ascii="Times New Roman" w:hAnsi="Times New Roman" w:cs="Times New Roman"/>
          <w:sz w:val="24"/>
          <w:szCs w:val="24"/>
        </w:rPr>
        <w:t>Добрый день! Тема нашего занятия «Классный концерт».</w:t>
      </w:r>
    </w:p>
    <w:p w:rsidR="00E55FC9" w:rsidRPr="00D07E4A" w:rsidRDefault="00E55FC9" w:rsidP="00D07E4A">
      <w:pPr>
        <w:spacing w:line="240" w:lineRule="auto"/>
        <w:ind w:left="-284" w:right="-143" w:firstLine="992"/>
        <w:jc w:val="both"/>
        <w:rPr>
          <w:rFonts w:ascii="Times New Roman" w:hAnsi="Times New Roman" w:cs="Times New Roman"/>
          <w:sz w:val="24"/>
          <w:szCs w:val="24"/>
        </w:rPr>
      </w:pPr>
      <w:r w:rsidRPr="00D07E4A">
        <w:rPr>
          <w:rFonts w:ascii="Times New Roman" w:hAnsi="Times New Roman" w:cs="Times New Roman"/>
          <w:sz w:val="24"/>
          <w:szCs w:val="24"/>
        </w:rPr>
        <w:t>Сегодня мы с вами попробуем организовать концерт. Что для этого нам нужно? (Ответы детей.)</w:t>
      </w:r>
    </w:p>
    <w:p w:rsidR="00E55FC9" w:rsidRPr="00D07E4A" w:rsidRDefault="00E55FC9" w:rsidP="00D07E4A">
      <w:pPr>
        <w:spacing w:line="240" w:lineRule="auto"/>
        <w:ind w:left="-284" w:right="-143" w:firstLine="992"/>
        <w:jc w:val="both"/>
        <w:rPr>
          <w:rFonts w:ascii="Times New Roman" w:hAnsi="Times New Roman" w:cs="Times New Roman"/>
          <w:sz w:val="24"/>
          <w:szCs w:val="24"/>
        </w:rPr>
      </w:pPr>
      <w:r w:rsidRPr="00D07E4A">
        <w:rPr>
          <w:rFonts w:ascii="Times New Roman" w:hAnsi="Times New Roman" w:cs="Times New Roman"/>
          <w:sz w:val="24"/>
          <w:szCs w:val="24"/>
        </w:rPr>
        <w:t>Тема нашего занятия «Классный концерт». Почему такое название? (Ответы детей.)</w:t>
      </w:r>
    </w:p>
    <w:p w:rsidR="00E55FC9" w:rsidRPr="00D07E4A" w:rsidRDefault="00E55FC9" w:rsidP="00D07E4A">
      <w:pPr>
        <w:spacing w:after="0" w:line="240" w:lineRule="auto"/>
        <w:ind w:left="-284" w:firstLine="992"/>
        <w:jc w:val="both"/>
        <w:rPr>
          <w:rFonts w:ascii="Times New Roman" w:eastAsia="Times New Roman" w:hAnsi="Times New Roman" w:cs="Times New Roman"/>
          <w:sz w:val="24"/>
          <w:szCs w:val="24"/>
          <w:lang w:eastAsia="ru-RU"/>
        </w:rPr>
      </w:pPr>
      <w:r w:rsidRPr="00D07E4A">
        <w:rPr>
          <w:rFonts w:ascii="Times New Roman" w:hAnsi="Times New Roman" w:cs="Times New Roman"/>
          <w:sz w:val="24"/>
          <w:szCs w:val="24"/>
        </w:rPr>
        <w:t xml:space="preserve">А еще мы сегодня поговорим о профессиях, связанных с музыкой. Для большинства людей музыкальная профессия может быть только одна – исполнитель музыки. </w:t>
      </w:r>
      <w:r w:rsidRPr="00D07E4A">
        <w:rPr>
          <w:rFonts w:ascii="Times New Roman" w:eastAsia="Times New Roman" w:hAnsi="Times New Roman" w:cs="Times New Roman"/>
          <w:sz w:val="24"/>
          <w:szCs w:val="24"/>
          <w:lang w:eastAsia="ru-RU"/>
        </w:rPr>
        <w:t xml:space="preserve">Это те, кто доносит до слушателей смысл музыкального произведения. </w:t>
      </w:r>
      <w:r w:rsidRPr="00D07E4A">
        <w:rPr>
          <w:rFonts w:ascii="Times New Roman" w:hAnsi="Times New Roman" w:cs="Times New Roman"/>
          <w:sz w:val="24"/>
          <w:szCs w:val="24"/>
        </w:rPr>
        <w:t xml:space="preserve"> (Это певец или музыкант). Вы уже близко, не </w:t>
      </w:r>
      <w:proofErr w:type="gramStart"/>
      <w:r w:rsidRPr="00D07E4A">
        <w:rPr>
          <w:rFonts w:ascii="Times New Roman" w:hAnsi="Times New Roman" w:cs="Times New Roman"/>
          <w:sz w:val="24"/>
          <w:szCs w:val="24"/>
        </w:rPr>
        <w:t xml:space="preserve">по </w:t>
      </w:r>
      <w:proofErr w:type="spellStart"/>
      <w:r w:rsidRPr="00D07E4A">
        <w:rPr>
          <w:rFonts w:ascii="Times New Roman" w:hAnsi="Times New Roman" w:cs="Times New Roman"/>
          <w:sz w:val="24"/>
          <w:szCs w:val="24"/>
        </w:rPr>
        <w:t>наслышке</w:t>
      </w:r>
      <w:proofErr w:type="spellEnd"/>
      <w:proofErr w:type="gramEnd"/>
      <w:r w:rsidRPr="00D07E4A">
        <w:rPr>
          <w:rFonts w:ascii="Times New Roman" w:hAnsi="Times New Roman" w:cs="Times New Roman"/>
          <w:sz w:val="24"/>
          <w:szCs w:val="24"/>
        </w:rPr>
        <w:t xml:space="preserve">, знакомы с этими профессиями. И сегодня еще раз попробуете себя в ней. </w:t>
      </w:r>
    </w:p>
    <w:p w:rsidR="00E55FC9" w:rsidRPr="00D07E4A" w:rsidRDefault="00E55FC9" w:rsidP="00D07E4A">
      <w:pPr>
        <w:spacing w:line="240" w:lineRule="auto"/>
        <w:ind w:left="-284" w:right="-143" w:firstLine="992"/>
        <w:jc w:val="both"/>
        <w:rPr>
          <w:rFonts w:ascii="Times New Roman" w:hAnsi="Times New Roman" w:cs="Times New Roman"/>
          <w:sz w:val="24"/>
          <w:szCs w:val="24"/>
        </w:rPr>
      </w:pPr>
      <w:r w:rsidRPr="00D07E4A">
        <w:rPr>
          <w:rFonts w:ascii="Times New Roman" w:hAnsi="Times New Roman" w:cs="Times New Roman"/>
          <w:sz w:val="24"/>
          <w:szCs w:val="24"/>
        </w:rPr>
        <w:t>На самом деле работа в музыкальной индустрии не ограничивается только этими известными специализациями?  Их довольно большое разнообразие. Назовите их мне, пожалуйста. (Ответы детей.)</w:t>
      </w:r>
    </w:p>
    <w:p w:rsidR="00E55FC9" w:rsidRPr="00D07E4A" w:rsidRDefault="00E55FC9" w:rsidP="00D07E4A">
      <w:pPr>
        <w:spacing w:line="240" w:lineRule="auto"/>
        <w:ind w:left="-284" w:firstLine="992"/>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 xml:space="preserve">Музыкальные </w:t>
      </w:r>
      <w:r w:rsidRPr="00D07E4A">
        <w:rPr>
          <w:rFonts w:ascii="Times New Roman" w:eastAsia="Times New Roman" w:hAnsi="Times New Roman" w:cs="Times New Roman"/>
          <w:b/>
          <w:sz w:val="24"/>
          <w:szCs w:val="24"/>
          <w:lang w:eastAsia="ru-RU"/>
        </w:rPr>
        <w:t>организаторы</w:t>
      </w:r>
      <w:r w:rsidRPr="00D07E4A">
        <w:rPr>
          <w:rFonts w:ascii="Times New Roman" w:eastAsia="Times New Roman" w:hAnsi="Times New Roman" w:cs="Times New Roman"/>
          <w:sz w:val="24"/>
          <w:szCs w:val="24"/>
          <w:lang w:eastAsia="ru-RU"/>
        </w:rPr>
        <w:t xml:space="preserve">. Если исполнитель  будет тратить силы на вопросы, касающиеся организации концертов, составление </w:t>
      </w:r>
      <w:proofErr w:type="spellStart"/>
      <w:proofErr w:type="gramStart"/>
      <w:r w:rsidRPr="00D07E4A">
        <w:rPr>
          <w:rFonts w:ascii="Times New Roman" w:eastAsia="Times New Roman" w:hAnsi="Times New Roman" w:cs="Times New Roman"/>
          <w:sz w:val="24"/>
          <w:szCs w:val="24"/>
          <w:lang w:eastAsia="ru-RU"/>
        </w:rPr>
        <w:t>догово́ров</w:t>
      </w:r>
      <w:proofErr w:type="spellEnd"/>
      <w:proofErr w:type="gramEnd"/>
      <w:r w:rsidRPr="00D07E4A">
        <w:rPr>
          <w:rFonts w:ascii="Times New Roman" w:eastAsia="Times New Roman" w:hAnsi="Times New Roman" w:cs="Times New Roman"/>
          <w:sz w:val="24"/>
          <w:szCs w:val="24"/>
          <w:lang w:eastAsia="ru-RU"/>
        </w:rPr>
        <w:t xml:space="preserve">, подготовку сцены и многое другое, то не останется сил на творчество. Поэтому возле каждого профессионального артиста или музыкального коллектива, всегда присутствует человек, умеющий решать самым оптимальным образом все подобные проблемы. Для России эта должность известна под названием продюсер, однако эта же должность в разных странах и в разные исторические периоды называлась по-разному: «антрепренер», «менеджер», «агент», «директор», «импресарио». Они не всегда они являются музыкантами по своему образованию, но любят и понимают музыку, и отлично разбираются в талантах. </w:t>
      </w:r>
    </w:p>
    <w:p w:rsidR="00E55FC9" w:rsidRPr="00D07E4A" w:rsidRDefault="00E55FC9" w:rsidP="00D07E4A">
      <w:pPr>
        <w:spacing w:line="240" w:lineRule="auto"/>
        <w:ind w:left="-284" w:firstLine="992"/>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i/>
          <w:iCs/>
          <w:sz w:val="24"/>
          <w:szCs w:val="24"/>
          <w:lang w:eastAsia="ru-RU"/>
        </w:rPr>
        <w:t>Продюсер</w:t>
      </w:r>
      <w:r w:rsidRPr="00D07E4A">
        <w:rPr>
          <w:rFonts w:ascii="Times New Roman" w:eastAsia="Times New Roman" w:hAnsi="Times New Roman" w:cs="Times New Roman"/>
          <w:sz w:val="24"/>
          <w:szCs w:val="24"/>
          <w:lang w:eastAsia="ru-RU"/>
        </w:rPr>
        <w:t xml:space="preserve"> – человек, который вкладывает деньги в музыкальные проекты, разрабатывает их и помогает с дальнейшим развитием  и их реализацией. Такие люди занимаются продвижением артистов или организацией различных мероприятий. Во всех музыкальных, театральных и некоторых других вузах есть </w:t>
      </w:r>
      <w:proofErr w:type="spellStart"/>
      <w:r w:rsidRPr="00D07E4A">
        <w:rPr>
          <w:rFonts w:ascii="Times New Roman" w:eastAsia="Times New Roman" w:hAnsi="Times New Roman" w:cs="Times New Roman"/>
          <w:sz w:val="24"/>
          <w:szCs w:val="24"/>
          <w:lang w:eastAsia="ru-RU"/>
        </w:rPr>
        <w:t>продюссерский</w:t>
      </w:r>
      <w:proofErr w:type="spellEnd"/>
      <w:r w:rsidRPr="00D07E4A">
        <w:rPr>
          <w:rFonts w:ascii="Times New Roman" w:eastAsia="Times New Roman" w:hAnsi="Times New Roman" w:cs="Times New Roman"/>
          <w:sz w:val="24"/>
          <w:szCs w:val="24"/>
          <w:lang w:eastAsia="ru-RU"/>
        </w:rPr>
        <w:t xml:space="preserve"> факультет.  Выпускники факультета работают в качестве продюсеров и их помощников, организаторов </w:t>
      </w:r>
      <w:proofErr w:type="spellStart"/>
      <w:r w:rsidRPr="00D07E4A">
        <w:rPr>
          <w:rFonts w:ascii="Times New Roman" w:eastAsia="Times New Roman" w:hAnsi="Times New Roman" w:cs="Times New Roman"/>
          <w:sz w:val="24"/>
          <w:szCs w:val="24"/>
          <w:lang w:eastAsia="ru-RU"/>
        </w:rPr>
        <w:t>фильмопроизводства</w:t>
      </w:r>
      <w:proofErr w:type="spellEnd"/>
      <w:r w:rsidRPr="00D07E4A">
        <w:rPr>
          <w:rFonts w:ascii="Times New Roman" w:eastAsia="Times New Roman" w:hAnsi="Times New Roman" w:cs="Times New Roman"/>
          <w:sz w:val="24"/>
          <w:szCs w:val="24"/>
          <w:lang w:eastAsia="ru-RU"/>
        </w:rPr>
        <w:t xml:space="preserve">, менеджеров, телевидение, радио, в рекламных агентствах, а также в сферах арт-шоу-бизнеса. Менеджеры помогают исполнителям решать бытовые и организационные вопросы.  </w:t>
      </w:r>
    </w:p>
    <w:p w:rsidR="00E55FC9" w:rsidRPr="00D07E4A" w:rsidRDefault="00E55FC9" w:rsidP="00D07E4A">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lastRenderedPageBreak/>
        <w:t xml:space="preserve">К этой же группе примыкают конферансье. </w:t>
      </w:r>
      <w:r w:rsidRPr="00D07E4A">
        <w:rPr>
          <w:rFonts w:ascii="Times New Roman" w:hAnsi="Times New Roman" w:cs="Times New Roman"/>
          <w:bCs/>
          <w:sz w:val="24"/>
          <w:szCs w:val="24"/>
        </w:rPr>
        <w:t>Конферансье</w:t>
      </w:r>
      <w:r w:rsidRPr="00D07E4A">
        <w:rPr>
          <w:rFonts w:ascii="Times New Roman" w:hAnsi="Times New Roman" w:cs="Times New Roman"/>
          <w:sz w:val="24"/>
          <w:szCs w:val="24"/>
        </w:rPr>
        <w:t xml:space="preserve"> (от </w:t>
      </w:r>
      <w:hyperlink r:id="rId6" w:tooltip="Французский язык" w:history="1">
        <w:r w:rsidRPr="00D07E4A">
          <w:rPr>
            <w:rFonts w:ascii="Times New Roman" w:hAnsi="Times New Roman" w:cs="Times New Roman"/>
            <w:sz w:val="24"/>
            <w:szCs w:val="24"/>
            <w:u w:val="single"/>
          </w:rPr>
          <w:t>фр.</w:t>
        </w:r>
      </w:hyperlink>
      <w:r w:rsidRPr="00D07E4A">
        <w:rPr>
          <w:rFonts w:ascii="Times New Roman" w:hAnsi="Times New Roman" w:cs="Times New Roman"/>
          <w:sz w:val="24"/>
          <w:szCs w:val="24"/>
        </w:rPr>
        <w:t> </w:t>
      </w:r>
      <w:r w:rsidRPr="00D07E4A">
        <w:rPr>
          <w:rFonts w:ascii="Times New Roman" w:hAnsi="Times New Roman" w:cs="Times New Roman"/>
          <w:i/>
          <w:iCs/>
          <w:sz w:val="24"/>
          <w:szCs w:val="24"/>
          <w:lang w:val="fr-FR"/>
        </w:rPr>
        <w:t>conférencier</w:t>
      </w:r>
      <w:r w:rsidRPr="00D07E4A">
        <w:rPr>
          <w:rFonts w:ascii="Times New Roman" w:hAnsi="Times New Roman" w:cs="Times New Roman"/>
          <w:sz w:val="24"/>
          <w:szCs w:val="24"/>
        </w:rPr>
        <w:t xml:space="preserve"> — докладчик, лектор) — </w:t>
      </w:r>
      <w:hyperlink r:id="rId7" w:tooltip="Эстрада" w:history="1">
        <w:r w:rsidRPr="00D07E4A">
          <w:rPr>
            <w:rFonts w:ascii="Times New Roman" w:hAnsi="Times New Roman" w:cs="Times New Roman"/>
            <w:sz w:val="24"/>
            <w:szCs w:val="24"/>
            <w:u w:val="single"/>
          </w:rPr>
          <w:t>эстрадный</w:t>
        </w:r>
      </w:hyperlink>
      <w:r w:rsidRPr="00D07E4A">
        <w:rPr>
          <w:rFonts w:ascii="Times New Roman" w:hAnsi="Times New Roman" w:cs="Times New Roman"/>
          <w:sz w:val="24"/>
          <w:szCs w:val="24"/>
        </w:rPr>
        <w:t xml:space="preserve"> артист, объявляющий концертные номера и выступающий в промежутках между ними. Искусство конферанса требует от исполнителя </w:t>
      </w:r>
      <w:hyperlink r:id="rId8" w:tooltip="Остроумие" w:history="1">
        <w:r w:rsidRPr="00D07E4A">
          <w:rPr>
            <w:rFonts w:ascii="Times New Roman" w:hAnsi="Times New Roman" w:cs="Times New Roman"/>
            <w:sz w:val="24"/>
            <w:szCs w:val="24"/>
            <w:u w:val="single"/>
          </w:rPr>
          <w:t>остроумия</w:t>
        </w:r>
      </w:hyperlink>
      <w:r w:rsidRPr="00D07E4A">
        <w:rPr>
          <w:rFonts w:ascii="Times New Roman" w:hAnsi="Times New Roman" w:cs="Times New Roman"/>
          <w:sz w:val="24"/>
          <w:szCs w:val="24"/>
        </w:rPr>
        <w:t xml:space="preserve">, таланта импровизации, красноречия, умения разговаривать с аудиторией. Задача конферансье — связать выступления различных артистов в единое действо, </w:t>
      </w:r>
      <w:r w:rsidRPr="00D07E4A">
        <w:rPr>
          <w:rFonts w:ascii="Times New Roman" w:eastAsia="Times New Roman" w:hAnsi="Times New Roman" w:cs="Times New Roman"/>
          <w:sz w:val="24"/>
          <w:szCs w:val="24"/>
          <w:lang w:eastAsia="ru-RU"/>
        </w:rPr>
        <w:t>для того чтобы публика не потеряла интерес к происходящему на сцене, он должен переключить внимание зрителей на себя, выдать какие-то репризы, рассказать короткую смешную историю, сделать так, чтобы присутствующие в зале не заскучали или настроить их на прослушивание серьезных музыкальных произведений.</w:t>
      </w:r>
    </w:p>
    <w:p w:rsidR="00E55FC9" w:rsidRPr="00D07E4A" w:rsidRDefault="00E55FC9" w:rsidP="00D07E4A">
      <w:pPr>
        <w:spacing w:line="240" w:lineRule="auto"/>
        <w:ind w:left="-284" w:right="-143" w:firstLine="992"/>
        <w:jc w:val="both"/>
        <w:rPr>
          <w:rFonts w:ascii="Times New Roman" w:hAnsi="Times New Roman" w:cs="Times New Roman"/>
          <w:sz w:val="24"/>
          <w:szCs w:val="24"/>
        </w:rPr>
      </w:pPr>
      <w:r w:rsidRPr="00D07E4A">
        <w:rPr>
          <w:rFonts w:ascii="Times New Roman" w:eastAsia="Times New Roman" w:hAnsi="Times New Roman" w:cs="Times New Roman"/>
          <w:sz w:val="24"/>
          <w:szCs w:val="24"/>
          <w:lang w:eastAsia="ru-RU"/>
        </w:rPr>
        <w:t xml:space="preserve">А сейчас мы попробуем выступить в роли музыкальных исполнителей и конферансье – ведущих концерта. У вас было домашнее задание. Кто из вас готов?  </w:t>
      </w:r>
      <w:r w:rsidRPr="00D07E4A">
        <w:rPr>
          <w:rFonts w:ascii="Times New Roman" w:hAnsi="Times New Roman" w:cs="Times New Roman"/>
          <w:sz w:val="24"/>
          <w:szCs w:val="24"/>
        </w:rPr>
        <w:t>(Ответы детей.)</w:t>
      </w:r>
    </w:p>
    <w:p w:rsidR="00E55FC9" w:rsidRPr="00D07E4A" w:rsidRDefault="00E55FC9" w:rsidP="00D07E4A">
      <w:pPr>
        <w:spacing w:line="240" w:lineRule="auto"/>
        <w:ind w:left="-284" w:firstLine="992"/>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 xml:space="preserve">Нам нужен тот, кто поможет организовать рабочее место музыканта. </w:t>
      </w:r>
    </w:p>
    <w:p w:rsidR="00E55FC9" w:rsidRPr="00D07E4A" w:rsidRDefault="00E55FC9" w:rsidP="00D07E4A">
      <w:pPr>
        <w:spacing w:line="240" w:lineRule="auto"/>
        <w:ind w:left="-284" w:right="-143" w:firstLine="992"/>
        <w:jc w:val="both"/>
        <w:rPr>
          <w:rFonts w:ascii="Times New Roman" w:hAnsi="Times New Roman" w:cs="Times New Roman"/>
          <w:sz w:val="24"/>
          <w:szCs w:val="24"/>
        </w:rPr>
      </w:pPr>
      <w:r w:rsidRPr="00D07E4A">
        <w:rPr>
          <w:rFonts w:ascii="Times New Roman" w:eastAsia="Times New Roman" w:hAnsi="Times New Roman" w:cs="Times New Roman"/>
          <w:sz w:val="24"/>
          <w:szCs w:val="24"/>
          <w:lang w:eastAsia="ru-RU"/>
        </w:rPr>
        <w:t xml:space="preserve">Как конферансье должен объявлять номер, где он должен находиться, как выходить и уходить со сцены? </w:t>
      </w:r>
      <w:r w:rsidRPr="00D07E4A">
        <w:rPr>
          <w:rFonts w:ascii="Times New Roman" w:hAnsi="Times New Roman" w:cs="Times New Roman"/>
          <w:sz w:val="24"/>
          <w:szCs w:val="24"/>
        </w:rPr>
        <w:t>(Ответы детей.)</w:t>
      </w:r>
    </w:p>
    <w:p w:rsidR="00E55FC9" w:rsidRPr="00D07E4A" w:rsidRDefault="00E55FC9" w:rsidP="00D07E4A">
      <w:pPr>
        <w:spacing w:line="240" w:lineRule="auto"/>
        <w:ind w:left="-284"/>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 xml:space="preserve">Далее дети объявляют концертные номера и исполняют музыкальные произведения. </w:t>
      </w:r>
    </w:p>
    <w:p w:rsidR="00E55FC9" w:rsidRPr="00D07E4A" w:rsidRDefault="00E55FC9" w:rsidP="00D07E4A">
      <w:pPr>
        <w:pStyle w:val="a3"/>
        <w:numPr>
          <w:ilvl w:val="0"/>
          <w:numId w:val="6"/>
        </w:numPr>
        <w:spacing w:line="240" w:lineRule="auto"/>
        <w:ind w:left="-284" w:firstLine="0"/>
        <w:jc w:val="both"/>
        <w:rPr>
          <w:rFonts w:ascii="Times New Roman" w:hAnsi="Times New Roman" w:cs="Times New Roman"/>
          <w:sz w:val="24"/>
          <w:szCs w:val="24"/>
        </w:rPr>
      </w:pPr>
      <w:r w:rsidRPr="00D07E4A">
        <w:rPr>
          <w:rFonts w:ascii="Times New Roman" w:eastAsia="Times New Roman" w:hAnsi="Times New Roman" w:cs="Times New Roman"/>
          <w:i/>
          <w:sz w:val="24"/>
          <w:szCs w:val="24"/>
        </w:rPr>
        <w:t xml:space="preserve">Русская народная песня «Вдоль по </w:t>
      </w:r>
      <w:proofErr w:type="gramStart"/>
      <w:r w:rsidRPr="00D07E4A">
        <w:rPr>
          <w:rFonts w:ascii="Times New Roman" w:eastAsia="Times New Roman" w:hAnsi="Times New Roman" w:cs="Times New Roman"/>
          <w:i/>
          <w:sz w:val="24"/>
          <w:szCs w:val="24"/>
        </w:rPr>
        <w:t>Питерской</w:t>
      </w:r>
      <w:proofErr w:type="gramEnd"/>
      <w:r w:rsidRPr="00D07E4A">
        <w:rPr>
          <w:rFonts w:ascii="Times New Roman" w:eastAsia="Times New Roman" w:hAnsi="Times New Roman" w:cs="Times New Roman"/>
          <w:i/>
          <w:sz w:val="24"/>
          <w:szCs w:val="24"/>
        </w:rPr>
        <w:t xml:space="preserve">» обр. М. </w:t>
      </w:r>
      <w:proofErr w:type="spellStart"/>
      <w:r w:rsidRPr="00D07E4A">
        <w:rPr>
          <w:rFonts w:ascii="Times New Roman" w:eastAsia="Times New Roman" w:hAnsi="Times New Roman" w:cs="Times New Roman"/>
          <w:i/>
          <w:sz w:val="24"/>
          <w:szCs w:val="24"/>
        </w:rPr>
        <w:t>Товпеко</w:t>
      </w:r>
      <w:proofErr w:type="spellEnd"/>
      <w:r w:rsidRPr="00D07E4A">
        <w:rPr>
          <w:rFonts w:ascii="Times New Roman" w:eastAsia="Times New Roman" w:hAnsi="Times New Roman" w:cs="Times New Roman"/>
          <w:sz w:val="24"/>
          <w:szCs w:val="24"/>
        </w:rPr>
        <w:t xml:space="preserve"> (хронометраж </w:t>
      </w:r>
      <w:r w:rsidRPr="00D07E4A">
        <w:rPr>
          <w:rFonts w:ascii="Times New Roman" w:eastAsia="Times New Roman" w:hAnsi="Times New Roman" w:cs="Times New Roman"/>
          <w:i/>
          <w:sz w:val="24"/>
          <w:szCs w:val="24"/>
        </w:rPr>
        <w:t>2:00</w:t>
      </w:r>
      <w:r w:rsidRPr="00D07E4A">
        <w:rPr>
          <w:rFonts w:ascii="Times New Roman" w:eastAsia="Times New Roman" w:hAnsi="Times New Roman" w:cs="Times New Roman"/>
          <w:sz w:val="24"/>
          <w:szCs w:val="24"/>
        </w:rPr>
        <w:t>)</w:t>
      </w:r>
      <w:r w:rsidRPr="00D07E4A">
        <w:rPr>
          <w:rFonts w:ascii="Times New Roman" w:hAnsi="Times New Roman" w:cs="Times New Roman"/>
          <w:sz w:val="24"/>
          <w:szCs w:val="24"/>
        </w:rPr>
        <w:t>. Исполняет Чалов Денис.</w:t>
      </w:r>
    </w:p>
    <w:p w:rsidR="00E55FC9" w:rsidRPr="00D07E4A" w:rsidRDefault="00E55FC9" w:rsidP="00D07E4A">
      <w:pPr>
        <w:pStyle w:val="a5"/>
        <w:numPr>
          <w:ilvl w:val="0"/>
          <w:numId w:val="6"/>
        </w:numPr>
        <w:ind w:left="-284" w:firstLine="0"/>
        <w:rPr>
          <w:i/>
        </w:rPr>
      </w:pPr>
      <w:r w:rsidRPr="00D07E4A">
        <w:rPr>
          <w:i/>
        </w:rPr>
        <w:t>Русская народная песня «Калинка» обработка Ю. Давидович,</w:t>
      </w:r>
      <w:r w:rsidRPr="00D07E4A">
        <w:t xml:space="preserve"> </w:t>
      </w:r>
      <w:r w:rsidRPr="00D07E4A">
        <w:rPr>
          <w:i/>
        </w:rPr>
        <w:t xml:space="preserve"> Ю. Давидович, редакция партии домры О. Галаниной</w:t>
      </w:r>
      <w:r w:rsidRPr="00D07E4A">
        <w:t xml:space="preserve"> </w:t>
      </w:r>
      <w:r w:rsidRPr="00D07E4A">
        <w:rPr>
          <w:i/>
        </w:rPr>
        <w:t>(хронометраж 2</w:t>
      </w:r>
      <w:proofErr w:type="gramStart"/>
      <w:r w:rsidRPr="00D07E4A">
        <w:rPr>
          <w:i/>
        </w:rPr>
        <w:t xml:space="preserve"> :</w:t>
      </w:r>
      <w:proofErr w:type="gramEnd"/>
      <w:r w:rsidRPr="00D07E4A">
        <w:rPr>
          <w:i/>
        </w:rPr>
        <w:t>50). Исполняет Поляков Дмитрий.</w:t>
      </w:r>
    </w:p>
    <w:p w:rsidR="00E55FC9" w:rsidRPr="00D07E4A" w:rsidRDefault="00E55FC9" w:rsidP="00D07E4A">
      <w:pPr>
        <w:pStyle w:val="a5"/>
        <w:numPr>
          <w:ilvl w:val="0"/>
          <w:numId w:val="6"/>
        </w:numPr>
        <w:ind w:left="-284" w:firstLine="0"/>
        <w:rPr>
          <w:i/>
        </w:rPr>
      </w:pPr>
      <w:r w:rsidRPr="00D07E4A">
        <w:rPr>
          <w:rStyle w:val="extended-textshort"/>
          <w:bCs/>
          <w:i/>
        </w:rPr>
        <w:t>Автор</w:t>
      </w:r>
      <w:r w:rsidRPr="00D07E4A">
        <w:rPr>
          <w:rStyle w:val="extended-textshort"/>
          <w:i/>
        </w:rPr>
        <w:t xml:space="preserve"> </w:t>
      </w:r>
      <w:r w:rsidRPr="00D07E4A">
        <w:rPr>
          <w:rStyle w:val="extended-textshort"/>
          <w:bCs/>
          <w:i/>
        </w:rPr>
        <w:t>текста</w:t>
      </w:r>
      <w:r w:rsidRPr="00D07E4A">
        <w:rPr>
          <w:rStyle w:val="extended-textshort"/>
          <w:i/>
        </w:rPr>
        <w:t xml:space="preserve"> Левицкий О., композитор Пономаренко Г. </w:t>
      </w:r>
      <w:r w:rsidRPr="00D07E4A">
        <w:rPr>
          <w:i/>
        </w:rPr>
        <w:t>«Я лечу над Россией» (3.30). Исполняет  ансамбль «Созвучие</w:t>
      </w:r>
      <w:proofErr w:type="gramStart"/>
      <w:r w:rsidRPr="00D07E4A">
        <w:rPr>
          <w:i/>
        </w:rPr>
        <w:t xml:space="preserve"> С</w:t>
      </w:r>
      <w:proofErr w:type="gramEnd"/>
      <w:r w:rsidRPr="00D07E4A">
        <w:rPr>
          <w:i/>
        </w:rPr>
        <w:t xml:space="preserve">», солистка Ефремова Виктория </w:t>
      </w:r>
    </w:p>
    <w:p w:rsidR="00E55FC9" w:rsidRPr="00D07E4A" w:rsidRDefault="00E55FC9" w:rsidP="00D07E4A">
      <w:pPr>
        <w:pStyle w:val="a3"/>
        <w:numPr>
          <w:ilvl w:val="0"/>
          <w:numId w:val="6"/>
        </w:numPr>
        <w:spacing w:line="240" w:lineRule="auto"/>
        <w:ind w:left="-284" w:firstLine="0"/>
        <w:jc w:val="both"/>
        <w:rPr>
          <w:rFonts w:ascii="Times New Roman" w:hAnsi="Times New Roman" w:cs="Times New Roman"/>
          <w:i/>
          <w:sz w:val="24"/>
          <w:szCs w:val="24"/>
        </w:rPr>
      </w:pPr>
      <w:r w:rsidRPr="00D07E4A">
        <w:rPr>
          <w:rFonts w:ascii="Times New Roman" w:hAnsi="Times New Roman" w:cs="Times New Roman"/>
          <w:i/>
          <w:sz w:val="24"/>
          <w:szCs w:val="24"/>
        </w:rPr>
        <w:t xml:space="preserve"> </w:t>
      </w:r>
      <w:proofErr w:type="spellStart"/>
      <w:r w:rsidRPr="00D07E4A">
        <w:rPr>
          <w:rFonts w:ascii="Times New Roman" w:hAnsi="Times New Roman" w:cs="Times New Roman"/>
          <w:i/>
          <w:sz w:val="24"/>
          <w:szCs w:val="24"/>
          <w:u w:val="single"/>
        </w:rPr>
        <w:t>Микаэл</w:t>
      </w:r>
      <w:proofErr w:type="spellEnd"/>
      <w:r w:rsidRPr="00D07E4A">
        <w:rPr>
          <w:rFonts w:ascii="Times New Roman" w:hAnsi="Times New Roman" w:cs="Times New Roman"/>
          <w:i/>
          <w:sz w:val="24"/>
          <w:szCs w:val="24"/>
          <w:u w:val="single"/>
        </w:rPr>
        <w:t xml:space="preserve"> Таривердиев «Дороги»  </w:t>
      </w:r>
      <w:r w:rsidRPr="00D07E4A">
        <w:rPr>
          <w:rFonts w:ascii="Times New Roman" w:hAnsi="Times New Roman" w:cs="Times New Roman"/>
          <w:i/>
          <w:sz w:val="24"/>
          <w:szCs w:val="24"/>
        </w:rPr>
        <w:t xml:space="preserve">интермеццо </w:t>
      </w:r>
      <w:proofErr w:type="gramStart"/>
      <w:r w:rsidRPr="00D07E4A">
        <w:rPr>
          <w:rFonts w:ascii="Times New Roman" w:hAnsi="Times New Roman" w:cs="Times New Roman"/>
          <w:i/>
          <w:sz w:val="24"/>
          <w:szCs w:val="24"/>
        </w:rPr>
        <w:t>из</w:t>
      </w:r>
      <w:proofErr w:type="gramEnd"/>
      <w:r w:rsidRPr="00D07E4A">
        <w:rPr>
          <w:rFonts w:ascii="Times New Roman" w:hAnsi="Times New Roman" w:cs="Times New Roman"/>
          <w:i/>
          <w:sz w:val="24"/>
          <w:szCs w:val="24"/>
        </w:rPr>
        <w:t xml:space="preserve"> к/ф «</w:t>
      </w:r>
      <w:proofErr w:type="gramStart"/>
      <w:r w:rsidRPr="00D07E4A">
        <w:rPr>
          <w:rFonts w:ascii="Times New Roman" w:hAnsi="Times New Roman" w:cs="Times New Roman"/>
          <w:i/>
          <w:sz w:val="24"/>
          <w:szCs w:val="24"/>
        </w:rPr>
        <w:t>Семнадцать</w:t>
      </w:r>
      <w:proofErr w:type="gramEnd"/>
      <w:r w:rsidRPr="00D07E4A">
        <w:rPr>
          <w:rFonts w:ascii="Times New Roman" w:hAnsi="Times New Roman" w:cs="Times New Roman"/>
          <w:i/>
          <w:sz w:val="24"/>
          <w:szCs w:val="24"/>
        </w:rPr>
        <w:t xml:space="preserve"> мгновений весны». Исполняет квартет «Созвучие</w:t>
      </w:r>
      <w:proofErr w:type="gramStart"/>
      <w:r w:rsidRPr="00D07E4A">
        <w:rPr>
          <w:rFonts w:ascii="Times New Roman" w:hAnsi="Times New Roman" w:cs="Times New Roman"/>
          <w:i/>
          <w:sz w:val="24"/>
          <w:szCs w:val="24"/>
        </w:rPr>
        <w:t xml:space="preserve"> К</w:t>
      </w:r>
      <w:proofErr w:type="gramEnd"/>
      <w:r w:rsidRPr="00D07E4A">
        <w:rPr>
          <w:rFonts w:ascii="Times New Roman" w:hAnsi="Times New Roman" w:cs="Times New Roman"/>
          <w:i/>
          <w:sz w:val="24"/>
          <w:szCs w:val="24"/>
        </w:rPr>
        <w:t>» (хронометраж 3 .0)</w:t>
      </w:r>
    </w:p>
    <w:p w:rsidR="00E55FC9" w:rsidRPr="00D07E4A" w:rsidRDefault="00E55FC9" w:rsidP="00D07E4A">
      <w:pPr>
        <w:pStyle w:val="a3"/>
        <w:numPr>
          <w:ilvl w:val="0"/>
          <w:numId w:val="6"/>
        </w:numPr>
        <w:spacing w:line="240" w:lineRule="auto"/>
        <w:ind w:left="-284" w:firstLine="0"/>
        <w:jc w:val="both"/>
        <w:rPr>
          <w:rFonts w:ascii="Times New Roman" w:hAnsi="Times New Roman" w:cs="Times New Roman"/>
          <w:i/>
          <w:sz w:val="24"/>
          <w:szCs w:val="24"/>
        </w:rPr>
      </w:pPr>
      <w:r w:rsidRPr="00D07E4A">
        <w:rPr>
          <w:rFonts w:ascii="Times New Roman" w:hAnsi="Times New Roman" w:cs="Times New Roman"/>
          <w:i/>
          <w:sz w:val="24"/>
          <w:szCs w:val="24"/>
        </w:rPr>
        <w:t xml:space="preserve"> Иосиф Тамарин «Старинный гобелен» Исполняет квартет «Созвучие</w:t>
      </w:r>
      <w:proofErr w:type="gramStart"/>
      <w:r w:rsidRPr="00D07E4A">
        <w:rPr>
          <w:rFonts w:ascii="Times New Roman" w:hAnsi="Times New Roman" w:cs="Times New Roman"/>
          <w:i/>
          <w:sz w:val="24"/>
          <w:szCs w:val="24"/>
        </w:rPr>
        <w:t xml:space="preserve"> К</w:t>
      </w:r>
      <w:proofErr w:type="gramEnd"/>
      <w:r w:rsidRPr="00D07E4A">
        <w:rPr>
          <w:rFonts w:ascii="Times New Roman" w:hAnsi="Times New Roman" w:cs="Times New Roman"/>
          <w:i/>
          <w:sz w:val="24"/>
          <w:szCs w:val="24"/>
        </w:rPr>
        <w:t>» (хронометраж 2: 10)</w:t>
      </w:r>
    </w:p>
    <w:p w:rsidR="00E55FC9" w:rsidRPr="00D07E4A" w:rsidRDefault="00E55FC9" w:rsidP="00D07E4A">
      <w:pPr>
        <w:pStyle w:val="a3"/>
        <w:numPr>
          <w:ilvl w:val="0"/>
          <w:numId w:val="6"/>
        </w:numPr>
        <w:spacing w:line="240" w:lineRule="auto"/>
        <w:ind w:left="-284" w:firstLine="0"/>
        <w:jc w:val="both"/>
        <w:rPr>
          <w:rFonts w:ascii="Times New Roman" w:hAnsi="Times New Roman" w:cs="Times New Roman"/>
          <w:i/>
          <w:sz w:val="24"/>
          <w:szCs w:val="24"/>
        </w:rPr>
      </w:pPr>
      <w:r w:rsidRPr="00D07E4A">
        <w:rPr>
          <w:rFonts w:ascii="Times New Roman" w:hAnsi="Times New Roman" w:cs="Times New Roman"/>
          <w:i/>
          <w:sz w:val="24"/>
          <w:szCs w:val="24"/>
        </w:rPr>
        <w:t xml:space="preserve">Луиса </w:t>
      </w:r>
      <w:proofErr w:type="spellStart"/>
      <w:r w:rsidRPr="00D07E4A">
        <w:rPr>
          <w:rFonts w:ascii="Times New Roman" w:hAnsi="Times New Roman" w:cs="Times New Roman"/>
          <w:i/>
          <w:sz w:val="24"/>
          <w:szCs w:val="24"/>
        </w:rPr>
        <w:t>Фонси</w:t>
      </w:r>
      <w:proofErr w:type="spellEnd"/>
      <w:r w:rsidRPr="00D07E4A">
        <w:rPr>
          <w:rFonts w:ascii="Times New Roman" w:hAnsi="Times New Roman" w:cs="Times New Roman"/>
          <w:i/>
          <w:sz w:val="24"/>
          <w:szCs w:val="24"/>
        </w:rPr>
        <w:t xml:space="preserve"> «</w:t>
      </w:r>
      <w:proofErr w:type="spellStart"/>
      <w:r w:rsidRPr="00D07E4A">
        <w:rPr>
          <w:rFonts w:ascii="Times New Roman" w:hAnsi="Times New Roman" w:cs="Times New Roman"/>
          <w:i/>
          <w:sz w:val="24"/>
          <w:szCs w:val="24"/>
        </w:rPr>
        <w:t>Деспосито</w:t>
      </w:r>
      <w:proofErr w:type="spellEnd"/>
      <w:r w:rsidRPr="00D07E4A">
        <w:rPr>
          <w:rFonts w:ascii="Times New Roman" w:hAnsi="Times New Roman" w:cs="Times New Roman"/>
          <w:i/>
          <w:sz w:val="24"/>
          <w:szCs w:val="24"/>
        </w:rPr>
        <w:t>» Исполняет квартет «Созвучие</w:t>
      </w:r>
      <w:proofErr w:type="gramStart"/>
      <w:r w:rsidRPr="00D07E4A">
        <w:rPr>
          <w:rFonts w:ascii="Times New Roman" w:hAnsi="Times New Roman" w:cs="Times New Roman"/>
          <w:i/>
          <w:sz w:val="24"/>
          <w:szCs w:val="24"/>
        </w:rPr>
        <w:t xml:space="preserve"> К</w:t>
      </w:r>
      <w:proofErr w:type="gramEnd"/>
      <w:r w:rsidRPr="00D07E4A">
        <w:rPr>
          <w:rFonts w:ascii="Times New Roman" w:hAnsi="Times New Roman" w:cs="Times New Roman"/>
          <w:i/>
          <w:sz w:val="24"/>
          <w:szCs w:val="24"/>
        </w:rPr>
        <w:t xml:space="preserve">» (хронометраж 2.10) </w:t>
      </w:r>
    </w:p>
    <w:p w:rsidR="00E55FC9" w:rsidRPr="00D07E4A" w:rsidRDefault="00E55FC9" w:rsidP="00D07E4A">
      <w:pPr>
        <w:pStyle w:val="a3"/>
        <w:numPr>
          <w:ilvl w:val="0"/>
          <w:numId w:val="6"/>
        </w:numPr>
        <w:spacing w:line="240" w:lineRule="auto"/>
        <w:ind w:left="-284" w:firstLine="0"/>
        <w:jc w:val="both"/>
        <w:rPr>
          <w:rFonts w:ascii="Times New Roman" w:hAnsi="Times New Roman" w:cs="Times New Roman"/>
          <w:i/>
          <w:sz w:val="24"/>
          <w:szCs w:val="24"/>
        </w:rPr>
      </w:pPr>
      <w:r w:rsidRPr="00D07E4A">
        <w:rPr>
          <w:rFonts w:ascii="Times New Roman" w:hAnsi="Times New Roman" w:cs="Times New Roman"/>
          <w:i/>
          <w:sz w:val="24"/>
          <w:szCs w:val="24"/>
        </w:rPr>
        <w:t xml:space="preserve"> Композитор </w:t>
      </w:r>
      <w:r w:rsidRPr="00D07E4A">
        <w:rPr>
          <w:rFonts w:ascii="Times New Roman" w:hAnsi="Times New Roman" w:cs="Times New Roman"/>
          <w:bCs/>
          <w:i/>
          <w:sz w:val="24"/>
          <w:szCs w:val="24"/>
        </w:rPr>
        <w:t xml:space="preserve">Степан Аникиевич </w:t>
      </w:r>
      <w:proofErr w:type="spellStart"/>
      <w:r w:rsidRPr="00D07E4A">
        <w:rPr>
          <w:rFonts w:ascii="Times New Roman" w:hAnsi="Times New Roman" w:cs="Times New Roman"/>
          <w:bCs/>
          <w:i/>
          <w:sz w:val="24"/>
          <w:szCs w:val="24"/>
        </w:rPr>
        <w:t>Дегтяров</w:t>
      </w:r>
      <w:proofErr w:type="spellEnd"/>
      <w:r w:rsidRPr="00D07E4A">
        <w:rPr>
          <w:rFonts w:ascii="Times New Roman" w:hAnsi="Times New Roman" w:cs="Times New Roman"/>
          <w:bCs/>
          <w:i/>
          <w:sz w:val="24"/>
          <w:szCs w:val="24"/>
        </w:rPr>
        <w:t xml:space="preserve">, автор слов </w:t>
      </w:r>
      <w:r w:rsidRPr="00D07E4A">
        <w:rPr>
          <w:rFonts w:ascii="Times New Roman" w:hAnsi="Times New Roman" w:cs="Times New Roman"/>
          <w:i/>
          <w:sz w:val="24"/>
          <w:szCs w:val="24"/>
        </w:rPr>
        <w:t xml:space="preserve"> </w:t>
      </w:r>
      <w:r w:rsidRPr="00D07E4A">
        <w:rPr>
          <w:rFonts w:ascii="Times New Roman" w:eastAsia="Times New Roman" w:hAnsi="Times New Roman" w:cs="Times New Roman"/>
          <w:i/>
          <w:sz w:val="24"/>
          <w:szCs w:val="24"/>
          <w:lang w:eastAsia="ru-RU"/>
        </w:rPr>
        <w:t xml:space="preserve">Антон. </w:t>
      </w:r>
      <w:proofErr w:type="spellStart"/>
      <w:r w:rsidRPr="00D07E4A">
        <w:rPr>
          <w:rFonts w:ascii="Times New Roman" w:eastAsia="Times New Roman" w:hAnsi="Times New Roman" w:cs="Times New Roman"/>
          <w:i/>
          <w:sz w:val="24"/>
          <w:szCs w:val="24"/>
          <w:lang w:eastAsia="ru-RU"/>
        </w:rPr>
        <w:t>Пришельц</w:t>
      </w:r>
      <w:proofErr w:type="spellEnd"/>
      <w:r w:rsidRPr="00D07E4A">
        <w:rPr>
          <w:rFonts w:ascii="Times New Roman" w:eastAsia="Times New Roman" w:hAnsi="Times New Roman" w:cs="Times New Roman"/>
          <w:i/>
          <w:sz w:val="24"/>
          <w:szCs w:val="24"/>
          <w:lang w:eastAsia="ru-RU"/>
        </w:rPr>
        <w:t> </w:t>
      </w:r>
      <w:r w:rsidRPr="00D07E4A">
        <w:rPr>
          <w:rFonts w:ascii="Times New Roman" w:hAnsi="Times New Roman" w:cs="Times New Roman"/>
          <w:i/>
          <w:sz w:val="24"/>
          <w:szCs w:val="24"/>
        </w:rPr>
        <w:t xml:space="preserve"> «Ночка луговая» Исполняет  ансамбль «Созвучие</w:t>
      </w:r>
      <w:proofErr w:type="gramStart"/>
      <w:r w:rsidRPr="00D07E4A">
        <w:rPr>
          <w:rFonts w:ascii="Times New Roman" w:hAnsi="Times New Roman" w:cs="Times New Roman"/>
          <w:i/>
          <w:sz w:val="24"/>
          <w:szCs w:val="24"/>
        </w:rPr>
        <w:t xml:space="preserve"> С</w:t>
      </w:r>
      <w:proofErr w:type="gramEnd"/>
      <w:r w:rsidRPr="00D07E4A">
        <w:rPr>
          <w:rFonts w:ascii="Times New Roman" w:hAnsi="Times New Roman" w:cs="Times New Roman"/>
          <w:i/>
          <w:sz w:val="24"/>
          <w:szCs w:val="24"/>
        </w:rPr>
        <w:t>», солистка Ефремова Виктория (хронометраж 3.30)</w:t>
      </w:r>
    </w:p>
    <w:p w:rsidR="00E55FC9" w:rsidRPr="00D07E4A" w:rsidRDefault="00E55FC9" w:rsidP="00D07E4A">
      <w:pPr>
        <w:pStyle w:val="a3"/>
        <w:numPr>
          <w:ilvl w:val="0"/>
          <w:numId w:val="6"/>
        </w:numPr>
        <w:spacing w:line="240" w:lineRule="auto"/>
        <w:ind w:left="-284" w:firstLine="0"/>
        <w:jc w:val="both"/>
        <w:rPr>
          <w:rFonts w:ascii="Times New Roman" w:hAnsi="Times New Roman" w:cs="Times New Roman"/>
          <w:i/>
          <w:sz w:val="24"/>
          <w:szCs w:val="24"/>
        </w:rPr>
      </w:pPr>
      <w:r w:rsidRPr="00D07E4A">
        <w:rPr>
          <w:rFonts w:ascii="Times New Roman" w:hAnsi="Times New Roman" w:cs="Times New Roman"/>
          <w:i/>
          <w:sz w:val="24"/>
          <w:szCs w:val="24"/>
        </w:rPr>
        <w:t>В. Андреев  «Гвардейский марш» (3.45)</w:t>
      </w:r>
      <w:r w:rsidRPr="00D07E4A">
        <w:rPr>
          <w:rFonts w:ascii="Times New Roman" w:hAnsi="Times New Roman" w:cs="Times New Roman"/>
          <w:bCs/>
          <w:i/>
          <w:sz w:val="24"/>
          <w:szCs w:val="24"/>
        </w:rPr>
        <w:t xml:space="preserve"> Василий Васильевич Андреев</w:t>
      </w:r>
      <w:r w:rsidRPr="00D07E4A">
        <w:rPr>
          <w:rFonts w:ascii="Times New Roman" w:hAnsi="Times New Roman" w:cs="Times New Roman"/>
          <w:i/>
          <w:sz w:val="24"/>
          <w:szCs w:val="24"/>
        </w:rPr>
        <w:t xml:space="preserve"> Исполняет  ансамбль «Созвучие </w:t>
      </w:r>
      <w:proofErr w:type="gramStart"/>
      <w:r w:rsidRPr="00D07E4A">
        <w:rPr>
          <w:rFonts w:ascii="Times New Roman" w:hAnsi="Times New Roman" w:cs="Times New Roman"/>
          <w:i/>
          <w:sz w:val="24"/>
          <w:szCs w:val="24"/>
        </w:rPr>
        <w:t>С</w:t>
      </w:r>
      <w:proofErr w:type="gramEnd"/>
      <w:r w:rsidRPr="00D07E4A">
        <w:rPr>
          <w:rFonts w:ascii="Times New Roman" w:hAnsi="Times New Roman" w:cs="Times New Roman"/>
          <w:i/>
          <w:sz w:val="24"/>
          <w:szCs w:val="24"/>
        </w:rPr>
        <w:t xml:space="preserve">» </w:t>
      </w:r>
    </w:p>
    <w:p w:rsidR="00E55FC9" w:rsidRPr="00D07E4A" w:rsidRDefault="00E55FC9" w:rsidP="00D07E4A">
      <w:pPr>
        <w:spacing w:line="240" w:lineRule="auto"/>
        <w:jc w:val="both"/>
        <w:rPr>
          <w:rFonts w:ascii="Times New Roman" w:hAnsi="Times New Roman" w:cs="Times New Roman"/>
          <w:sz w:val="24"/>
          <w:szCs w:val="24"/>
        </w:rPr>
      </w:pPr>
      <w:r w:rsidRPr="00D07E4A">
        <w:rPr>
          <w:rFonts w:ascii="Times New Roman" w:hAnsi="Times New Roman" w:cs="Times New Roman"/>
          <w:sz w:val="24"/>
          <w:szCs w:val="24"/>
        </w:rPr>
        <w:t>Вопросы детям</w:t>
      </w:r>
    </w:p>
    <w:p w:rsidR="00E55FC9" w:rsidRPr="00D07E4A" w:rsidRDefault="00E55FC9" w:rsidP="00D07E4A">
      <w:pPr>
        <w:pStyle w:val="a3"/>
        <w:numPr>
          <w:ilvl w:val="0"/>
          <w:numId w:val="7"/>
        </w:numPr>
        <w:spacing w:after="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Почему тема занятия «Классный концерт»?</w:t>
      </w:r>
    </w:p>
    <w:p w:rsidR="00E55FC9" w:rsidRPr="00D07E4A" w:rsidRDefault="00E55FC9" w:rsidP="00D07E4A">
      <w:pPr>
        <w:pStyle w:val="a3"/>
        <w:numPr>
          <w:ilvl w:val="0"/>
          <w:numId w:val="7"/>
        </w:numPr>
        <w:spacing w:after="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Много пришлось прочитать и узнать, чтобы объявить один номер?</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b/>
          <w:sz w:val="24"/>
          <w:szCs w:val="24"/>
          <w:lang w:eastAsia="ru-RU"/>
        </w:rPr>
        <w:t xml:space="preserve">Я </w:t>
      </w:r>
      <w:r w:rsidRPr="00D07E4A">
        <w:rPr>
          <w:rFonts w:ascii="Times New Roman" w:eastAsia="Times New Roman" w:hAnsi="Times New Roman" w:cs="Times New Roman"/>
          <w:sz w:val="24"/>
          <w:szCs w:val="24"/>
          <w:lang w:eastAsia="ru-RU"/>
        </w:rPr>
        <w:t>сегодня я узнал о…</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Меня  удивило…</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Самое интересное было …</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Я почувствовал, что…</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Я  научился…</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У  меня получилось …</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Я  смог…</w:t>
      </w:r>
    </w:p>
    <w:p w:rsidR="00E55FC9" w:rsidRPr="00D07E4A" w:rsidRDefault="00E55FC9" w:rsidP="00D07E4A">
      <w:pPr>
        <w:pStyle w:val="a3"/>
        <w:numPr>
          <w:ilvl w:val="0"/>
          <w:numId w:val="7"/>
        </w:numPr>
        <w:spacing w:before="240" w:line="240" w:lineRule="auto"/>
        <w:ind w:left="-284" w:firstLine="0"/>
        <w:rPr>
          <w:rFonts w:ascii="Times New Roman" w:hAnsi="Times New Roman" w:cs="Times New Roman"/>
          <w:sz w:val="24"/>
          <w:szCs w:val="24"/>
        </w:rPr>
      </w:pPr>
      <w:r w:rsidRPr="00D07E4A">
        <w:rPr>
          <w:rFonts w:ascii="Times New Roman" w:eastAsia="Times New Roman" w:hAnsi="Times New Roman" w:cs="Times New Roman"/>
          <w:sz w:val="24"/>
          <w:szCs w:val="24"/>
          <w:lang w:eastAsia="ru-RU"/>
        </w:rPr>
        <w:lastRenderedPageBreak/>
        <w:t>Мне  захотелось…</w:t>
      </w:r>
      <w:r w:rsidRPr="00D07E4A">
        <w:rPr>
          <w:rStyle w:val="c0"/>
          <w:rFonts w:ascii="Times New Roman" w:hAnsi="Times New Roman" w:cs="Times New Roman"/>
          <w:sz w:val="24"/>
          <w:szCs w:val="24"/>
        </w:rPr>
        <w:t xml:space="preserve"> </w:t>
      </w:r>
    </w:p>
    <w:p w:rsidR="00E55FC9" w:rsidRPr="00D07E4A" w:rsidRDefault="00E55FC9" w:rsidP="00D07E4A">
      <w:pPr>
        <w:pStyle w:val="a3"/>
        <w:numPr>
          <w:ilvl w:val="0"/>
          <w:numId w:val="7"/>
        </w:numPr>
        <w:spacing w:before="240" w:line="240" w:lineRule="auto"/>
        <w:ind w:left="-284" w:firstLine="0"/>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А какое у вас в конце занятия настроение?</w:t>
      </w:r>
    </w:p>
    <w:p w:rsidR="00E55FC9" w:rsidRPr="00D07E4A" w:rsidRDefault="00E55FC9" w:rsidP="00D07E4A">
      <w:pPr>
        <w:spacing w:line="240" w:lineRule="auto"/>
        <w:ind w:left="-284"/>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 xml:space="preserve">25 февраля у нас концерт для родителей.  И я предлагаю вам задание.  Это номера концерта (детям выдаются листы с  номерами концерта).  А вы, как менеджеры, продюсеры попробуйте составить программу. Для </w:t>
      </w:r>
      <w:proofErr w:type="gramStart"/>
      <w:r w:rsidRPr="00D07E4A">
        <w:rPr>
          <w:rFonts w:ascii="Times New Roman" w:eastAsia="Times New Roman" w:hAnsi="Times New Roman" w:cs="Times New Roman"/>
          <w:sz w:val="24"/>
          <w:szCs w:val="24"/>
          <w:lang w:eastAsia="ru-RU"/>
        </w:rPr>
        <w:t>этого</w:t>
      </w:r>
      <w:proofErr w:type="gramEnd"/>
      <w:r w:rsidRPr="00D07E4A">
        <w:rPr>
          <w:rFonts w:ascii="Times New Roman" w:eastAsia="Times New Roman" w:hAnsi="Times New Roman" w:cs="Times New Roman"/>
          <w:sz w:val="24"/>
          <w:szCs w:val="24"/>
          <w:lang w:eastAsia="ru-RU"/>
        </w:rPr>
        <w:t xml:space="preserve"> надо подумать </w:t>
      </w:r>
      <w:proofErr w:type="gramStart"/>
      <w:r w:rsidRPr="00D07E4A">
        <w:rPr>
          <w:rFonts w:ascii="Times New Roman" w:eastAsia="Times New Roman" w:hAnsi="Times New Roman" w:cs="Times New Roman"/>
          <w:sz w:val="24"/>
          <w:szCs w:val="24"/>
          <w:lang w:eastAsia="ru-RU"/>
        </w:rPr>
        <w:t>какие</w:t>
      </w:r>
      <w:proofErr w:type="gramEnd"/>
      <w:r w:rsidRPr="00D07E4A">
        <w:rPr>
          <w:rFonts w:ascii="Times New Roman" w:eastAsia="Times New Roman" w:hAnsi="Times New Roman" w:cs="Times New Roman"/>
          <w:sz w:val="24"/>
          <w:szCs w:val="24"/>
          <w:lang w:eastAsia="ru-RU"/>
        </w:rPr>
        <w:t xml:space="preserve"> номера будут в начале концерта, и кто его закончит.  Хронометраж – это сколько длиться номер по времени.  И мы уже договорились, кто из вас какие номера будет объявлять. Нужно еще раз проверить текст и потренироваться дома. </w:t>
      </w:r>
    </w:p>
    <w:p w:rsidR="00E55FC9" w:rsidRPr="00D07E4A" w:rsidRDefault="00E55FC9" w:rsidP="00D07E4A">
      <w:pPr>
        <w:spacing w:line="240" w:lineRule="auto"/>
        <w:ind w:left="-284"/>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 xml:space="preserve">Всем спасибо. Занятие окончено. </w:t>
      </w:r>
    </w:p>
    <w:p w:rsidR="00E55FC9" w:rsidRPr="00D07E4A" w:rsidRDefault="00E55FC9" w:rsidP="00D07E4A">
      <w:pPr>
        <w:spacing w:line="240" w:lineRule="auto"/>
        <w:ind w:left="-284" w:firstLine="992"/>
        <w:jc w:val="both"/>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lang w:eastAsia="ru-RU"/>
        </w:rPr>
        <w:t>Текст к концертным номерам для педагога (в случае, если кто – то из детей не подготовит домашнее задание).</w:t>
      </w:r>
    </w:p>
    <w:p w:rsidR="00E55FC9" w:rsidRPr="00D07E4A" w:rsidRDefault="00E55FC9" w:rsidP="00D07E4A">
      <w:pPr>
        <w:pStyle w:val="a5"/>
        <w:numPr>
          <w:ilvl w:val="0"/>
          <w:numId w:val="5"/>
        </w:numPr>
        <w:spacing w:before="0" w:beforeAutospacing="0" w:after="0" w:afterAutospacing="0"/>
        <w:ind w:left="-284" w:firstLine="0"/>
        <w:jc w:val="both"/>
      </w:pPr>
      <w:r w:rsidRPr="00D07E4A">
        <w:t xml:space="preserve">Василий Васильевич Андреев родился в </w:t>
      </w:r>
      <w:hyperlink r:id="rId9" w:tooltip="1861 год" w:history="1">
        <w:r w:rsidRPr="00D07E4A">
          <w:t>1861</w:t>
        </w:r>
      </w:hyperlink>
      <w:r w:rsidRPr="00D07E4A">
        <w:t xml:space="preserve"> в городе  </w:t>
      </w:r>
      <w:hyperlink r:id="rId10" w:tooltip="Бежецк" w:history="1">
        <w:r w:rsidRPr="00D07E4A">
          <w:t>Бежецк</w:t>
        </w:r>
      </w:hyperlink>
      <w:r w:rsidRPr="00D07E4A">
        <w:t xml:space="preserve">  Тверской губерния.  Русский музыкант, организатор и руководитель первого в истории России </w:t>
      </w:r>
      <w:hyperlink r:id="rId11" w:tooltip="Русский оркестр В. В. Андреева" w:history="1">
        <w:r w:rsidRPr="00D07E4A">
          <w:t>оркестра народных инструментов</w:t>
        </w:r>
      </w:hyperlink>
      <w:r w:rsidRPr="00D07E4A">
        <w:t xml:space="preserve"> (1888), композитор, </w:t>
      </w:r>
      <w:hyperlink r:id="rId12" w:tooltip="Балалайка" w:history="1">
        <w:r w:rsidRPr="00D07E4A">
          <w:t>балалаечник</w:t>
        </w:r>
      </w:hyperlink>
      <w:r w:rsidRPr="00D07E4A">
        <w:t xml:space="preserve"> - виртуоз.</w:t>
      </w:r>
    </w:p>
    <w:p w:rsidR="00E55FC9" w:rsidRPr="00D07E4A" w:rsidRDefault="00E55FC9" w:rsidP="00D07E4A">
      <w:pPr>
        <w:pStyle w:val="a5"/>
        <w:spacing w:before="0" w:beforeAutospacing="0" w:after="0" w:afterAutospacing="0"/>
        <w:ind w:left="-284"/>
        <w:jc w:val="both"/>
      </w:pPr>
      <w:r w:rsidRPr="00D07E4A">
        <w:t xml:space="preserve"> </w:t>
      </w:r>
      <w:r w:rsidRPr="00D07E4A">
        <w:rPr>
          <w:bCs/>
        </w:rPr>
        <w:t>Василий Васильевич Андреев</w:t>
      </w:r>
      <w:r w:rsidRPr="00D07E4A">
        <w:t xml:space="preserve"> «Гвардейский марш». Исполняет ансамбль «Созвучие»</w:t>
      </w:r>
    </w:p>
    <w:p w:rsidR="00E55FC9" w:rsidRPr="00D07E4A" w:rsidRDefault="00E55FC9" w:rsidP="00D07E4A">
      <w:pPr>
        <w:pStyle w:val="a5"/>
        <w:numPr>
          <w:ilvl w:val="0"/>
          <w:numId w:val="5"/>
        </w:numPr>
        <w:spacing w:before="0" w:beforeAutospacing="0" w:after="0" w:afterAutospacing="0"/>
        <w:ind w:left="-284" w:firstLine="0"/>
        <w:jc w:val="both"/>
        <w:rPr>
          <w:rStyle w:val="extended-textshort"/>
        </w:rPr>
      </w:pPr>
      <w:r w:rsidRPr="00D07E4A">
        <w:rPr>
          <w:rStyle w:val="extended-textshort"/>
        </w:rPr>
        <w:t xml:space="preserve"> Эту песню исполняла </w:t>
      </w:r>
      <w:proofErr w:type="spellStart"/>
      <w:proofErr w:type="gramStart"/>
      <w:r w:rsidRPr="00D07E4A">
        <w:rPr>
          <w:rStyle w:val="extended-textshort"/>
        </w:rPr>
        <w:t>Людми́ла</w:t>
      </w:r>
      <w:proofErr w:type="spellEnd"/>
      <w:proofErr w:type="gramEnd"/>
      <w:r w:rsidRPr="00D07E4A">
        <w:rPr>
          <w:rStyle w:val="extended-textshort"/>
        </w:rPr>
        <w:t xml:space="preserve"> </w:t>
      </w:r>
      <w:proofErr w:type="spellStart"/>
      <w:r w:rsidRPr="00D07E4A">
        <w:rPr>
          <w:rStyle w:val="extended-textshort"/>
        </w:rPr>
        <w:t>Гео́ргиевна</w:t>
      </w:r>
      <w:proofErr w:type="spellEnd"/>
      <w:r w:rsidRPr="00D07E4A">
        <w:rPr>
          <w:rStyle w:val="extended-textshort"/>
        </w:rPr>
        <w:t xml:space="preserve"> </w:t>
      </w:r>
      <w:proofErr w:type="spellStart"/>
      <w:r w:rsidRPr="00D07E4A">
        <w:rPr>
          <w:rStyle w:val="extended-textshort"/>
        </w:rPr>
        <w:t>Зы́кина</w:t>
      </w:r>
      <w:proofErr w:type="spellEnd"/>
      <w:r w:rsidRPr="00D07E4A">
        <w:rPr>
          <w:rStyle w:val="extended-textshort"/>
        </w:rPr>
        <w:t xml:space="preserve">. Она  с детства участвовала в художественной самодеятельности, играла на гитаре и баяне. Творческая биография началась с участия во Всероссийском конкурсе молодых исполнителей, после которого её приняли в Государственный академический русский народный хор имени Пятницкого. Конкурс был 1500 человек на место, в конце комиссия отобрала четверых: трёх юношей и одну девушку — Людмилу. </w:t>
      </w:r>
    </w:p>
    <w:p w:rsidR="00E55FC9" w:rsidRPr="00D07E4A" w:rsidRDefault="00E55FC9" w:rsidP="00D07E4A">
      <w:pPr>
        <w:pStyle w:val="a5"/>
        <w:spacing w:before="0" w:beforeAutospacing="0" w:after="0" w:afterAutospacing="0"/>
        <w:ind w:left="-284"/>
        <w:jc w:val="both"/>
      </w:pPr>
      <w:r w:rsidRPr="00D07E4A">
        <w:rPr>
          <w:bCs/>
        </w:rPr>
        <w:t xml:space="preserve">Автор текста Левицкий </w:t>
      </w:r>
      <w:r w:rsidRPr="00D07E4A">
        <w:rPr>
          <w:rStyle w:val="extended-textshort"/>
        </w:rPr>
        <w:t>Олег Юрьевич</w:t>
      </w:r>
      <w:r w:rsidRPr="00D07E4A">
        <w:rPr>
          <w:bCs/>
        </w:rPr>
        <w:t xml:space="preserve">, композитор </w:t>
      </w:r>
      <w:proofErr w:type="spellStart"/>
      <w:proofErr w:type="gramStart"/>
      <w:r w:rsidRPr="00D07E4A">
        <w:rPr>
          <w:bCs/>
        </w:rPr>
        <w:t>Григо́рий</w:t>
      </w:r>
      <w:proofErr w:type="spellEnd"/>
      <w:proofErr w:type="gramEnd"/>
      <w:r w:rsidRPr="00D07E4A">
        <w:rPr>
          <w:bCs/>
        </w:rPr>
        <w:t xml:space="preserve"> Фёдорович </w:t>
      </w:r>
      <w:proofErr w:type="spellStart"/>
      <w:r w:rsidRPr="00D07E4A">
        <w:rPr>
          <w:bCs/>
        </w:rPr>
        <w:t>Пономаре́нко</w:t>
      </w:r>
      <w:proofErr w:type="spellEnd"/>
      <w:r w:rsidRPr="00D07E4A">
        <w:t xml:space="preserve">  </w:t>
      </w:r>
      <w:r w:rsidRPr="00D07E4A">
        <w:rPr>
          <w:bCs/>
        </w:rPr>
        <w:t>«Я лечу над Россией». Исполняет ансамбль «Созвучие», солистка Ефремова Виктория</w:t>
      </w:r>
    </w:p>
    <w:p w:rsidR="00E55FC9" w:rsidRPr="00D07E4A" w:rsidRDefault="00E55FC9" w:rsidP="00D07E4A">
      <w:pPr>
        <w:pStyle w:val="a3"/>
        <w:numPr>
          <w:ilvl w:val="0"/>
          <w:numId w:val="5"/>
        </w:numPr>
        <w:spacing w:after="0" w:line="240" w:lineRule="auto"/>
        <w:ind w:left="-284" w:firstLine="0"/>
        <w:jc w:val="both"/>
        <w:rPr>
          <w:rStyle w:val="a6"/>
          <w:rFonts w:ascii="Times New Roman" w:hAnsi="Times New Roman" w:cs="Times New Roman"/>
          <w:b w:val="0"/>
          <w:iCs/>
          <w:sz w:val="24"/>
          <w:szCs w:val="24"/>
        </w:rPr>
      </w:pPr>
      <w:r w:rsidRPr="00D07E4A">
        <w:rPr>
          <w:rFonts w:ascii="Times New Roman" w:eastAsia="Times New Roman" w:hAnsi="Times New Roman" w:cs="Times New Roman"/>
          <w:sz w:val="24"/>
          <w:szCs w:val="24"/>
          <w:lang w:eastAsia="ru-RU"/>
        </w:rPr>
        <w:t xml:space="preserve"> Творческая биография исполнителей этой песни также началась с</w:t>
      </w:r>
      <w:r w:rsidRPr="00D07E4A">
        <w:rPr>
          <w:rFonts w:ascii="Times New Roman" w:eastAsia="Times New Roman" w:hAnsi="Times New Roman" w:cs="Times New Roman"/>
          <w:b/>
          <w:sz w:val="24"/>
          <w:szCs w:val="24"/>
          <w:lang w:eastAsia="ru-RU"/>
        </w:rPr>
        <w:t xml:space="preserve"> </w:t>
      </w:r>
      <w:r w:rsidRPr="00D07E4A">
        <w:rPr>
          <w:rStyle w:val="a6"/>
          <w:rFonts w:ascii="Times New Roman" w:hAnsi="Times New Roman" w:cs="Times New Roman"/>
          <w:iCs/>
          <w:sz w:val="24"/>
          <w:szCs w:val="24"/>
        </w:rPr>
        <w:t xml:space="preserve">конкурса студенческой самодеятельности. Там встретились Алла </w:t>
      </w:r>
      <w:proofErr w:type="spellStart"/>
      <w:r w:rsidRPr="00D07E4A">
        <w:rPr>
          <w:rStyle w:val="a6"/>
          <w:rFonts w:ascii="Times New Roman" w:hAnsi="Times New Roman" w:cs="Times New Roman"/>
          <w:iCs/>
          <w:sz w:val="24"/>
          <w:szCs w:val="24"/>
        </w:rPr>
        <w:t>Иошпе</w:t>
      </w:r>
      <w:proofErr w:type="spellEnd"/>
      <w:r w:rsidRPr="00D07E4A">
        <w:rPr>
          <w:rStyle w:val="a6"/>
          <w:rFonts w:ascii="Times New Roman" w:hAnsi="Times New Roman" w:cs="Times New Roman"/>
          <w:iCs/>
          <w:sz w:val="24"/>
          <w:szCs w:val="24"/>
        </w:rPr>
        <w:t xml:space="preserve"> и </w:t>
      </w:r>
      <w:proofErr w:type="spellStart"/>
      <w:r w:rsidRPr="00D07E4A">
        <w:rPr>
          <w:rStyle w:val="a6"/>
          <w:rFonts w:ascii="Times New Roman" w:hAnsi="Times New Roman" w:cs="Times New Roman"/>
          <w:iCs/>
          <w:sz w:val="24"/>
          <w:szCs w:val="24"/>
        </w:rPr>
        <w:t>Стахан</w:t>
      </w:r>
      <w:proofErr w:type="spellEnd"/>
      <w:r w:rsidRPr="00D07E4A">
        <w:rPr>
          <w:rStyle w:val="a6"/>
          <w:rFonts w:ascii="Times New Roman" w:hAnsi="Times New Roman" w:cs="Times New Roman"/>
          <w:iCs/>
          <w:sz w:val="24"/>
          <w:szCs w:val="24"/>
        </w:rPr>
        <w:t xml:space="preserve"> Рахимов.</w:t>
      </w:r>
    </w:p>
    <w:p w:rsidR="00E55FC9" w:rsidRPr="00D07E4A" w:rsidRDefault="00E55FC9" w:rsidP="00D07E4A">
      <w:pPr>
        <w:pStyle w:val="a3"/>
        <w:spacing w:line="240" w:lineRule="auto"/>
        <w:ind w:left="-284"/>
        <w:jc w:val="both"/>
        <w:rPr>
          <w:rFonts w:ascii="Times New Roman" w:hAnsi="Times New Roman" w:cs="Times New Roman"/>
          <w:sz w:val="24"/>
          <w:szCs w:val="24"/>
        </w:rPr>
      </w:pPr>
      <w:r w:rsidRPr="00D07E4A">
        <w:rPr>
          <w:rFonts w:ascii="Times New Roman" w:eastAsia="Times New Roman" w:hAnsi="Times New Roman" w:cs="Times New Roman"/>
          <w:sz w:val="24"/>
          <w:szCs w:val="24"/>
          <w:lang w:eastAsia="ru-RU"/>
        </w:rPr>
        <w:t xml:space="preserve">Автор текста  Антон </w:t>
      </w:r>
      <w:proofErr w:type="spellStart"/>
      <w:r w:rsidRPr="00D07E4A">
        <w:rPr>
          <w:rFonts w:ascii="Times New Roman" w:eastAsia="Times New Roman" w:hAnsi="Times New Roman" w:cs="Times New Roman"/>
          <w:sz w:val="24"/>
          <w:szCs w:val="24"/>
          <w:lang w:eastAsia="ru-RU"/>
        </w:rPr>
        <w:t>Пришельц</w:t>
      </w:r>
      <w:proofErr w:type="spellEnd"/>
      <w:r w:rsidRPr="00D07E4A">
        <w:rPr>
          <w:rFonts w:ascii="Times New Roman" w:hAnsi="Times New Roman" w:cs="Times New Roman"/>
          <w:sz w:val="24"/>
          <w:szCs w:val="24"/>
        </w:rPr>
        <w:t xml:space="preserve"> (псевдоним </w:t>
      </w:r>
      <w:proofErr w:type="spellStart"/>
      <w:proofErr w:type="gramStart"/>
      <w:r w:rsidRPr="00D07E4A">
        <w:rPr>
          <w:rFonts w:ascii="Times New Roman" w:eastAsia="Times New Roman" w:hAnsi="Times New Roman" w:cs="Times New Roman"/>
          <w:sz w:val="24"/>
          <w:szCs w:val="24"/>
          <w:lang w:eastAsia="ru-RU"/>
        </w:rPr>
        <w:t>Анто́на</w:t>
      </w:r>
      <w:proofErr w:type="spellEnd"/>
      <w:proofErr w:type="gramEnd"/>
      <w:r w:rsidRPr="00D07E4A">
        <w:rPr>
          <w:rFonts w:ascii="Times New Roman" w:eastAsia="Times New Roman" w:hAnsi="Times New Roman" w:cs="Times New Roman"/>
          <w:sz w:val="24"/>
          <w:szCs w:val="24"/>
          <w:lang w:eastAsia="ru-RU"/>
        </w:rPr>
        <w:t xml:space="preserve"> </w:t>
      </w:r>
      <w:proofErr w:type="spellStart"/>
      <w:r w:rsidRPr="00D07E4A">
        <w:rPr>
          <w:rFonts w:ascii="Times New Roman" w:eastAsia="Times New Roman" w:hAnsi="Times New Roman" w:cs="Times New Roman"/>
          <w:sz w:val="24"/>
          <w:szCs w:val="24"/>
          <w:lang w:eastAsia="ru-RU"/>
        </w:rPr>
        <w:t>Ильи́ча</w:t>
      </w:r>
      <w:proofErr w:type="spellEnd"/>
      <w:r w:rsidRPr="00D07E4A">
        <w:rPr>
          <w:rFonts w:ascii="Times New Roman" w:eastAsia="Times New Roman" w:hAnsi="Times New Roman" w:cs="Times New Roman"/>
          <w:sz w:val="24"/>
          <w:szCs w:val="24"/>
          <w:lang w:eastAsia="ru-RU"/>
        </w:rPr>
        <w:t xml:space="preserve"> </w:t>
      </w:r>
      <w:proofErr w:type="spellStart"/>
      <w:r w:rsidRPr="00D07E4A">
        <w:rPr>
          <w:rFonts w:ascii="Times New Roman" w:eastAsia="Times New Roman" w:hAnsi="Times New Roman" w:cs="Times New Roman"/>
          <w:sz w:val="24"/>
          <w:szCs w:val="24"/>
          <w:lang w:eastAsia="ru-RU"/>
        </w:rPr>
        <w:t>Ходако́ва</w:t>
      </w:r>
      <w:proofErr w:type="spellEnd"/>
      <w:r w:rsidRPr="00D07E4A">
        <w:rPr>
          <w:rFonts w:ascii="Times New Roman" w:eastAsia="Times New Roman" w:hAnsi="Times New Roman" w:cs="Times New Roman"/>
          <w:sz w:val="24"/>
          <w:szCs w:val="24"/>
          <w:lang w:eastAsia="ru-RU"/>
        </w:rPr>
        <w:t xml:space="preserve">),  композитор </w:t>
      </w:r>
      <w:proofErr w:type="spellStart"/>
      <w:r w:rsidRPr="00D07E4A">
        <w:rPr>
          <w:rStyle w:val="boldtext"/>
          <w:rFonts w:ascii="Times New Roman" w:hAnsi="Times New Roman" w:cs="Times New Roman"/>
          <w:sz w:val="24"/>
          <w:szCs w:val="24"/>
        </w:rPr>
        <w:t>Дехтяров</w:t>
      </w:r>
      <w:proofErr w:type="spellEnd"/>
      <w:r w:rsidRPr="00D07E4A">
        <w:rPr>
          <w:rStyle w:val="boldtext"/>
          <w:rFonts w:ascii="Times New Roman" w:hAnsi="Times New Roman" w:cs="Times New Roman"/>
          <w:sz w:val="24"/>
          <w:szCs w:val="24"/>
        </w:rPr>
        <w:t xml:space="preserve"> Георгий Николаевич </w:t>
      </w:r>
      <w:r w:rsidRPr="00D07E4A">
        <w:rPr>
          <w:rFonts w:ascii="Times New Roman" w:hAnsi="Times New Roman" w:cs="Times New Roman"/>
          <w:sz w:val="24"/>
          <w:szCs w:val="24"/>
        </w:rPr>
        <w:t>«Ночка луговая»</w:t>
      </w:r>
      <w:r w:rsidRPr="00D07E4A">
        <w:rPr>
          <w:rStyle w:val="boldtext"/>
          <w:rFonts w:ascii="Times New Roman" w:hAnsi="Times New Roman" w:cs="Times New Roman"/>
          <w:sz w:val="24"/>
          <w:szCs w:val="24"/>
        </w:rPr>
        <w:t xml:space="preserve">. </w:t>
      </w:r>
      <w:r w:rsidRPr="00D07E4A">
        <w:rPr>
          <w:rFonts w:ascii="Times New Roman" w:hAnsi="Times New Roman" w:cs="Times New Roman"/>
          <w:sz w:val="24"/>
          <w:szCs w:val="24"/>
        </w:rPr>
        <w:t xml:space="preserve"> Исполняет ансамбль «Созвучие», солистка Ефремова Виктория</w:t>
      </w:r>
    </w:p>
    <w:p w:rsidR="00E55FC9" w:rsidRPr="00D07E4A" w:rsidRDefault="00E55FC9" w:rsidP="00D07E4A">
      <w:pPr>
        <w:pStyle w:val="a3"/>
        <w:numPr>
          <w:ilvl w:val="0"/>
          <w:numId w:val="5"/>
        </w:numPr>
        <w:spacing w:line="240" w:lineRule="auto"/>
        <w:ind w:left="-284" w:firstLine="0"/>
        <w:jc w:val="both"/>
        <w:rPr>
          <w:rFonts w:ascii="Times New Roman" w:hAnsi="Times New Roman" w:cs="Times New Roman"/>
          <w:sz w:val="24"/>
          <w:szCs w:val="24"/>
        </w:rPr>
      </w:pPr>
      <w:r w:rsidRPr="00D07E4A">
        <w:rPr>
          <w:rFonts w:ascii="Times New Roman" w:eastAsia="Times New Roman" w:hAnsi="Times New Roman" w:cs="Times New Roman"/>
          <w:sz w:val="24"/>
          <w:szCs w:val="24"/>
          <w:lang w:eastAsia="ru-RU"/>
        </w:rPr>
        <w:t xml:space="preserve">  </w:t>
      </w:r>
      <w:r w:rsidRPr="00D07E4A">
        <w:rPr>
          <w:rFonts w:ascii="Times New Roman" w:hAnsi="Times New Roman" w:cs="Times New Roman"/>
          <w:sz w:val="24"/>
          <w:szCs w:val="24"/>
        </w:rPr>
        <w:t>"Калинка - малинка": кто написал нашу любимую народную песню?</w:t>
      </w:r>
    </w:p>
    <w:p w:rsidR="00E55FC9" w:rsidRPr="00D07E4A" w:rsidRDefault="00E55FC9" w:rsidP="00D07E4A">
      <w:pPr>
        <w:pStyle w:val="a3"/>
        <w:spacing w:line="240" w:lineRule="auto"/>
        <w:ind w:left="-284"/>
        <w:jc w:val="both"/>
        <w:rPr>
          <w:rFonts w:ascii="Times New Roman" w:hAnsi="Times New Roman" w:cs="Times New Roman"/>
          <w:sz w:val="24"/>
          <w:szCs w:val="24"/>
        </w:rPr>
      </w:pPr>
      <w:r w:rsidRPr="00D07E4A">
        <w:rPr>
          <w:rFonts w:ascii="Times New Roman" w:hAnsi="Times New Roman" w:cs="Times New Roman"/>
          <w:sz w:val="24"/>
          <w:szCs w:val="24"/>
        </w:rPr>
        <w:t>Оказывается, что наша песня, " Калинка — малинка", ставшая недавно негласным хитом на Чемпионате мира по футболу, вовсе не народная, и у нее есть автор. Зовут его Иван Ларионов. Он написал и слова и музыку этой песни в 1860 году, когда еще в России даже не было отменено крепостное право.</w:t>
      </w:r>
    </w:p>
    <w:p w:rsidR="00E55FC9" w:rsidRPr="00D07E4A" w:rsidRDefault="00E55FC9" w:rsidP="00D07E4A">
      <w:pPr>
        <w:pStyle w:val="a3"/>
        <w:spacing w:line="240" w:lineRule="auto"/>
        <w:ind w:left="-284"/>
        <w:jc w:val="both"/>
        <w:rPr>
          <w:rFonts w:ascii="Times New Roman" w:hAnsi="Times New Roman" w:cs="Times New Roman"/>
          <w:sz w:val="24"/>
          <w:szCs w:val="24"/>
        </w:rPr>
      </w:pPr>
      <w:r w:rsidRPr="00D07E4A">
        <w:rPr>
          <w:rFonts w:ascii="Times New Roman" w:hAnsi="Times New Roman" w:cs="Times New Roman"/>
          <w:sz w:val="24"/>
          <w:szCs w:val="24"/>
        </w:rPr>
        <w:t>Мировую известность произведение получило благодаря многократному блистательному исполнению песни за рубежом Краснознамённым ансамблем песни и пляски имени Александрова.</w:t>
      </w:r>
    </w:p>
    <w:p w:rsidR="00E55FC9" w:rsidRPr="00D07E4A" w:rsidRDefault="00E55FC9" w:rsidP="00D07E4A">
      <w:pPr>
        <w:pStyle w:val="a3"/>
        <w:spacing w:after="0" w:line="240" w:lineRule="auto"/>
        <w:ind w:left="-284"/>
        <w:rPr>
          <w:rFonts w:ascii="Times New Roman" w:eastAsia="Times New Roman" w:hAnsi="Times New Roman" w:cs="Times New Roman"/>
          <w:sz w:val="24"/>
          <w:szCs w:val="24"/>
          <w:lang w:eastAsia="ru-RU"/>
        </w:rPr>
      </w:pPr>
      <w:r w:rsidRPr="00D07E4A">
        <w:rPr>
          <w:rFonts w:ascii="Times New Roman" w:eastAsia="Times New Roman" w:hAnsi="Times New Roman" w:cs="Times New Roman"/>
          <w:sz w:val="24"/>
          <w:szCs w:val="24"/>
        </w:rPr>
        <w:t>Русская народная песня «Калинка» обработка  Давидович. Исполняет Поляков Дмитрий, концертмейстер Татаринцева Оксана Владимировна.</w:t>
      </w:r>
    </w:p>
    <w:p w:rsidR="00E55FC9" w:rsidRPr="00D07E4A" w:rsidRDefault="00E55FC9" w:rsidP="00D07E4A">
      <w:pPr>
        <w:pStyle w:val="a3"/>
        <w:numPr>
          <w:ilvl w:val="0"/>
          <w:numId w:val="5"/>
        </w:numPr>
        <w:spacing w:line="240" w:lineRule="auto"/>
        <w:ind w:left="-284" w:firstLine="0"/>
        <w:jc w:val="both"/>
        <w:rPr>
          <w:rFonts w:ascii="Times New Roman" w:hAnsi="Times New Roman" w:cs="Times New Roman"/>
          <w:sz w:val="24"/>
          <w:szCs w:val="24"/>
        </w:rPr>
      </w:pPr>
      <w:r w:rsidRPr="00D07E4A">
        <w:rPr>
          <w:rFonts w:ascii="Times New Roman" w:hAnsi="Times New Roman" w:cs="Times New Roman"/>
          <w:sz w:val="24"/>
          <w:szCs w:val="24"/>
        </w:rPr>
        <w:t xml:space="preserve"> Русская  народная песня городского фольклора, по тематике относящаяся к ямщицким песням. К настоящему времени известно несколько вариантов этой песни, но распространение получил вариант из репертуара Федора Ивановича Шаляпина — именно из-за огромной популярности певца. </w:t>
      </w:r>
    </w:p>
    <w:p w:rsidR="00E55FC9" w:rsidRPr="00D07E4A" w:rsidRDefault="00E55FC9" w:rsidP="00D07E4A">
      <w:pPr>
        <w:pStyle w:val="a3"/>
        <w:spacing w:line="240" w:lineRule="auto"/>
        <w:ind w:left="-284"/>
        <w:jc w:val="both"/>
        <w:rPr>
          <w:rFonts w:ascii="Times New Roman" w:hAnsi="Times New Roman" w:cs="Times New Roman"/>
          <w:sz w:val="24"/>
          <w:szCs w:val="24"/>
        </w:rPr>
      </w:pPr>
      <w:r w:rsidRPr="00D07E4A">
        <w:rPr>
          <w:rFonts w:ascii="Times New Roman" w:eastAsia="Times New Roman" w:hAnsi="Times New Roman" w:cs="Times New Roman"/>
          <w:sz w:val="24"/>
          <w:szCs w:val="24"/>
        </w:rPr>
        <w:t xml:space="preserve">Русская народная песня «Вдоль по </w:t>
      </w:r>
      <w:proofErr w:type="gramStart"/>
      <w:r w:rsidRPr="00D07E4A">
        <w:rPr>
          <w:rFonts w:ascii="Times New Roman" w:eastAsia="Times New Roman" w:hAnsi="Times New Roman" w:cs="Times New Roman"/>
          <w:sz w:val="24"/>
          <w:szCs w:val="24"/>
        </w:rPr>
        <w:t>Питерской</w:t>
      </w:r>
      <w:proofErr w:type="gramEnd"/>
      <w:r w:rsidRPr="00D07E4A">
        <w:rPr>
          <w:rFonts w:ascii="Times New Roman" w:eastAsia="Times New Roman" w:hAnsi="Times New Roman" w:cs="Times New Roman"/>
          <w:sz w:val="24"/>
          <w:szCs w:val="24"/>
        </w:rPr>
        <w:t xml:space="preserve">» обработка Михаила Яковлевича </w:t>
      </w:r>
      <w:proofErr w:type="spellStart"/>
      <w:r w:rsidRPr="00D07E4A">
        <w:rPr>
          <w:rFonts w:ascii="Times New Roman" w:eastAsia="Times New Roman" w:hAnsi="Times New Roman" w:cs="Times New Roman"/>
          <w:sz w:val="24"/>
          <w:szCs w:val="24"/>
        </w:rPr>
        <w:t>Товпеко</w:t>
      </w:r>
      <w:proofErr w:type="spellEnd"/>
      <w:r w:rsidRPr="00D07E4A">
        <w:rPr>
          <w:rFonts w:ascii="Times New Roman" w:eastAsia="Times New Roman" w:hAnsi="Times New Roman" w:cs="Times New Roman"/>
          <w:sz w:val="24"/>
          <w:szCs w:val="24"/>
        </w:rPr>
        <w:t>, исполняет Чалов Денис, концертмейстер Татаринцева Оксана Владимировна.</w:t>
      </w:r>
    </w:p>
    <w:p w:rsidR="00E55FC9" w:rsidRPr="00D07E4A" w:rsidRDefault="00E55FC9" w:rsidP="00D07E4A">
      <w:pPr>
        <w:pStyle w:val="a3"/>
        <w:numPr>
          <w:ilvl w:val="0"/>
          <w:numId w:val="5"/>
        </w:numPr>
        <w:spacing w:line="240" w:lineRule="auto"/>
        <w:ind w:left="-284" w:firstLine="0"/>
        <w:jc w:val="both"/>
        <w:rPr>
          <w:rFonts w:ascii="Times New Roman" w:hAnsi="Times New Roman" w:cs="Times New Roman"/>
          <w:sz w:val="24"/>
          <w:szCs w:val="24"/>
        </w:rPr>
      </w:pPr>
      <w:r w:rsidRPr="00D07E4A">
        <w:rPr>
          <w:rFonts w:ascii="Times New Roman" w:hAnsi="Times New Roman" w:cs="Times New Roman"/>
          <w:sz w:val="24"/>
          <w:szCs w:val="24"/>
        </w:rPr>
        <w:t>И. Тамарин «Старинный гобелен» квартет «Созвучие». История европейского гобелена начинается с эпохи Крестовых походов (</w:t>
      </w:r>
      <w:r w:rsidRPr="00D07E4A">
        <w:rPr>
          <w:rFonts w:ascii="Times New Roman" w:hAnsi="Times New Roman" w:cs="Times New Roman"/>
          <w:sz w:val="24"/>
          <w:szCs w:val="24"/>
          <w:lang w:val="en-US"/>
        </w:rPr>
        <w:t>XI</w:t>
      </w:r>
      <w:r w:rsidRPr="00D07E4A">
        <w:rPr>
          <w:rFonts w:ascii="Times New Roman" w:hAnsi="Times New Roman" w:cs="Times New Roman"/>
          <w:sz w:val="24"/>
          <w:szCs w:val="24"/>
        </w:rPr>
        <w:t xml:space="preserve"> век), когда произведения восточных мастеров в качестве трофеев были завезены крестоносцами.  В то время гобелены создавались по церковным </w:t>
      </w:r>
      <w:r w:rsidRPr="00D07E4A">
        <w:rPr>
          <w:rFonts w:ascii="Times New Roman" w:hAnsi="Times New Roman" w:cs="Times New Roman"/>
          <w:sz w:val="24"/>
          <w:szCs w:val="24"/>
        </w:rPr>
        <w:lastRenderedPageBreak/>
        <w:t xml:space="preserve">заказам. Были популярны библейские и исторические сюжеты. </w:t>
      </w:r>
      <w:proofErr w:type="gramStart"/>
      <w:r w:rsidRPr="00D07E4A">
        <w:rPr>
          <w:rFonts w:ascii="Times New Roman" w:hAnsi="Times New Roman" w:cs="Times New Roman"/>
          <w:sz w:val="24"/>
          <w:szCs w:val="24"/>
        </w:rPr>
        <w:t>Историю, представленную на старинном гобелене Вам расскажет</w:t>
      </w:r>
      <w:proofErr w:type="gramEnd"/>
      <w:r w:rsidRPr="00D07E4A">
        <w:rPr>
          <w:rFonts w:ascii="Times New Roman" w:hAnsi="Times New Roman" w:cs="Times New Roman"/>
          <w:sz w:val="24"/>
          <w:szCs w:val="24"/>
        </w:rPr>
        <w:t xml:space="preserve"> Поляков Дмитрий.</w:t>
      </w:r>
    </w:p>
    <w:p w:rsidR="00E55FC9" w:rsidRPr="00D07E4A" w:rsidRDefault="00D07E4A" w:rsidP="00D07E4A">
      <w:pPr>
        <w:pStyle w:val="a3"/>
        <w:numPr>
          <w:ilvl w:val="0"/>
          <w:numId w:val="5"/>
        </w:numPr>
        <w:spacing w:line="240" w:lineRule="auto"/>
        <w:ind w:left="-284" w:firstLine="0"/>
        <w:jc w:val="both"/>
        <w:rPr>
          <w:rFonts w:ascii="Times New Roman" w:hAnsi="Times New Roman" w:cs="Times New Roman"/>
          <w:sz w:val="24"/>
          <w:szCs w:val="24"/>
        </w:rPr>
      </w:pPr>
      <w:hyperlink r:id="rId13" w:tooltip="Таривердиев, Микаэл Леонович" w:history="1">
        <w:proofErr w:type="spellStart"/>
        <w:r w:rsidR="00E55FC9" w:rsidRPr="00D07E4A">
          <w:rPr>
            <w:rFonts w:ascii="Times New Roman" w:hAnsi="Times New Roman" w:cs="Times New Roman"/>
            <w:sz w:val="24"/>
            <w:szCs w:val="24"/>
          </w:rPr>
          <w:t>Микаэл</w:t>
        </w:r>
        <w:proofErr w:type="spellEnd"/>
        <w:r w:rsidR="00E55FC9" w:rsidRPr="00D07E4A">
          <w:rPr>
            <w:rFonts w:ascii="Times New Roman" w:hAnsi="Times New Roman" w:cs="Times New Roman"/>
            <w:sz w:val="24"/>
            <w:szCs w:val="24"/>
          </w:rPr>
          <w:t xml:space="preserve"> Таривердиев</w:t>
        </w:r>
      </w:hyperlink>
      <w:r w:rsidR="00E55FC9" w:rsidRPr="00D07E4A">
        <w:rPr>
          <w:rFonts w:ascii="Times New Roman" w:hAnsi="Times New Roman" w:cs="Times New Roman"/>
          <w:sz w:val="24"/>
          <w:szCs w:val="24"/>
        </w:rPr>
        <w:t xml:space="preserve"> написал музыку к 12 серийному  фильму  «17 Мгновений весны» о советском </w:t>
      </w:r>
      <w:hyperlink r:id="rId14" w:tooltip="Разведчик" w:history="1">
        <w:r w:rsidR="00E55FC9" w:rsidRPr="00D07E4A">
          <w:rPr>
            <w:rFonts w:ascii="Times New Roman" w:hAnsi="Times New Roman" w:cs="Times New Roman"/>
            <w:sz w:val="24"/>
            <w:szCs w:val="24"/>
          </w:rPr>
          <w:t>разведчик</w:t>
        </w:r>
      </w:hyperlink>
      <w:r w:rsidR="00E55FC9" w:rsidRPr="00D07E4A">
        <w:rPr>
          <w:rFonts w:ascii="Times New Roman" w:hAnsi="Times New Roman" w:cs="Times New Roman"/>
          <w:sz w:val="24"/>
          <w:szCs w:val="24"/>
        </w:rPr>
        <w:t xml:space="preserve">е, работающем в центральном аппарате </w:t>
      </w:r>
      <w:hyperlink r:id="rId15" w:tooltip="Служба безопасности (СД)" w:history="1">
        <w:r w:rsidR="00E55FC9" w:rsidRPr="00D07E4A">
          <w:rPr>
            <w:rFonts w:ascii="Times New Roman" w:hAnsi="Times New Roman" w:cs="Times New Roman"/>
            <w:sz w:val="24"/>
            <w:szCs w:val="24"/>
          </w:rPr>
          <w:t>разведки</w:t>
        </w:r>
      </w:hyperlink>
      <w:r w:rsidR="00E55FC9" w:rsidRPr="00D07E4A">
        <w:rPr>
          <w:rFonts w:ascii="Times New Roman" w:hAnsi="Times New Roman" w:cs="Times New Roman"/>
          <w:sz w:val="24"/>
          <w:szCs w:val="24"/>
        </w:rPr>
        <w:t xml:space="preserve"> Германии. «Интермеццо» из этого фильма прозвучит в исполнении  квартета «Созвучие».</w:t>
      </w:r>
    </w:p>
    <w:p w:rsidR="00E55FC9" w:rsidRPr="00D07E4A" w:rsidRDefault="00E55FC9" w:rsidP="00D07E4A">
      <w:pPr>
        <w:pStyle w:val="a3"/>
        <w:numPr>
          <w:ilvl w:val="0"/>
          <w:numId w:val="5"/>
        </w:numPr>
        <w:spacing w:line="240" w:lineRule="auto"/>
        <w:ind w:left="-284" w:firstLine="0"/>
        <w:jc w:val="both"/>
        <w:rPr>
          <w:rFonts w:ascii="Times New Roman" w:hAnsi="Times New Roman" w:cs="Times New Roman"/>
          <w:sz w:val="24"/>
          <w:szCs w:val="24"/>
        </w:rPr>
      </w:pPr>
      <w:r w:rsidRPr="00D07E4A">
        <w:rPr>
          <w:rFonts w:ascii="Times New Roman" w:hAnsi="Times New Roman" w:cs="Times New Roman"/>
          <w:sz w:val="24"/>
          <w:szCs w:val="24"/>
        </w:rPr>
        <w:t xml:space="preserve"> «</w:t>
      </w:r>
      <w:proofErr w:type="spellStart"/>
      <w:r w:rsidRPr="00D07E4A">
        <w:rPr>
          <w:rFonts w:ascii="Times New Roman" w:hAnsi="Times New Roman" w:cs="Times New Roman"/>
          <w:sz w:val="24"/>
          <w:szCs w:val="24"/>
        </w:rPr>
        <w:t>Деспосито</w:t>
      </w:r>
      <w:proofErr w:type="spellEnd"/>
      <w:r w:rsidRPr="00D07E4A">
        <w:rPr>
          <w:rFonts w:ascii="Times New Roman" w:hAnsi="Times New Roman" w:cs="Times New Roman"/>
          <w:sz w:val="24"/>
          <w:szCs w:val="24"/>
        </w:rPr>
        <w:t xml:space="preserve">» — песня пуэрториканского музыканта Луиса </w:t>
      </w:r>
      <w:proofErr w:type="spellStart"/>
      <w:r w:rsidRPr="00D07E4A">
        <w:rPr>
          <w:rFonts w:ascii="Times New Roman" w:hAnsi="Times New Roman" w:cs="Times New Roman"/>
          <w:sz w:val="24"/>
          <w:szCs w:val="24"/>
        </w:rPr>
        <w:t>Фонси</w:t>
      </w:r>
      <w:proofErr w:type="spellEnd"/>
      <w:r w:rsidRPr="00D07E4A">
        <w:rPr>
          <w:rFonts w:ascii="Times New Roman" w:hAnsi="Times New Roman" w:cs="Times New Roman"/>
          <w:sz w:val="24"/>
          <w:szCs w:val="24"/>
        </w:rPr>
        <w:t xml:space="preserve"> при участии вокалиста </w:t>
      </w:r>
      <w:proofErr w:type="spellStart"/>
      <w:r w:rsidRPr="00D07E4A">
        <w:rPr>
          <w:rFonts w:ascii="Times New Roman" w:hAnsi="Times New Roman" w:cs="Times New Roman"/>
          <w:sz w:val="24"/>
          <w:szCs w:val="24"/>
        </w:rPr>
        <w:t>Дэдди</w:t>
      </w:r>
      <w:proofErr w:type="spellEnd"/>
      <w:r w:rsidRPr="00D07E4A">
        <w:rPr>
          <w:rFonts w:ascii="Times New Roman" w:hAnsi="Times New Roman" w:cs="Times New Roman"/>
          <w:sz w:val="24"/>
          <w:szCs w:val="24"/>
        </w:rPr>
        <w:t xml:space="preserve"> Янки.  Песня стала мировым хитом. Для Вас она прозвучит в исполнении  квартета «Созвучие».</w:t>
      </w:r>
    </w:p>
    <w:p w:rsidR="00E55FC9" w:rsidRPr="00D07E4A" w:rsidRDefault="00E55FC9" w:rsidP="00D07E4A">
      <w:pPr>
        <w:pStyle w:val="a3"/>
        <w:spacing w:line="240" w:lineRule="auto"/>
        <w:ind w:left="-284"/>
        <w:jc w:val="both"/>
        <w:rPr>
          <w:rFonts w:ascii="Times New Roman" w:hAnsi="Times New Roman" w:cs="Times New Roman"/>
          <w:sz w:val="24"/>
          <w:szCs w:val="24"/>
        </w:rPr>
      </w:pPr>
    </w:p>
    <w:p w:rsidR="00E55FC9" w:rsidRPr="00D07E4A" w:rsidRDefault="00E55FC9" w:rsidP="00D07E4A">
      <w:pPr>
        <w:pStyle w:val="a3"/>
        <w:spacing w:line="240" w:lineRule="auto"/>
        <w:ind w:left="-284"/>
        <w:jc w:val="both"/>
        <w:rPr>
          <w:rFonts w:ascii="Times New Roman" w:hAnsi="Times New Roman" w:cs="Times New Roman"/>
          <w:sz w:val="24"/>
          <w:szCs w:val="24"/>
        </w:rPr>
      </w:pPr>
    </w:p>
    <w:p w:rsidR="00E55FC9" w:rsidRPr="00D07E4A" w:rsidRDefault="00E55FC9" w:rsidP="00D07E4A">
      <w:pPr>
        <w:spacing w:line="240" w:lineRule="auto"/>
        <w:ind w:left="-284"/>
        <w:rPr>
          <w:rFonts w:ascii="Times New Roman" w:hAnsi="Times New Roman" w:cs="Times New Roman"/>
          <w:sz w:val="24"/>
          <w:szCs w:val="24"/>
        </w:rPr>
      </w:pPr>
    </w:p>
    <w:p w:rsidR="00E55FC9" w:rsidRPr="00D07E4A" w:rsidRDefault="00E55FC9" w:rsidP="00D07E4A">
      <w:pPr>
        <w:spacing w:line="240" w:lineRule="auto"/>
        <w:ind w:left="-284"/>
        <w:rPr>
          <w:rFonts w:ascii="Times New Roman" w:hAnsi="Times New Roman" w:cs="Times New Roman"/>
          <w:sz w:val="24"/>
          <w:szCs w:val="24"/>
        </w:rPr>
      </w:pPr>
    </w:p>
    <w:p w:rsidR="00E55FC9" w:rsidRPr="00D07E4A" w:rsidRDefault="00E55FC9" w:rsidP="00D07E4A">
      <w:pPr>
        <w:spacing w:line="240" w:lineRule="auto"/>
        <w:ind w:left="-284"/>
        <w:rPr>
          <w:rFonts w:ascii="Times New Roman" w:hAnsi="Times New Roman" w:cs="Times New Roman"/>
          <w:sz w:val="24"/>
          <w:szCs w:val="24"/>
        </w:rPr>
      </w:pPr>
    </w:p>
    <w:p w:rsidR="00E55FC9" w:rsidRPr="00D07E4A" w:rsidRDefault="00E55FC9" w:rsidP="00D07E4A">
      <w:pPr>
        <w:spacing w:line="240" w:lineRule="auto"/>
        <w:rPr>
          <w:rFonts w:ascii="Times New Roman" w:hAnsi="Times New Roman" w:cs="Times New Roman"/>
          <w:sz w:val="24"/>
          <w:szCs w:val="24"/>
        </w:rPr>
      </w:pPr>
    </w:p>
    <w:p w:rsidR="00BC77DA" w:rsidRPr="00D07E4A" w:rsidRDefault="00BC77DA" w:rsidP="00D07E4A">
      <w:pPr>
        <w:spacing w:after="0" w:line="240" w:lineRule="auto"/>
        <w:ind w:left="284" w:right="-739" w:firstLine="425"/>
        <w:rPr>
          <w:rFonts w:ascii="Times New Roman" w:hAnsi="Times New Roman" w:cs="Times New Roman"/>
          <w:sz w:val="24"/>
          <w:szCs w:val="24"/>
        </w:rPr>
      </w:pPr>
    </w:p>
    <w:p w:rsidR="00BC77DA" w:rsidRPr="00D07E4A" w:rsidRDefault="00BC77DA" w:rsidP="00D07E4A">
      <w:pPr>
        <w:spacing w:after="0" w:line="240" w:lineRule="auto"/>
        <w:ind w:left="284" w:right="-739" w:firstLine="425"/>
        <w:rPr>
          <w:rFonts w:ascii="Times New Roman" w:hAnsi="Times New Roman" w:cs="Times New Roman"/>
          <w:b/>
          <w:sz w:val="24"/>
          <w:szCs w:val="24"/>
        </w:rPr>
      </w:pPr>
    </w:p>
    <w:p w:rsidR="00BC77DA" w:rsidRPr="00D07E4A" w:rsidRDefault="00BC77DA" w:rsidP="00D07E4A">
      <w:pPr>
        <w:spacing w:line="240" w:lineRule="auto"/>
        <w:ind w:left="284" w:right="-739" w:firstLine="425"/>
        <w:rPr>
          <w:rFonts w:ascii="Times New Roman" w:hAnsi="Times New Roman" w:cs="Times New Roman"/>
          <w:sz w:val="24"/>
          <w:szCs w:val="24"/>
        </w:rPr>
      </w:pPr>
    </w:p>
    <w:p w:rsidR="003C578F" w:rsidRPr="00D07E4A" w:rsidRDefault="003C578F" w:rsidP="00D07E4A">
      <w:pPr>
        <w:spacing w:line="240" w:lineRule="auto"/>
        <w:ind w:left="284" w:right="-739" w:firstLine="425"/>
        <w:rPr>
          <w:rFonts w:ascii="Times New Roman" w:hAnsi="Times New Roman" w:cs="Times New Roman"/>
          <w:sz w:val="24"/>
          <w:szCs w:val="24"/>
        </w:rPr>
      </w:pPr>
    </w:p>
    <w:sectPr w:rsidR="003C578F" w:rsidRPr="00D07E4A" w:rsidSect="00E377D3">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194"/>
    <w:multiLevelType w:val="hybridMultilevel"/>
    <w:tmpl w:val="5A9E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B4C96"/>
    <w:multiLevelType w:val="hybridMultilevel"/>
    <w:tmpl w:val="955C7412"/>
    <w:lvl w:ilvl="0" w:tplc="690210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B0D85"/>
    <w:multiLevelType w:val="hybridMultilevel"/>
    <w:tmpl w:val="D452EA92"/>
    <w:lvl w:ilvl="0" w:tplc="A9801A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453D68EC"/>
    <w:multiLevelType w:val="hybridMultilevel"/>
    <w:tmpl w:val="E1BC8C3A"/>
    <w:lvl w:ilvl="0" w:tplc="01BAB332">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4D4A5EEF"/>
    <w:multiLevelType w:val="hybridMultilevel"/>
    <w:tmpl w:val="F18E6E7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60F6A"/>
    <w:multiLevelType w:val="hybridMultilevel"/>
    <w:tmpl w:val="80E69368"/>
    <w:lvl w:ilvl="0" w:tplc="BA86154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B64E74"/>
    <w:multiLevelType w:val="hybridMultilevel"/>
    <w:tmpl w:val="8FB81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DA"/>
    <w:rsid w:val="000B58CF"/>
    <w:rsid w:val="001C755E"/>
    <w:rsid w:val="00242BD8"/>
    <w:rsid w:val="002F69DC"/>
    <w:rsid w:val="00336FCA"/>
    <w:rsid w:val="00394676"/>
    <w:rsid w:val="003C578F"/>
    <w:rsid w:val="004F3B48"/>
    <w:rsid w:val="005B3B07"/>
    <w:rsid w:val="00636798"/>
    <w:rsid w:val="006931F8"/>
    <w:rsid w:val="006B3046"/>
    <w:rsid w:val="006E37E3"/>
    <w:rsid w:val="006E59C1"/>
    <w:rsid w:val="0082694B"/>
    <w:rsid w:val="00936AE6"/>
    <w:rsid w:val="009C1C0F"/>
    <w:rsid w:val="00BC77DA"/>
    <w:rsid w:val="00C07963"/>
    <w:rsid w:val="00C14D1D"/>
    <w:rsid w:val="00C96F86"/>
    <w:rsid w:val="00CC4DDA"/>
    <w:rsid w:val="00D07E4A"/>
    <w:rsid w:val="00D6205F"/>
    <w:rsid w:val="00E5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DA"/>
    <w:pPr>
      <w:ind w:left="720"/>
      <w:contextualSpacing/>
    </w:pPr>
  </w:style>
  <w:style w:type="table" w:styleId="a4">
    <w:name w:val="Table Grid"/>
    <w:basedOn w:val="a1"/>
    <w:uiPriority w:val="59"/>
    <w:rsid w:val="00BC7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1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1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336FCA"/>
  </w:style>
  <w:style w:type="paragraph" w:styleId="a5">
    <w:name w:val="Normal (Web)"/>
    <w:basedOn w:val="a"/>
    <w:uiPriority w:val="99"/>
    <w:unhideWhenUsed/>
    <w:rsid w:val="00E55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E55FC9"/>
  </w:style>
  <w:style w:type="character" w:customStyle="1" w:styleId="boldtext">
    <w:name w:val="boldtext"/>
    <w:basedOn w:val="a0"/>
    <w:rsid w:val="00E55FC9"/>
  </w:style>
  <w:style w:type="character" w:styleId="a6">
    <w:name w:val="Strong"/>
    <w:basedOn w:val="a0"/>
    <w:uiPriority w:val="22"/>
    <w:qFormat/>
    <w:rsid w:val="00E55FC9"/>
    <w:rPr>
      <w:b/>
      <w:bCs/>
    </w:rPr>
  </w:style>
  <w:style w:type="character" w:customStyle="1" w:styleId="c0">
    <w:name w:val="c0"/>
    <w:basedOn w:val="a0"/>
    <w:rsid w:val="00E5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DA"/>
    <w:pPr>
      <w:ind w:left="720"/>
      <w:contextualSpacing/>
    </w:pPr>
  </w:style>
  <w:style w:type="table" w:styleId="a4">
    <w:name w:val="Table Grid"/>
    <w:basedOn w:val="a1"/>
    <w:uiPriority w:val="59"/>
    <w:rsid w:val="00BC7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1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1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336FCA"/>
  </w:style>
  <w:style w:type="paragraph" w:styleId="a5">
    <w:name w:val="Normal (Web)"/>
    <w:basedOn w:val="a"/>
    <w:uiPriority w:val="99"/>
    <w:unhideWhenUsed/>
    <w:rsid w:val="00E55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E55FC9"/>
  </w:style>
  <w:style w:type="character" w:customStyle="1" w:styleId="boldtext">
    <w:name w:val="boldtext"/>
    <w:basedOn w:val="a0"/>
    <w:rsid w:val="00E55FC9"/>
  </w:style>
  <w:style w:type="character" w:styleId="a6">
    <w:name w:val="Strong"/>
    <w:basedOn w:val="a0"/>
    <w:uiPriority w:val="22"/>
    <w:qFormat/>
    <w:rsid w:val="00E55FC9"/>
    <w:rPr>
      <w:b/>
      <w:bCs/>
    </w:rPr>
  </w:style>
  <w:style w:type="character" w:customStyle="1" w:styleId="c0">
    <w:name w:val="c0"/>
    <w:basedOn w:val="a0"/>
    <w:rsid w:val="00E5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19143">
      <w:bodyDiv w:val="1"/>
      <w:marLeft w:val="0"/>
      <w:marRight w:val="0"/>
      <w:marTop w:val="0"/>
      <w:marBottom w:val="0"/>
      <w:divBdr>
        <w:top w:val="none" w:sz="0" w:space="0" w:color="auto"/>
        <w:left w:val="none" w:sz="0" w:space="0" w:color="auto"/>
        <w:bottom w:val="none" w:sz="0" w:space="0" w:color="auto"/>
        <w:right w:val="none" w:sz="0" w:space="0" w:color="auto"/>
      </w:divBdr>
    </w:div>
    <w:div w:id="9727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1%82%D1%80%D0%BE%D1%83%D0%BC%D0%B8%D0%B5" TargetMode="External"/><Relationship Id="rId13" Type="http://schemas.openxmlformats.org/officeDocument/2006/relationships/hyperlink" Target="https://ru.wikipedia.org/wiki/%D0%A2%D0%B0%D1%80%D0%B8%D0%B2%D0%B5%D1%80%D0%B4%D0%B8%D0%B5%D0%B2,_%D0%9C%D0%B8%D0%BA%D0%B0%D1%8D%D0%BB_%D0%9B%D0%B5%D0%BE%D0%BD%D0%BE%D0%B2%D0%B8%D1%87" TargetMode="External"/><Relationship Id="rId3" Type="http://schemas.microsoft.com/office/2007/relationships/stylesWithEffects" Target="stylesWithEffects.xml"/><Relationship Id="rId7" Type="http://schemas.openxmlformats.org/officeDocument/2006/relationships/hyperlink" Target="https://ru.wikipedia.org/wiki/%D0%AD%D1%81%D1%82%D1%80%D0%B0%D0%B4%D0%B0" TargetMode="External"/><Relationship Id="rId12" Type="http://schemas.openxmlformats.org/officeDocument/2006/relationships/hyperlink" Target="https://ru.wikipedia.org/wiki/%D0%91%D0%B0%D0%BB%D0%B0%D0%BB%D0%B0%D0%B9%D0%BA%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4%D1%80%D0%B0%D0%BD%D1%86%D1%83%D0%B7%D1%81%D0%BA%D0%B8%D0%B9_%D1%8F%D0%B7%D1%8B%D0%BA" TargetMode="External"/><Relationship Id="rId11" Type="http://schemas.openxmlformats.org/officeDocument/2006/relationships/hyperlink" Target="https://ru.wikipedia.org/wiki/%D0%A0%D1%83%D1%81%D1%81%D0%BA%D0%B8%D0%B9_%D0%BE%D1%80%D0%BA%D0%B5%D1%81%D1%82%D1%80_%D0%92._%D0%92._%D0%90%D0%BD%D0%B4%D1%80%D0%B5%D0%B5%D0%B2%D0%B0" TargetMode="External"/><Relationship Id="rId5" Type="http://schemas.openxmlformats.org/officeDocument/2006/relationships/webSettings" Target="webSettings.xml"/><Relationship Id="rId15" Type="http://schemas.openxmlformats.org/officeDocument/2006/relationships/hyperlink" Target="https://ru.wikipedia.org/wiki/%D0%A1%D0%BB%D1%83%D0%B6%D0%B1%D0%B0_%D0%B1%D0%B5%D0%B7%D0%BE%D0%BF%D0%B0%D1%81%D0%BD%D0%BE%D1%81%D1%82%D0%B8_(%D0%A1%D0%94)" TargetMode="External"/><Relationship Id="rId10" Type="http://schemas.openxmlformats.org/officeDocument/2006/relationships/hyperlink" Target="https://ru.wikipedia.org/wiki/%D0%91%D0%B5%D0%B6%D0%B5%D1%86%D0%BA" TargetMode="External"/><Relationship Id="rId4" Type="http://schemas.openxmlformats.org/officeDocument/2006/relationships/settings" Target="settings.xml"/><Relationship Id="rId9" Type="http://schemas.openxmlformats.org/officeDocument/2006/relationships/hyperlink" Target="https://ru.wikipedia.org/wiki/1861_%D0%B3%D0%BE%D0%B4" TargetMode="External"/><Relationship Id="rId14" Type="http://schemas.openxmlformats.org/officeDocument/2006/relationships/hyperlink" Target="https://ru.wikipedia.org/wiki/%D0%A0%D0%B0%D0%B7%D0%B2%D0%B5%D0%B4%D1%87%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ОИ</cp:lastModifiedBy>
  <cp:revision>6</cp:revision>
  <dcterms:created xsi:type="dcterms:W3CDTF">2019-04-23T18:37:00Z</dcterms:created>
  <dcterms:modified xsi:type="dcterms:W3CDTF">2019-05-14T11:20:00Z</dcterms:modified>
</cp:coreProperties>
</file>