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1B" w:rsidRDefault="00A0751B" w:rsidP="00A0751B">
      <w:pPr>
        <w:jc w:val="center"/>
        <w:rPr>
          <w:b/>
          <w:bCs/>
        </w:rPr>
      </w:pPr>
      <w:proofErr w:type="spellStart"/>
      <w:r>
        <w:rPr>
          <w:b/>
          <w:bCs/>
        </w:rPr>
        <w:t>Саункина</w:t>
      </w:r>
      <w:proofErr w:type="spellEnd"/>
      <w:r>
        <w:rPr>
          <w:b/>
          <w:bCs/>
        </w:rPr>
        <w:t xml:space="preserve"> Елена Вениаминовна</w:t>
      </w:r>
    </w:p>
    <w:p w:rsidR="00A0751B" w:rsidRDefault="001133F6" w:rsidP="00A0751B">
      <w:pPr>
        <w:jc w:val="center"/>
        <w:rPr>
          <w:b/>
          <w:bCs/>
        </w:rPr>
      </w:pPr>
      <w:r>
        <w:rPr>
          <w:b/>
          <w:bCs/>
        </w:rPr>
        <w:t xml:space="preserve">Урок </w:t>
      </w:r>
      <w:r w:rsidR="00A0751B">
        <w:rPr>
          <w:b/>
          <w:bCs/>
        </w:rPr>
        <w:t xml:space="preserve">литературы в 5 классе </w:t>
      </w:r>
    </w:p>
    <w:p w:rsidR="001133F6" w:rsidRDefault="001133F6" w:rsidP="00A0751B">
      <w:pPr>
        <w:jc w:val="center"/>
        <w:rPr>
          <w:b/>
          <w:bCs/>
        </w:rPr>
      </w:pPr>
      <w:r>
        <w:rPr>
          <w:b/>
          <w:bCs/>
        </w:rPr>
        <w:t>«Жизнь и творчество Г.Х. Андерсена»</w:t>
      </w:r>
    </w:p>
    <w:p w:rsidR="00A0751B" w:rsidRDefault="00A0751B" w:rsidP="00A0751B">
      <w:r w:rsidRPr="0083414F">
        <w:rPr>
          <w:b/>
        </w:rPr>
        <w:t>Тип</w:t>
      </w:r>
      <w:r>
        <w:rPr>
          <w:b/>
        </w:rPr>
        <w:t>ы</w:t>
      </w:r>
      <w:r w:rsidRPr="0083414F">
        <w:rPr>
          <w:b/>
        </w:rPr>
        <w:t xml:space="preserve"> урока:</w:t>
      </w:r>
      <w:r>
        <w:t xml:space="preserve"> урок обучающий</w:t>
      </w:r>
    </w:p>
    <w:p w:rsidR="00A0751B" w:rsidRPr="00047364" w:rsidRDefault="00A0751B" w:rsidP="00A0751B">
      <w:pPr>
        <w:rPr>
          <w:bCs/>
        </w:rPr>
      </w:pPr>
      <w:r w:rsidRPr="0083414F">
        <w:rPr>
          <w:b/>
        </w:rPr>
        <w:t>Оборудование:</w:t>
      </w:r>
      <w:r>
        <w:rPr>
          <w:b/>
        </w:rPr>
        <w:t xml:space="preserve"> </w:t>
      </w:r>
      <w:r>
        <w:t>Г.Х Андерсен «Снежная королева»</w:t>
      </w:r>
      <w:r w:rsidRPr="00D051BB">
        <w:t xml:space="preserve"> (текст),</w:t>
      </w:r>
      <w:r>
        <w:rPr>
          <w:b/>
        </w:rPr>
        <w:t xml:space="preserve"> </w:t>
      </w:r>
      <w:r>
        <w:rPr>
          <w:bCs/>
        </w:rPr>
        <w:t>проектор,</w:t>
      </w:r>
      <w:r>
        <w:rPr>
          <w:b/>
          <w:bCs/>
        </w:rPr>
        <w:t xml:space="preserve"> </w:t>
      </w:r>
      <w:r>
        <w:rPr>
          <w:bCs/>
        </w:rPr>
        <w:t xml:space="preserve">интерактивная доска, колонки, </w:t>
      </w:r>
    </w:p>
    <w:p w:rsidR="00A0751B" w:rsidRDefault="00A0751B" w:rsidP="00A0751B">
      <w:r>
        <w:rPr>
          <w:b/>
          <w:bCs/>
        </w:rPr>
        <w:t xml:space="preserve">Исходная компетенция учителя (владение ИКТ и материалами виртуального урока): </w:t>
      </w:r>
      <w:r>
        <w:t>владение компьютером и проекционным оборудованием, детальное знакомство с цифровыми ресурсами по теме изучаемого урока.</w:t>
      </w:r>
    </w:p>
    <w:p w:rsidR="00A0751B" w:rsidRDefault="00A0751B" w:rsidP="00A0751B">
      <w:r>
        <w:rPr>
          <w:b/>
          <w:bCs/>
        </w:rPr>
        <w:t>Исходная компетенция ученика (владение ИКТ и инструментами интерактивной доски):</w:t>
      </w:r>
      <w:r>
        <w:t xml:space="preserve"> от учащихся потребуется знакомство с компьютером (мышь, клавиатура), умение работать инструментами ИД.</w:t>
      </w:r>
    </w:p>
    <w:p w:rsidR="00A0751B" w:rsidRDefault="00A0751B" w:rsidP="00A0751B">
      <w:r>
        <w:rPr>
          <w:b/>
          <w:bCs/>
        </w:rPr>
        <w:t>Ролевые отношения учителя и ученика, роль компьютера</w:t>
      </w:r>
    </w:p>
    <w:p w:rsidR="00A0751B" w:rsidRDefault="00A0751B" w:rsidP="00A0751B">
      <w:r>
        <w:rPr>
          <w:b/>
          <w:bCs/>
        </w:rPr>
        <w:t xml:space="preserve">Роль учителя: </w:t>
      </w:r>
      <w:r>
        <w:t>организовать работу учеников. Проверить результативность этой работы.</w:t>
      </w:r>
    </w:p>
    <w:p w:rsidR="00A0751B" w:rsidRDefault="00A0751B" w:rsidP="00A0751B">
      <w:r>
        <w:rPr>
          <w:b/>
          <w:bCs/>
        </w:rPr>
        <w:t>Роль компьютера и ИД</w:t>
      </w:r>
      <w:r>
        <w:t>: обучающая, информационная, контролирующая.</w:t>
      </w:r>
    </w:p>
    <w:p w:rsidR="00A0751B" w:rsidRDefault="00A0751B" w:rsidP="00A0751B">
      <w:r>
        <w:rPr>
          <w:b/>
          <w:bCs/>
        </w:rPr>
        <w:t xml:space="preserve">Роль ученика: </w:t>
      </w:r>
      <w:r>
        <w:t xml:space="preserve">принимать активное участие в работе, выполнять задачи, поставленные учителем, прийти к определенным </w:t>
      </w:r>
      <w:r w:rsidRPr="00A648C8">
        <w:t>выводам и затем сформулировать их в процессе обсуждения. </w:t>
      </w:r>
    </w:p>
    <w:p w:rsidR="00A0751B" w:rsidRPr="00EB365E" w:rsidRDefault="00A0751B" w:rsidP="00A0751B">
      <w:pPr>
        <w:rPr>
          <w:b/>
        </w:rPr>
      </w:pPr>
      <w:r w:rsidRPr="00EB365E">
        <w:rPr>
          <w:b/>
        </w:rPr>
        <w:t>Пояснительная записка:</w:t>
      </w:r>
    </w:p>
    <w:p w:rsidR="00914C56" w:rsidRDefault="00A0751B" w:rsidP="00A0751B">
      <w:pPr>
        <w:rPr>
          <w:b/>
        </w:rPr>
      </w:pPr>
      <w:r w:rsidRPr="00700EB6">
        <w:rPr>
          <w:b/>
        </w:rPr>
        <w:t xml:space="preserve">При выборе </w:t>
      </w:r>
      <w:r>
        <w:rPr>
          <w:b/>
        </w:rPr>
        <w:t>произведения Г.Х.Андерсена</w:t>
      </w:r>
      <w:r w:rsidRPr="00700EB6">
        <w:rPr>
          <w:b/>
        </w:rPr>
        <w:t xml:space="preserve"> для изучения в </w:t>
      </w:r>
      <w:r>
        <w:rPr>
          <w:b/>
        </w:rPr>
        <w:t>5</w:t>
      </w:r>
      <w:r w:rsidRPr="00700EB6">
        <w:rPr>
          <w:b/>
        </w:rPr>
        <w:t xml:space="preserve"> классе я руководствовалась возрастными особенностями учащихся, </w:t>
      </w:r>
      <w:r>
        <w:rPr>
          <w:b/>
        </w:rPr>
        <w:t xml:space="preserve">стандартом по литературе. </w:t>
      </w:r>
    </w:p>
    <w:p w:rsidR="00A0751B" w:rsidRDefault="00A0751B" w:rsidP="00A0751B">
      <w:pPr>
        <w:rPr>
          <w:b/>
        </w:rPr>
      </w:pPr>
      <w:r w:rsidRPr="00700EB6">
        <w:rPr>
          <w:b/>
        </w:rPr>
        <w:t xml:space="preserve">Программы по литературе: урок может быть проведен в рамках программ под редакцией </w:t>
      </w:r>
      <w:r>
        <w:rPr>
          <w:b/>
        </w:rPr>
        <w:t>И. Н Сухих</w:t>
      </w:r>
    </w:p>
    <w:p w:rsidR="00A0751B" w:rsidRPr="007859CC" w:rsidRDefault="00A0751B" w:rsidP="00A0751B">
      <w:pPr>
        <w:rPr>
          <w:b/>
        </w:rPr>
      </w:pPr>
      <w:r w:rsidRPr="007859CC">
        <w:rPr>
          <w:b/>
        </w:rPr>
        <w:t>Образовательные цели:</w:t>
      </w:r>
    </w:p>
    <w:p w:rsidR="00A0751B" w:rsidRPr="0052021A" w:rsidRDefault="00A0751B" w:rsidP="00A0751B">
      <w:pPr>
        <w:numPr>
          <w:ilvl w:val="0"/>
          <w:numId w:val="1"/>
        </w:numPr>
      </w:pPr>
      <w:r w:rsidRPr="007859CC">
        <w:t xml:space="preserve">способствовать формированию представления о личности </w:t>
      </w:r>
      <w:r>
        <w:t>Г.Х.Андерсена</w:t>
      </w:r>
      <w:r w:rsidRPr="007859CC">
        <w:t>;</w:t>
      </w:r>
    </w:p>
    <w:p w:rsidR="00A0751B" w:rsidRPr="0052021A" w:rsidRDefault="00A0751B" w:rsidP="00A0751B">
      <w:pPr>
        <w:numPr>
          <w:ilvl w:val="0"/>
          <w:numId w:val="1"/>
        </w:numPr>
      </w:pPr>
      <w:r w:rsidRPr="0052021A">
        <w:t>способствовать формированию представления о системе образов в произведении, дать начальные представления об актуальности литературного произведения и отражении в нем основных жизненных конфликтов и проблем.</w:t>
      </w:r>
    </w:p>
    <w:p w:rsidR="00A0751B" w:rsidRPr="007859CC" w:rsidRDefault="00A0751B" w:rsidP="00A0751B">
      <w:pPr>
        <w:rPr>
          <w:b/>
        </w:rPr>
      </w:pPr>
      <w:r w:rsidRPr="007859CC">
        <w:rPr>
          <w:b/>
        </w:rPr>
        <w:t>Воспитательн</w:t>
      </w:r>
      <w:r>
        <w:rPr>
          <w:b/>
        </w:rPr>
        <w:t>ая цель</w:t>
      </w:r>
      <w:r w:rsidRPr="007859CC">
        <w:rPr>
          <w:b/>
        </w:rPr>
        <w:t>:</w:t>
      </w:r>
    </w:p>
    <w:p w:rsidR="00A0751B" w:rsidRPr="007859CC" w:rsidRDefault="00A0751B" w:rsidP="00A0751B">
      <w:pPr>
        <w:ind w:left="720"/>
      </w:pPr>
      <w:r w:rsidRPr="007859CC">
        <w:t xml:space="preserve">способствовать дальнейшему формированию </w:t>
      </w:r>
      <w:r w:rsidRPr="00D165C5">
        <w:t>духовно развитой личности, обладающей гуманистическим мировоззрением</w:t>
      </w:r>
      <w:r>
        <w:t>, толерантностью по отношению к др. народам.</w:t>
      </w:r>
    </w:p>
    <w:p w:rsidR="00A0751B" w:rsidRPr="007859CC" w:rsidRDefault="00A0751B" w:rsidP="00A0751B">
      <w:pPr>
        <w:rPr>
          <w:b/>
        </w:rPr>
      </w:pPr>
      <w:r w:rsidRPr="007859CC">
        <w:rPr>
          <w:b/>
        </w:rPr>
        <w:t xml:space="preserve">Развивающие цели: </w:t>
      </w:r>
    </w:p>
    <w:p w:rsidR="00A0751B" w:rsidRPr="007859CC" w:rsidRDefault="00A0751B" w:rsidP="00A0751B">
      <w:pPr>
        <w:numPr>
          <w:ilvl w:val="0"/>
          <w:numId w:val="2"/>
        </w:numPr>
      </w:pPr>
      <w:r w:rsidRPr="007859CC">
        <w:t>содействовать развитию у детей навыков критического мышления;</w:t>
      </w:r>
    </w:p>
    <w:p w:rsidR="00A0751B" w:rsidRPr="007859CC" w:rsidRDefault="00A0751B" w:rsidP="00A0751B">
      <w:pPr>
        <w:numPr>
          <w:ilvl w:val="0"/>
          <w:numId w:val="2"/>
        </w:numPr>
      </w:pPr>
      <w:r w:rsidRPr="007859CC">
        <w:t>формировать умение учащихся работать в группе;</w:t>
      </w:r>
    </w:p>
    <w:p w:rsidR="00A0751B" w:rsidRPr="007859CC" w:rsidRDefault="00A0751B" w:rsidP="00A0751B">
      <w:pPr>
        <w:numPr>
          <w:ilvl w:val="0"/>
          <w:numId w:val="2"/>
        </w:numPr>
      </w:pPr>
      <w:r w:rsidRPr="007859CC">
        <w:t xml:space="preserve">способствовать формированию </w:t>
      </w:r>
      <w:r>
        <w:t>личностных, коммуникативных, регулятивных умений.</w:t>
      </w:r>
    </w:p>
    <w:p w:rsidR="00A0751B" w:rsidRDefault="00A0751B" w:rsidP="00A0751B">
      <w:pPr>
        <w:rPr>
          <w:b/>
        </w:rPr>
      </w:pPr>
      <w:r>
        <w:rPr>
          <w:b/>
        </w:rPr>
        <w:t>Личностных</w:t>
      </w:r>
    </w:p>
    <w:p w:rsidR="00A0751B" w:rsidRDefault="00A0751B" w:rsidP="00A0751B">
      <w:pPr>
        <w:numPr>
          <w:ilvl w:val="0"/>
          <w:numId w:val="4"/>
        </w:numPr>
      </w:pPr>
      <w:r>
        <w:t>Умение слушать и слышать собеседника.</w:t>
      </w:r>
    </w:p>
    <w:p w:rsidR="00A0751B" w:rsidRDefault="00A0751B" w:rsidP="00A0751B">
      <w:pPr>
        <w:numPr>
          <w:ilvl w:val="0"/>
          <w:numId w:val="4"/>
        </w:numPr>
      </w:pPr>
      <w:r>
        <w:t xml:space="preserve">Умение вступать в диалогическое и </w:t>
      </w:r>
      <w:proofErr w:type="spellStart"/>
      <w:r>
        <w:t>полилогическое</w:t>
      </w:r>
      <w:proofErr w:type="spellEnd"/>
      <w:r>
        <w:t xml:space="preserve"> общение с учетом других точек зрения.</w:t>
      </w:r>
    </w:p>
    <w:p w:rsidR="00A0751B" w:rsidRDefault="00A0751B" w:rsidP="00A0751B">
      <w:pPr>
        <w:numPr>
          <w:ilvl w:val="0"/>
          <w:numId w:val="4"/>
        </w:numPr>
      </w:pPr>
      <w:r>
        <w:t>Умение формулировать свою позицию в корректной и убедительной форме, проявляя уважение к позиции и мнениям других людей.</w:t>
      </w:r>
    </w:p>
    <w:p w:rsidR="00A0751B" w:rsidRDefault="00A0751B" w:rsidP="00A0751B">
      <w:pPr>
        <w:rPr>
          <w:b/>
        </w:rPr>
      </w:pPr>
      <w:r>
        <w:rPr>
          <w:b/>
        </w:rPr>
        <w:t>Коммуникативных</w:t>
      </w:r>
    </w:p>
    <w:p w:rsidR="00A0751B" w:rsidRDefault="00A0751B" w:rsidP="00A0751B">
      <w:pPr>
        <w:numPr>
          <w:ilvl w:val="0"/>
          <w:numId w:val="5"/>
        </w:numPr>
      </w:pPr>
      <w:r>
        <w:t>Умение строить связные высказывания в устной форме в соответствии с речевым (коммуникативным) замыслом, речевыми жанрами, темой (предметом речи), языковыми и грамматическими нормами.</w:t>
      </w:r>
    </w:p>
    <w:p w:rsidR="00A0751B" w:rsidRDefault="00A0751B" w:rsidP="00A0751B">
      <w:pPr>
        <w:numPr>
          <w:ilvl w:val="0"/>
          <w:numId w:val="5"/>
        </w:numPr>
      </w:pPr>
      <w:r>
        <w:t>Умение вступать в речевое взаимодействие с целью сотрудничества, используя адекватные приемы привлечения внимания, формулирования запроса (просьбы), этичного и корректного воздействия на собеседника.</w:t>
      </w:r>
    </w:p>
    <w:p w:rsidR="00A0751B" w:rsidRDefault="00A0751B" w:rsidP="00A0751B">
      <w:pPr>
        <w:numPr>
          <w:ilvl w:val="0"/>
          <w:numId w:val="5"/>
        </w:numPr>
      </w:pPr>
      <w:r>
        <w:t>Умение сжато и развернуто выражать свои мысли в устной форме.</w:t>
      </w:r>
    </w:p>
    <w:p w:rsidR="00A0751B" w:rsidRDefault="00A0751B" w:rsidP="00A0751B">
      <w:pPr>
        <w:rPr>
          <w:b/>
        </w:rPr>
      </w:pPr>
      <w:r>
        <w:rPr>
          <w:b/>
        </w:rPr>
        <w:lastRenderedPageBreak/>
        <w:t>Познавательных</w:t>
      </w:r>
    </w:p>
    <w:p w:rsidR="00A0751B" w:rsidRDefault="00A0751B" w:rsidP="00A0751B">
      <w:pPr>
        <w:numPr>
          <w:ilvl w:val="0"/>
          <w:numId w:val="6"/>
        </w:numPr>
        <w:rPr>
          <w:u w:val="single"/>
        </w:rPr>
      </w:pPr>
      <w:r>
        <w:t>Умение подчинять высказывание основной мысли и вычленять основной смысл.</w:t>
      </w:r>
    </w:p>
    <w:p w:rsidR="00A0751B" w:rsidRDefault="00A0751B" w:rsidP="00A0751B">
      <w:pPr>
        <w:numPr>
          <w:ilvl w:val="0"/>
          <w:numId w:val="6"/>
        </w:numPr>
        <w:rPr>
          <w:u w:val="single"/>
        </w:rPr>
      </w:pPr>
      <w:r>
        <w:t>Умение анализировать текст с различных точек зрения и на основе разных параметров.</w:t>
      </w:r>
    </w:p>
    <w:p w:rsidR="00A0751B" w:rsidRDefault="00A0751B" w:rsidP="00A0751B">
      <w:pPr>
        <w:numPr>
          <w:ilvl w:val="0"/>
          <w:numId w:val="6"/>
        </w:numPr>
        <w:rPr>
          <w:u w:val="single"/>
        </w:rPr>
      </w:pPr>
      <w:r>
        <w:t>Умение использовать графические и иные модели для анализа содержания текста.</w:t>
      </w:r>
    </w:p>
    <w:p w:rsidR="00A0751B" w:rsidRDefault="00A0751B" w:rsidP="00A0751B">
      <w:pPr>
        <w:numPr>
          <w:ilvl w:val="0"/>
          <w:numId w:val="6"/>
        </w:numPr>
        <w:rPr>
          <w:u w:val="single"/>
        </w:rPr>
      </w:pPr>
      <w:r>
        <w:t>Умение аргументировать, использовать приемы доказательства, рассуждения, строя речевые высказывания.</w:t>
      </w:r>
    </w:p>
    <w:p w:rsidR="00A0751B" w:rsidRDefault="00A0751B" w:rsidP="00A0751B">
      <w:pPr>
        <w:numPr>
          <w:ilvl w:val="0"/>
          <w:numId w:val="6"/>
        </w:numPr>
        <w:rPr>
          <w:u w:val="single"/>
        </w:rPr>
      </w:pPr>
      <w:r>
        <w:t>Умение сформулировать проблему, выдвинуть предположение, задавать вопросы.</w:t>
      </w:r>
    </w:p>
    <w:p w:rsidR="00A0751B" w:rsidRDefault="00A0751B" w:rsidP="00A0751B">
      <w:pPr>
        <w:numPr>
          <w:ilvl w:val="0"/>
          <w:numId w:val="6"/>
        </w:numPr>
        <w:rPr>
          <w:u w:val="single"/>
        </w:rPr>
      </w:pPr>
      <w:r>
        <w:t>Умение искать и осуществлять отбор необходимой информации.</w:t>
      </w:r>
    </w:p>
    <w:p w:rsidR="00A0751B" w:rsidRDefault="00A0751B" w:rsidP="00A0751B">
      <w:pPr>
        <w:rPr>
          <w:b/>
        </w:rPr>
      </w:pPr>
      <w:r>
        <w:rPr>
          <w:b/>
        </w:rPr>
        <w:t>Регулятивных (рефлексивных)</w:t>
      </w:r>
    </w:p>
    <w:p w:rsidR="00A0751B" w:rsidRDefault="00A0751B" w:rsidP="00A0751B">
      <w:pPr>
        <w:numPr>
          <w:ilvl w:val="0"/>
          <w:numId w:val="7"/>
        </w:numPr>
      </w:pPr>
      <w:r>
        <w:t xml:space="preserve">Умение контролировать свою речь с учетом коммуникативной ситуации, этических и </w:t>
      </w:r>
      <w:proofErr w:type="spellStart"/>
      <w:r>
        <w:t>социокультурных</w:t>
      </w:r>
      <w:proofErr w:type="spellEnd"/>
      <w:r>
        <w:t xml:space="preserve"> норм.</w:t>
      </w:r>
    </w:p>
    <w:p w:rsidR="00A0751B" w:rsidRDefault="00A0751B" w:rsidP="00A0751B">
      <w:pPr>
        <w:numPr>
          <w:ilvl w:val="0"/>
          <w:numId w:val="7"/>
        </w:numPr>
      </w:pPr>
      <w:r>
        <w:t>Умение прогнозировать восприятие собеседника.</w:t>
      </w:r>
    </w:p>
    <w:p w:rsidR="00A0751B" w:rsidRDefault="00A0751B" w:rsidP="00A0751B">
      <w:pPr>
        <w:numPr>
          <w:ilvl w:val="0"/>
          <w:numId w:val="7"/>
        </w:numPr>
      </w:pPr>
      <w:r>
        <w:t>Умение видеть речевую (коммуникативную) ситуацию с позиции других людей и стремиться сделать свое высказывание ясным и понятным.</w:t>
      </w:r>
    </w:p>
    <w:p w:rsidR="00A0751B" w:rsidRDefault="00A0751B" w:rsidP="00A0751B">
      <w:pPr>
        <w:numPr>
          <w:ilvl w:val="0"/>
          <w:numId w:val="7"/>
        </w:numPr>
      </w:pPr>
      <w:r>
        <w:t xml:space="preserve">Умение самостоятельно анализировать и оценивать свой текст (высказывание). </w:t>
      </w:r>
    </w:p>
    <w:p w:rsidR="00A0751B" w:rsidRPr="002B0E47" w:rsidRDefault="00A0751B" w:rsidP="00A0751B"/>
    <w:p w:rsidR="00A0751B" w:rsidRPr="00F67410" w:rsidRDefault="00A0751B" w:rsidP="00A0751B">
      <w:pPr>
        <w:rPr>
          <w:b/>
        </w:rPr>
      </w:pPr>
      <w:r w:rsidRPr="00F67410">
        <w:rPr>
          <w:b/>
        </w:rPr>
        <w:t xml:space="preserve">Предварительные задания: </w:t>
      </w:r>
    </w:p>
    <w:p w:rsidR="00A0751B" w:rsidRPr="00F67410" w:rsidRDefault="00A0751B" w:rsidP="00A0751B">
      <w:pPr>
        <w:numPr>
          <w:ilvl w:val="0"/>
          <w:numId w:val="3"/>
        </w:numPr>
      </w:pPr>
      <w:r>
        <w:t>Вспомнить известные сведения о жизни и творчестве  Г.Х.Андерсена, полученные в начальной школе</w:t>
      </w:r>
    </w:p>
    <w:p w:rsidR="00A0751B" w:rsidRDefault="00A0751B" w:rsidP="00A0751B">
      <w:pPr>
        <w:numPr>
          <w:ilvl w:val="0"/>
          <w:numId w:val="3"/>
        </w:numPr>
      </w:pPr>
      <w:r>
        <w:t>Вспомнить понравившиеся и прочитанные самостоятельно сказки Андерсена</w:t>
      </w:r>
      <w:proofErr w:type="gramStart"/>
      <w:r>
        <w:t xml:space="preserve"> .</w:t>
      </w:r>
      <w:proofErr w:type="gramEnd"/>
    </w:p>
    <w:p w:rsidR="00A0751B" w:rsidRPr="00F67410" w:rsidRDefault="00A0751B" w:rsidP="00A0751B">
      <w:pPr>
        <w:ind w:left="720"/>
      </w:pPr>
    </w:p>
    <w:p w:rsidR="00A0751B" w:rsidRDefault="00A0751B" w:rsidP="00A0751B"/>
    <w:p w:rsidR="00C2315B" w:rsidRDefault="00C2315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p w:rsidR="00A0751B" w:rsidRDefault="00A0751B"/>
    <w:tbl>
      <w:tblPr>
        <w:tblStyle w:val="a3"/>
        <w:tblpPr w:leftFromText="180" w:rightFromText="180" w:vertAnchor="page" w:horzAnchor="margin" w:tblpY="1250"/>
        <w:tblW w:w="0" w:type="auto"/>
        <w:tblLook w:val="04A0"/>
      </w:tblPr>
      <w:tblGrid>
        <w:gridCol w:w="659"/>
        <w:gridCol w:w="2828"/>
        <w:gridCol w:w="2464"/>
        <w:gridCol w:w="1905"/>
        <w:gridCol w:w="1715"/>
      </w:tblGrid>
      <w:tr w:rsidR="00B72E13" w:rsidRPr="001F4CF1" w:rsidTr="00A0751B">
        <w:tc>
          <w:tcPr>
            <w:tcW w:w="666" w:type="dxa"/>
          </w:tcPr>
          <w:p w:rsidR="00A0751B" w:rsidRPr="001F4CF1" w:rsidRDefault="00A0751B" w:rsidP="00A0751B">
            <w:pPr>
              <w:jc w:val="center"/>
              <w:rPr>
                <w:bCs/>
                <w:sz w:val="24"/>
                <w:szCs w:val="24"/>
              </w:rPr>
            </w:pPr>
            <w:r w:rsidRPr="001F4CF1">
              <w:rPr>
                <w:bCs/>
                <w:sz w:val="24"/>
                <w:szCs w:val="24"/>
              </w:rPr>
              <w:lastRenderedPageBreak/>
              <w:t>№</w:t>
            </w:r>
          </w:p>
          <w:p w:rsidR="00A0751B" w:rsidRPr="001F4CF1" w:rsidRDefault="00A0751B" w:rsidP="00A0751B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F4CF1">
              <w:rPr>
                <w:bCs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2831" w:type="dxa"/>
          </w:tcPr>
          <w:p w:rsidR="00A0751B" w:rsidRPr="001F4CF1" w:rsidRDefault="00A0751B" w:rsidP="00A0751B">
            <w:pPr>
              <w:jc w:val="center"/>
              <w:rPr>
                <w:sz w:val="24"/>
                <w:szCs w:val="24"/>
              </w:rPr>
            </w:pPr>
            <w:r w:rsidRPr="001F4CF1">
              <w:rPr>
                <w:sz w:val="24"/>
                <w:szCs w:val="24"/>
              </w:rPr>
              <w:t>Этап урока, слайды</w:t>
            </w:r>
          </w:p>
        </w:tc>
        <w:tc>
          <w:tcPr>
            <w:tcW w:w="2503" w:type="dxa"/>
          </w:tcPr>
          <w:p w:rsidR="00A0751B" w:rsidRPr="00223BE8" w:rsidRDefault="00A0751B" w:rsidP="00A0751B">
            <w:pPr>
              <w:jc w:val="center"/>
              <w:rPr>
                <w:bCs/>
                <w:sz w:val="24"/>
                <w:szCs w:val="24"/>
              </w:rPr>
            </w:pPr>
            <w:r w:rsidRPr="00223BE8">
              <w:rPr>
                <w:bCs/>
                <w:sz w:val="24"/>
                <w:szCs w:val="24"/>
              </w:rPr>
              <w:t>Действия учителя</w:t>
            </w:r>
          </w:p>
          <w:p w:rsidR="00A0751B" w:rsidRPr="00223BE8" w:rsidRDefault="00A0751B" w:rsidP="00A0751B">
            <w:pPr>
              <w:jc w:val="center"/>
              <w:rPr>
                <w:sz w:val="24"/>
                <w:szCs w:val="24"/>
              </w:rPr>
            </w:pPr>
            <w:r w:rsidRPr="00223BE8">
              <w:rPr>
                <w:bCs/>
                <w:sz w:val="24"/>
                <w:szCs w:val="24"/>
              </w:rPr>
              <w:t>Формы организации работы учителя</w:t>
            </w:r>
          </w:p>
        </w:tc>
        <w:tc>
          <w:tcPr>
            <w:tcW w:w="1856" w:type="dxa"/>
          </w:tcPr>
          <w:p w:rsidR="00A0751B" w:rsidRPr="00223BE8" w:rsidRDefault="00A0751B" w:rsidP="00A0751B">
            <w:pPr>
              <w:jc w:val="center"/>
              <w:rPr>
                <w:bCs/>
                <w:sz w:val="24"/>
                <w:szCs w:val="24"/>
              </w:rPr>
            </w:pPr>
            <w:r w:rsidRPr="00223BE8">
              <w:rPr>
                <w:bCs/>
                <w:sz w:val="24"/>
                <w:szCs w:val="24"/>
              </w:rPr>
              <w:t>Действия учеников</w:t>
            </w:r>
          </w:p>
          <w:p w:rsidR="00A0751B" w:rsidRPr="00223BE8" w:rsidRDefault="00A0751B" w:rsidP="00A0751B">
            <w:pPr>
              <w:jc w:val="center"/>
              <w:rPr>
                <w:sz w:val="24"/>
                <w:szCs w:val="24"/>
              </w:rPr>
            </w:pPr>
            <w:r w:rsidRPr="00223BE8">
              <w:rPr>
                <w:bCs/>
                <w:sz w:val="24"/>
                <w:szCs w:val="24"/>
              </w:rPr>
              <w:t>Формы организации работы детей</w:t>
            </w:r>
          </w:p>
        </w:tc>
        <w:tc>
          <w:tcPr>
            <w:tcW w:w="1715" w:type="dxa"/>
          </w:tcPr>
          <w:p w:rsidR="00A0751B" w:rsidRPr="00714BC1" w:rsidRDefault="00A0751B" w:rsidP="00A0751B">
            <w:pPr>
              <w:jc w:val="center"/>
              <w:rPr>
                <w:sz w:val="24"/>
                <w:szCs w:val="24"/>
              </w:rPr>
            </w:pPr>
            <w:r w:rsidRPr="00714BC1">
              <w:rPr>
                <w:bCs/>
                <w:sz w:val="24"/>
                <w:szCs w:val="24"/>
              </w:rPr>
              <w:t>Используемые функции программного обеспечения ИД</w:t>
            </w:r>
          </w:p>
        </w:tc>
      </w:tr>
      <w:tr w:rsidR="00A0751B" w:rsidRPr="001F4CF1" w:rsidTr="00A0751B">
        <w:tc>
          <w:tcPr>
            <w:tcW w:w="9571" w:type="dxa"/>
            <w:gridSpan w:val="5"/>
          </w:tcPr>
          <w:p w:rsidR="00A0751B" w:rsidRDefault="00A0751B" w:rsidP="00A075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Урок 1. «Жизнь и творчество Г.Х.Андерсена»</w:t>
            </w:r>
          </w:p>
          <w:p w:rsidR="00A0751B" w:rsidRPr="00714BC1" w:rsidRDefault="00A0751B" w:rsidP="00A0751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72E13" w:rsidTr="00A0751B">
        <w:tc>
          <w:tcPr>
            <w:tcW w:w="666" w:type="dxa"/>
          </w:tcPr>
          <w:p w:rsidR="00A0751B" w:rsidRDefault="00A0751B" w:rsidP="00A0751B">
            <w:r>
              <w:t>1.</w:t>
            </w:r>
          </w:p>
        </w:tc>
        <w:tc>
          <w:tcPr>
            <w:tcW w:w="2831" w:type="dxa"/>
          </w:tcPr>
          <w:p w:rsidR="00A0751B" w:rsidRPr="001F4CF1" w:rsidRDefault="00A0751B" w:rsidP="00A0751B">
            <w:r>
              <w:t>Титульная страница урока</w:t>
            </w:r>
          </w:p>
        </w:tc>
        <w:tc>
          <w:tcPr>
            <w:tcW w:w="2503" w:type="dxa"/>
          </w:tcPr>
          <w:p w:rsidR="00A0751B" w:rsidRPr="00223BE8" w:rsidRDefault="00A0751B" w:rsidP="00A0751B"/>
        </w:tc>
        <w:tc>
          <w:tcPr>
            <w:tcW w:w="1856" w:type="dxa"/>
          </w:tcPr>
          <w:p w:rsidR="00A0751B" w:rsidRPr="00223BE8" w:rsidRDefault="00A0751B" w:rsidP="00A0751B"/>
        </w:tc>
        <w:tc>
          <w:tcPr>
            <w:tcW w:w="1715" w:type="dxa"/>
          </w:tcPr>
          <w:p w:rsidR="00A0751B" w:rsidRPr="00714BC1" w:rsidRDefault="00A0751B" w:rsidP="00A0751B">
            <w:r w:rsidRPr="00714BC1">
              <w:t>Гиперссылка со слов «Урок», «Автор». Переход на следующую страницу осуществляется с помощью стрелки в нижнем правом углу</w:t>
            </w:r>
          </w:p>
        </w:tc>
      </w:tr>
      <w:tr w:rsidR="00B72E13" w:rsidTr="00A0751B">
        <w:tc>
          <w:tcPr>
            <w:tcW w:w="666" w:type="dxa"/>
          </w:tcPr>
          <w:p w:rsidR="00A0751B" w:rsidRDefault="00A0751B" w:rsidP="00A0751B">
            <w:r>
              <w:t>2.</w:t>
            </w:r>
          </w:p>
        </w:tc>
        <w:tc>
          <w:tcPr>
            <w:tcW w:w="2831" w:type="dxa"/>
          </w:tcPr>
          <w:p w:rsidR="00A0751B" w:rsidRDefault="00A0751B" w:rsidP="00A0751B">
            <w:r>
              <w:t>Организационный этап</w:t>
            </w:r>
          </w:p>
          <w:p w:rsidR="00A0751B" w:rsidRPr="001F4CF1" w:rsidRDefault="00A0751B" w:rsidP="00A0751B"/>
          <w:p w:rsidR="00A0751B" w:rsidRPr="001F4CF1" w:rsidRDefault="00A0751B" w:rsidP="00A0751B">
            <w:r w:rsidRPr="001F4CF1">
              <w:rPr>
                <w:noProof/>
              </w:rPr>
              <w:drawing>
                <wp:inline distT="0" distB="0" distL="0" distR="0">
                  <wp:extent cx="1550758" cy="1008308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99" cy="101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51B" w:rsidRPr="001F4CF1" w:rsidRDefault="00A0751B" w:rsidP="00A0751B"/>
        </w:tc>
        <w:tc>
          <w:tcPr>
            <w:tcW w:w="2503" w:type="dxa"/>
          </w:tcPr>
          <w:p w:rsidR="00A0751B" w:rsidRPr="00223BE8" w:rsidRDefault="00A0751B" w:rsidP="00A0751B">
            <w:r w:rsidRPr="00223BE8">
              <w:t>Формирование положительного настроя учащихся.</w:t>
            </w:r>
            <w:r>
              <w:t xml:space="preserve"> Учитель сообщает тему и  цель урока. Проверяется домашнее задание. Задаёт ученикам вопрос: что им известно о жизни и творчестве Г.Х </w:t>
            </w:r>
            <w:proofErr w:type="spellStart"/>
            <w:r>
              <w:t>Андресена</w:t>
            </w:r>
            <w:proofErr w:type="spellEnd"/>
            <w:r>
              <w:t>.</w:t>
            </w:r>
          </w:p>
          <w:p w:rsidR="00A0751B" w:rsidRPr="00223BE8" w:rsidRDefault="00A0751B" w:rsidP="00A0751B"/>
        </w:tc>
        <w:tc>
          <w:tcPr>
            <w:tcW w:w="1856" w:type="dxa"/>
          </w:tcPr>
          <w:p w:rsidR="00A0751B" w:rsidRPr="00223BE8" w:rsidRDefault="00A0751B" w:rsidP="00A0751B">
            <w:r w:rsidRPr="00223BE8">
              <w:t xml:space="preserve">Ребята </w:t>
            </w:r>
            <w:r>
              <w:t>рассказывают о том, что им известно о писателе</w:t>
            </w:r>
          </w:p>
        </w:tc>
        <w:tc>
          <w:tcPr>
            <w:tcW w:w="1715" w:type="dxa"/>
          </w:tcPr>
          <w:p w:rsidR="00A0751B" w:rsidRPr="00714BC1" w:rsidRDefault="00A0751B" w:rsidP="00A0751B">
            <w:r w:rsidRPr="00714BC1">
              <w:t>Маленькие фотографии – это кнопки переключатели: щёлкая на них, справа можно увидеть эту фотографию в увеличенном размере.</w:t>
            </w:r>
          </w:p>
          <w:p w:rsidR="00A0751B" w:rsidRPr="00714BC1" w:rsidRDefault="00A0751B" w:rsidP="00A0751B">
            <w:r w:rsidRPr="00714BC1">
              <w:t>Переход на следующую страницу осуществляется с помощью стрелки в нижнем правом углу</w:t>
            </w:r>
          </w:p>
        </w:tc>
      </w:tr>
      <w:tr w:rsidR="00B72E13" w:rsidTr="00A0751B">
        <w:tc>
          <w:tcPr>
            <w:tcW w:w="666" w:type="dxa"/>
          </w:tcPr>
          <w:p w:rsidR="00A0751B" w:rsidRDefault="00A0751B" w:rsidP="00A0751B">
            <w:r>
              <w:t>3.</w:t>
            </w:r>
          </w:p>
        </w:tc>
        <w:tc>
          <w:tcPr>
            <w:tcW w:w="2831" w:type="dxa"/>
          </w:tcPr>
          <w:p w:rsidR="00A0751B" w:rsidRPr="001F4CF1" w:rsidRDefault="00A0751B" w:rsidP="00A0751B">
            <w:r>
              <w:t>Актуализация знаний</w:t>
            </w:r>
          </w:p>
          <w:p w:rsidR="00A0751B" w:rsidRPr="001F4CF1" w:rsidRDefault="00A0751B" w:rsidP="00A0751B">
            <w:r w:rsidRPr="001F4CF1">
              <w:rPr>
                <w:noProof/>
              </w:rPr>
              <w:drawing>
                <wp:inline distT="0" distB="0" distL="0" distR="0">
                  <wp:extent cx="1599430" cy="872104"/>
                  <wp:effectExtent l="19050" t="0" r="77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90" cy="87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51B" w:rsidRPr="001F4CF1" w:rsidRDefault="00A0751B" w:rsidP="00A0751B"/>
        </w:tc>
        <w:tc>
          <w:tcPr>
            <w:tcW w:w="2503" w:type="dxa"/>
          </w:tcPr>
          <w:p w:rsidR="00A0751B" w:rsidRDefault="00A0751B" w:rsidP="00A0751B">
            <w:r>
              <w:t xml:space="preserve">Работа с портретом. </w:t>
            </w:r>
          </w:p>
          <w:p w:rsidR="00A0751B" w:rsidRPr="00223BE8" w:rsidRDefault="00A0751B" w:rsidP="00A0751B">
            <w:r>
              <w:t xml:space="preserve">Всмотритесь в портрет Г.Х. Андерсена. Что  можно сказать </w:t>
            </w:r>
            <w:proofErr w:type="gramStart"/>
            <w:r>
              <w:t>о</w:t>
            </w:r>
            <w:proofErr w:type="gramEnd"/>
            <w:r>
              <w:t xml:space="preserve"> этом человеке по его портрету? </w:t>
            </w:r>
          </w:p>
        </w:tc>
        <w:tc>
          <w:tcPr>
            <w:tcW w:w="1856" w:type="dxa"/>
          </w:tcPr>
          <w:p w:rsidR="00A0751B" w:rsidRPr="00223BE8" w:rsidRDefault="00A0751B" w:rsidP="00A0751B">
            <w:r>
              <w:t>Ребята делятся своими впечатлениями</w:t>
            </w:r>
          </w:p>
        </w:tc>
        <w:tc>
          <w:tcPr>
            <w:tcW w:w="1715" w:type="dxa"/>
          </w:tcPr>
          <w:p w:rsidR="00A0751B" w:rsidRPr="00714BC1" w:rsidRDefault="00A0751B" w:rsidP="00A0751B">
            <w:r w:rsidRPr="00714BC1">
              <w:t>Использован скрытый объект, если кликнуть на текст, откроется портрет Андерсена.</w:t>
            </w:r>
          </w:p>
          <w:p w:rsidR="00A0751B" w:rsidRPr="00714BC1" w:rsidRDefault="00A0751B" w:rsidP="00A0751B">
            <w:r w:rsidRPr="00714BC1">
              <w:t>Сделана ссылка на фильм</w:t>
            </w:r>
          </w:p>
          <w:p w:rsidR="00A0751B" w:rsidRPr="00714BC1" w:rsidRDefault="00A0751B" w:rsidP="00A0751B"/>
          <w:p w:rsidR="00A0751B" w:rsidRPr="00714BC1" w:rsidRDefault="00A0751B" w:rsidP="00A0751B"/>
        </w:tc>
      </w:tr>
      <w:tr w:rsidR="00B72E13" w:rsidTr="00A0751B">
        <w:tc>
          <w:tcPr>
            <w:tcW w:w="666" w:type="dxa"/>
          </w:tcPr>
          <w:p w:rsidR="00A0751B" w:rsidRDefault="00A0751B" w:rsidP="00A0751B">
            <w:r>
              <w:t>4- 7</w:t>
            </w:r>
          </w:p>
        </w:tc>
        <w:tc>
          <w:tcPr>
            <w:tcW w:w="2831" w:type="dxa"/>
          </w:tcPr>
          <w:p w:rsidR="00A0751B" w:rsidRPr="001F4CF1" w:rsidRDefault="001C3CC8" w:rsidP="00A0751B">
            <w:r>
              <w:t>Основное содержание урока</w:t>
            </w:r>
          </w:p>
          <w:p w:rsidR="00A0751B" w:rsidRPr="001F4CF1" w:rsidRDefault="00A0751B" w:rsidP="00A0751B">
            <w:r w:rsidRPr="001F4CF1">
              <w:rPr>
                <w:noProof/>
              </w:rPr>
              <w:drawing>
                <wp:inline distT="0" distB="0" distL="0" distR="0">
                  <wp:extent cx="1541381" cy="866831"/>
                  <wp:effectExtent l="19050" t="0" r="1669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84" cy="86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51B" w:rsidRPr="001F4CF1" w:rsidRDefault="00A0751B" w:rsidP="00A0751B"/>
        </w:tc>
        <w:tc>
          <w:tcPr>
            <w:tcW w:w="2503" w:type="dxa"/>
          </w:tcPr>
          <w:p w:rsidR="00A0751B" w:rsidRPr="00223BE8" w:rsidRDefault="00A0751B" w:rsidP="00A0751B">
            <w:r>
              <w:t>На следующих слайдах предлагается ответить на вопросы викторины</w:t>
            </w:r>
          </w:p>
        </w:tc>
        <w:tc>
          <w:tcPr>
            <w:tcW w:w="1856" w:type="dxa"/>
          </w:tcPr>
          <w:p w:rsidR="00A0751B" w:rsidRPr="00223BE8" w:rsidRDefault="00A0751B" w:rsidP="00A0751B">
            <w:r>
              <w:t>Ребята вспоминают самостоятельно прочитанные сказки Андерсена и отвечают на вопросы викторины</w:t>
            </w:r>
          </w:p>
        </w:tc>
        <w:tc>
          <w:tcPr>
            <w:tcW w:w="1715" w:type="dxa"/>
          </w:tcPr>
          <w:p w:rsidR="00A0751B" w:rsidRPr="00714BC1" w:rsidRDefault="00A0751B" w:rsidP="00A0751B">
            <w:r>
              <w:t xml:space="preserve">Использован скрытый объект. </w:t>
            </w:r>
            <w:proofErr w:type="gramStart"/>
            <w:r>
              <w:t xml:space="preserve">При правильном выборе ответа появляется весёлый смайлик, при </w:t>
            </w:r>
            <w:r>
              <w:lastRenderedPageBreak/>
              <w:t>неправильном – грустный смайлик</w:t>
            </w:r>
            <w:proofErr w:type="gramEnd"/>
          </w:p>
        </w:tc>
      </w:tr>
      <w:tr w:rsidR="001133F6" w:rsidTr="001133F6">
        <w:trPr>
          <w:trHeight w:val="215"/>
        </w:trPr>
        <w:tc>
          <w:tcPr>
            <w:tcW w:w="9571" w:type="dxa"/>
            <w:gridSpan w:val="5"/>
          </w:tcPr>
          <w:p w:rsidR="001133F6" w:rsidRPr="001F4CF1" w:rsidRDefault="001133F6" w:rsidP="00A0751B"/>
          <w:p w:rsidR="001133F6" w:rsidRPr="001F4CF1" w:rsidRDefault="001133F6" w:rsidP="00A0751B"/>
          <w:p w:rsidR="001133F6" w:rsidRPr="001F4CF1" w:rsidRDefault="001133F6" w:rsidP="001133F6"/>
          <w:p w:rsidR="001133F6" w:rsidRPr="00714BC1" w:rsidRDefault="001133F6" w:rsidP="00A0751B"/>
        </w:tc>
      </w:tr>
      <w:tr w:rsidR="001133F6" w:rsidTr="00A0751B">
        <w:tc>
          <w:tcPr>
            <w:tcW w:w="9571" w:type="dxa"/>
            <w:gridSpan w:val="5"/>
          </w:tcPr>
          <w:p w:rsidR="001133F6" w:rsidRPr="00A475A2" w:rsidRDefault="001133F6" w:rsidP="001133F6">
            <w:pPr>
              <w:jc w:val="center"/>
              <w:rPr>
                <w:b/>
              </w:rPr>
            </w:pPr>
            <w:r w:rsidRPr="00A475A2">
              <w:rPr>
                <w:b/>
              </w:rPr>
              <w:t>Урок 2. Г.Х.Андерсен «Снежная королева»</w:t>
            </w:r>
          </w:p>
        </w:tc>
      </w:tr>
      <w:tr w:rsidR="001133F6" w:rsidTr="00A0751B">
        <w:tc>
          <w:tcPr>
            <w:tcW w:w="666" w:type="dxa"/>
          </w:tcPr>
          <w:p w:rsidR="001133F6" w:rsidRDefault="001133F6" w:rsidP="001133F6">
            <w:r>
              <w:t>1.</w:t>
            </w:r>
          </w:p>
        </w:tc>
        <w:tc>
          <w:tcPr>
            <w:tcW w:w="2831" w:type="dxa"/>
          </w:tcPr>
          <w:p w:rsidR="001133F6" w:rsidRDefault="001133F6" w:rsidP="001133F6">
            <w:r>
              <w:t>Подготовительный этап</w:t>
            </w:r>
          </w:p>
          <w:p w:rsidR="001133F6" w:rsidRDefault="001133F6" w:rsidP="001133F6">
            <w:r>
              <w:rPr>
                <w:noProof/>
              </w:rPr>
              <w:drawing>
                <wp:inline distT="0" distB="0" distL="0" distR="0">
                  <wp:extent cx="1423905" cy="801206"/>
                  <wp:effectExtent l="19050" t="0" r="484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52" cy="804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F6" w:rsidRPr="001F4CF1" w:rsidRDefault="001133F6" w:rsidP="001133F6"/>
        </w:tc>
        <w:tc>
          <w:tcPr>
            <w:tcW w:w="2503" w:type="dxa"/>
          </w:tcPr>
          <w:p w:rsidR="001133F6" w:rsidRPr="00223BE8" w:rsidRDefault="001133F6" w:rsidP="001133F6">
            <w:r>
              <w:t xml:space="preserve">Учитель предлагает посмотреть фрагмент фильма «Г.Х. Андерсен «Будьте как дети» и ответить на вопрос: какая сказка начинается с истории о страшном тролле и его волшебном зеркале. </w:t>
            </w:r>
          </w:p>
        </w:tc>
        <w:tc>
          <w:tcPr>
            <w:tcW w:w="1856" w:type="dxa"/>
          </w:tcPr>
          <w:p w:rsidR="001133F6" w:rsidRPr="00223BE8" w:rsidRDefault="001133F6" w:rsidP="001133F6">
            <w:r>
              <w:t>Ученики смотрят фрагмент фильма и думают над вопросом.</w:t>
            </w:r>
          </w:p>
        </w:tc>
        <w:tc>
          <w:tcPr>
            <w:tcW w:w="1715" w:type="dxa"/>
          </w:tcPr>
          <w:p w:rsidR="001133F6" w:rsidRPr="00714BC1" w:rsidRDefault="001133F6" w:rsidP="001133F6">
            <w:r>
              <w:t xml:space="preserve">Используется эффект телеграфной ленты, которая появляется, если кликнуть на фигурку </w:t>
            </w:r>
            <w:proofErr w:type="spellStart"/>
            <w:r>
              <w:t>Оле-Лукое</w:t>
            </w:r>
            <w:proofErr w:type="spellEnd"/>
          </w:p>
        </w:tc>
      </w:tr>
      <w:tr w:rsidR="001133F6" w:rsidTr="00A0751B">
        <w:tc>
          <w:tcPr>
            <w:tcW w:w="666" w:type="dxa"/>
          </w:tcPr>
          <w:p w:rsidR="001133F6" w:rsidRDefault="001133F6" w:rsidP="001133F6">
            <w:r>
              <w:t>2.</w:t>
            </w:r>
          </w:p>
        </w:tc>
        <w:tc>
          <w:tcPr>
            <w:tcW w:w="2831" w:type="dxa"/>
          </w:tcPr>
          <w:p w:rsidR="001133F6" w:rsidRDefault="001133F6" w:rsidP="001133F6">
            <w:r>
              <w:t>Актуализация знаний</w:t>
            </w:r>
          </w:p>
          <w:p w:rsidR="001133F6" w:rsidRDefault="001133F6" w:rsidP="001133F6">
            <w:r>
              <w:rPr>
                <w:noProof/>
              </w:rPr>
              <w:drawing>
                <wp:inline distT="0" distB="0" distL="0" distR="0">
                  <wp:extent cx="1452345" cy="817211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66" cy="8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F6" w:rsidRPr="001F4CF1" w:rsidRDefault="001133F6" w:rsidP="001133F6"/>
        </w:tc>
        <w:tc>
          <w:tcPr>
            <w:tcW w:w="2503" w:type="dxa"/>
          </w:tcPr>
          <w:p w:rsidR="001133F6" w:rsidRPr="00223BE8" w:rsidRDefault="001133F6" w:rsidP="001133F6">
            <w:r>
              <w:t>Учитель предлагает ответить на вопрос, узнали ли ребята о какой сказке идет речь</w:t>
            </w:r>
          </w:p>
        </w:tc>
        <w:tc>
          <w:tcPr>
            <w:tcW w:w="1856" w:type="dxa"/>
          </w:tcPr>
          <w:p w:rsidR="001133F6" w:rsidRPr="00223BE8" w:rsidRDefault="001133F6" w:rsidP="001133F6">
            <w:r>
              <w:t>Ребята называют сказку, обосновывая  свой ответ</w:t>
            </w:r>
          </w:p>
        </w:tc>
        <w:tc>
          <w:tcPr>
            <w:tcW w:w="1715" w:type="dxa"/>
          </w:tcPr>
          <w:p w:rsidR="001133F6" w:rsidRDefault="001133F6" w:rsidP="001133F6">
            <w:r>
              <w:t xml:space="preserve">по ссылке «музыкальный колокольчик» звучит песенка сказочника. </w:t>
            </w:r>
          </w:p>
          <w:p w:rsidR="001133F6" w:rsidRPr="00714BC1" w:rsidRDefault="001133F6" w:rsidP="001133F6">
            <w:r>
              <w:t xml:space="preserve">Скрытый объект: щёлкая на фигурку Оле – </w:t>
            </w:r>
            <w:proofErr w:type="spellStart"/>
            <w:r>
              <w:t>Лукое</w:t>
            </w:r>
            <w:proofErr w:type="spellEnd"/>
            <w:r>
              <w:t xml:space="preserve"> появляется название сказки</w:t>
            </w:r>
          </w:p>
        </w:tc>
      </w:tr>
      <w:tr w:rsidR="001133F6" w:rsidTr="00A0751B">
        <w:tc>
          <w:tcPr>
            <w:tcW w:w="666" w:type="dxa"/>
          </w:tcPr>
          <w:p w:rsidR="001133F6" w:rsidRDefault="001133F6" w:rsidP="001133F6">
            <w:r>
              <w:t>3.</w:t>
            </w:r>
          </w:p>
        </w:tc>
        <w:tc>
          <w:tcPr>
            <w:tcW w:w="2831" w:type="dxa"/>
          </w:tcPr>
          <w:p w:rsidR="001133F6" w:rsidRDefault="001C3CC8" w:rsidP="001133F6">
            <w:r>
              <w:t>Основное содержание урока</w:t>
            </w:r>
          </w:p>
          <w:p w:rsidR="001133F6" w:rsidRDefault="001133F6" w:rsidP="001133F6">
            <w:r>
              <w:rPr>
                <w:noProof/>
              </w:rPr>
              <w:drawing>
                <wp:inline distT="0" distB="0" distL="0" distR="0">
                  <wp:extent cx="1450333" cy="816078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46" cy="8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F6" w:rsidRPr="001F4CF1" w:rsidRDefault="001133F6" w:rsidP="001133F6"/>
        </w:tc>
        <w:tc>
          <w:tcPr>
            <w:tcW w:w="2503" w:type="dxa"/>
          </w:tcPr>
          <w:p w:rsidR="001133F6" w:rsidRPr="00223BE8" w:rsidRDefault="001133F6" w:rsidP="001133F6"/>
        </w:tc>
        <w:tc>
          <w:tcPr>
            <w:tcW w:w="1856" w:type="dxa"/>
          </w:tcPr>
          <w:p w:rsidR="001133F6" w:rsidRPr="00223BE8" w:rsidRDefault="001E284B" w:rsidP="001133F6">
            <w:r>
              <w:t>Ребята отвечают на вопрос, которые поочередно появляются</w:t>
            </w:r>
            <w:r w:rsidR="004B2FB4">
              <w:t xml:space="preserve"> при нажатии на зонтики</w:t>
            </w:r>
          </w:p>
        </w:tc>
        <w:tc>
          <w:tcPr>
            <w:tcW w:w="1715" w:type="dxa"/>
          </w:tcPr>
          <w:p w:rsidR="001133F6" w:rsidRPr="00714BC1" w:rsidRDefault="001133F6" w:rsidP="001133F6">
            <w:r>
              <w:t xml:space="preserve">Скрытый объект </w:t>
            </w:r>
            <w:proofErr w:type="gramStart"/>
            <w:r>
              <w:t>-з</w:t>
            </w:r>
            <w:proofErr w:type="gramEnd"/>
            <w:r>
              <w:t>онтики</w:t>
            </w:r>
          </w:p>
        </w:tc>
      </w:tr>
      <w:tr w:rsidR="001133F6" w:rsidTr="00A0751B">
        <w:tc>
          <w:tcPr>
            <w:tcW w:w="666" w:type="dxa"/>
          </w:tcPr>
          <w:p w:rsidR="001133F6" w:rsidRDefault="001133F6" w:rsidP="001133F6">
            <w:r>
              <w:t>4.</w:t>
            </w:r>
          </w:p>
        </w:tc>
        <w:tc>
          <w:tcPr>
            <w:tcW w:w="2831" w:type="dxa"/>
          </w:tcPr>
          <w:p w:rsidR="001133F6" w:rsidRDefault="001133F6" w:rsidP="001133F6"/>
          <w:p w:rsidR="001133F6" w:rsidRDefault="001133F6" w:rsidP="001133F6">
            <w:r>
              <w:rPr>
                <w:noProof/>
              </w:rPr>
              <w:drawing>
                <wp:inline distT="0" distB="0" distL="0" distR="0">
                  <wp:extent cx="1499763" cy="843892"/>
                  <wp:effectExtent l="19050" t="0" r="5187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607" cy="84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3F6" w:rsidRPr="001F4CF1" w:rsidRDefault="001133F6" w:rsidP="001133F6"/>
        </w:tc>
        <w:tc>
          <w:tcPr>
            <w:tcW w:w="2503" w:type="dxa"/>
          </w:tcPr>
          <w:p w:rsidR="001133F6" w:rsidRPr="00223BE8" w:rsidRDefault="000A38B5" w:rsidP="001133F6">
            <w:r>
              <w:t>Сказка состоит из 7  историй. Необходимо вспомнить их названия и кратко пересказать содержание каждой истории</w:t>
            </w:r>
          </w:p>
        </w:tc>
        <w:tc>
          <w:tcPr>
            <w:tcW w:w="1856" w:type="dxa"/>
          </w:tcPr>
          <w:p w:rsidR="001133F6" w:rsidRPr="00223BE8" w:rsidRDefault="001E284B" w:rsidP="000A38B5">
            <w:r>
              <w:t>В тетрадях записывают</w:t>
            </w:r>
            <w:r w:rsidR="000A38B5">
              <w:t>ся</w:t>
            </w:r>
            <w:r>
              <w:t xml:space="preserve"> название историй</w:t>
            </w:r>
          </w:p>
        </w:tc>
        <w:tc>
          <w:tcPr>
            <w:tcW w:w="1715" w:type="dxa"/>
          </w:tcPr>
          <w:p w:rsidR="001133F6" w:rsidRPr="00714BC1" w:rsidRDefault="000A38B5" w:rsidP="001133F6">
            <w:r>
              <w:t xml:space="preserve">Эффект перемещение. </w:t>
            </w:r>
          </w:p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t>5.</w:t>
            </w:r>
          </w:p>
        </w:tc>
        <w:tc>
          <w:tcPr>
            <w:tcW w:w="2831" w:type="dxa"/>
          </w:tcPr>
          <w:p w:rsidR="000A38B5" w:rsidRDefault="000A38B5" w:rsidP="000A38B5">
            <w:pPr>
              <w:rPr>
                <w:noProof/>
              </w:rPr>
            </w:pPr>
          </w:p>
          <w:p w:rsidR="000A38B5" w:rsidRDefault="000A38B5" w:rsidP="000A38B5">
            <w:pPr>
              <w:rPr>
                <w:noProof/>
              </w:rPr>
            </w:pPr>
          </w:p>
          <w:p w:rsidR="000A38B5" w:rsidRDefault="000A38B5" w:rsidP="000A38B5">
            <w:r>
              <w:rPr>
                <w:noProof/>
              </w:rPr>
              <w:drawing>
                <wp:inline distT="0" distB="0" distL="0" distR="0">
                  <wp:extent cx="1484169" cy="835117"/>
                  <wp:effectExtent l="19050" t="0" r="1731" b="0"/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06" cy="83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B5" w:rsidRPr="001F4CF1" w:rsidRDefault="000A38B5" w:rsidP="000A38B5"/>
        </w:tc>
        <w:tc>
          <w:tcPr>
            <w:tcW w:w="2503" w:type="dxa"/>
          </w:tcPr>
          <w:p w:rsidR="000A38B5" w:rsidRPr="00223BE8" w:rsidRDefault="004B2FB4" w:rsidP="000A38B5">
            <w:proofErr w:type="gramStart"/>
            <w:r>
              <w:t>Герде</w:t>
            </w:r>
            <w:proofErr w:type="gramEnd"/>
            <w:r>
              <w:t xml:space="preserve"> пришлось преодолеть много испытаний. Восстановите их хронологию. Какое, на ваш взгляд испытание было самое сложное и почему?</w:t>
            </w:r>
          </w:p>
        </w:tc>
        <w:tc>
          <w:tcPr>
            <w:tcW w:w="1856" w:type="dxa"/>
          </w:tcPr>
          <w:p w:rsidR="000A38B5" w:rsidRPr="00223BE8" w:rsidRDefault="000A38B5" w:rsidP="000A38B5">
            <w:r>
              <w:t>Перемещают иллюстрации, кратко рассказывают о приключениях Герды</w:t>
            </w:r>
          </w:p>
        </w:tc>
        <w:tc>
          <w:tcPr>
            <w:tcW w:w="1715" w:type="dxa"/>
          </w:tcPr>
          <w:p w:rsidR="000A38B5" w:rsidRPr="00714BC1" w:rsidRDefault="000A38B5" w:rsidP="000A38B5">
            <w:r>
              <w:t xml:space="preserve">Эффект перемещение. </w:t>
            </w:r>
          </w:p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t>6.</w:t>
            </w:r>
          </w:p>
        </w:tc>
        <w:tc>
          <w:tcPr>
            <w:tcW w:w="2831" w:type="dxa"/>
          </w:tcPr>
          <w:p w:rsidR="000A38B5" w:rsidRDefault="000A38B5" w:rsidP="000A38B5">
            <w:pPr>
              <w:rPr>
                <w:noProof/>
              </w:rPr>
            </w:pPr>
          </w:p>
          <w:p w:rsidR="000A38B5" w:rsidRDefault="000A38B5" w:rsidP="000A38B5">
            <w:r>
              <w:rPr>
                <w:noProof/>
              </w:rPr>
              <w:lastRenderedPageBreak/>
              <w:drawing>
                <wp:inline distT="0" distB="0" distL="0" distR="0">
                  <wp:extent cx="1492905" cy="840033"/>
                  <wp:effectExtent l="19050" t="0" r="0" b="0"/>
                  <wp:docPr id="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08" cy="83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B5" w:rsidRPr="001F4CF1" w:rsidRDefault="000A38B5" w:rsidP="000A38B5"/>
        </w:tc>
        <w:tc>
          <w:tcPr>
            <w:tcW w:w="2503" w:type="dxa"/>
          </w:tcPr>
          <w:p w:rsidR="000A38B5" w:rsidRPr="00223BE8" w:rsidRDefault="004B2FB4" w:rsidP="000A38B5">
            <w:r>
              <w:lastRenderedPageBreak/>
              <w:t xml:space="preserve">Первой к кому пала Герда была женщина, которая умела колдовать. </w:t>
            </w:r>
            <w:proofErr w:type="gramStart"/>
            <w:r>
              <w:t>У</w:t>
            </w:r>
            <w:proofErr w:type="gramEnd"/>
            <w:r>
              <w:t xml:space="preserve"> нею в </w:t>
            </w:r>
            <w:r>
              <w:lastRenderedPageBreak/>
              <w:t xml:space="preserve">саду росли цветы. Назовите их и кратко расскажите историю, которую рассказывал каждый цветок. Кто их цветов помог </w:t>
            </w:r>
            <w:proofErr w:type="gramStart"/>
            <w:r>
              <w:t>Герде</w:t>
            </w:r>
            <w:proofErr w:type="gramEnd"/>
            <w:r>
              <w:t xml:space="preserve">? Как и почему? </w:t>
            </w:r>
          </w:p>
        </w:tc>
        <w:tc>
          <w:tcPr>
            <w:tcW w:w="1856" w:type="dxa"/>
          </w:tcPr>
          <w:p w:rsidR="000A38B5" w:rsidRPr="00223BE8" w:rsidRDefault="004B2FB4" w:rsidP="000A38B5">
            <w:r>
              <w:lastRenderedPageBreak/>
              <w:t>Отвечают на вопросы, приводя аргументы из текста</w:t>
            </w:r>
          </w:p>
        </w:tc>
        <w:tc>
          <w:tcPr>
            <w:tcW w:w="1715" w:type="dxa"/>
          </w:tcPr>
          <w:p w:rsidR="000A38B5" w:rsidRPr="00714BC1" w:rsidRDefault="004B2FB4" w:rsidP="000A38B5">
            <w:r>
              <w:t>Ребята или учитель вытаскивают из книги цветы.</w:t>
            </w:r>
          </w:p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lastRenderedPageBreak/>
              <w:t>7.</w:t>
            </w:r>
          </w:p>
        </w:tc>
        <w:tc>
          <w:tcPr>
            <w:tcW w:w="2831" w:type="dxa"/>
          </w:tcPr>
          <w:p w:rsidR="000A38B5" w:rsidRDefault="000A38B5" w:rsidP="000A38B5">
            <w:pPr>
              <w:rPr>
                <w:noProof/>
              </w:rPr>
            </w:pPr>
          </w:p>
          <w:p w:rsidR="000A38B5" w:rsidRDefault="000A38B5" w:rsidP="000A38B5">
            <w:r>
              <w:rPr>
                <w:noProof/>
              </w:rPr>
              <w:drawing>
                <wp:inline distT="0" distB="0" distL="0" distR="0">
                  <wp:extent cx="1531139" cy="861545"/>
                  <wp:effectExtent l="19050" t="0" r="0" b="0"/>
                  <wp:docPr id="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99" cy="86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B5" w:rsidRPr="001F4CF1" w:rsidRDefault="000A38B5" w:rsidP="000A38B5"/>
        </w:tc>
        <w:tc>
          <w:tcPr>
            <w:tcW w:w="2503" w:type="dxa"/>
          </w:tcPr>
          <w:p w:rsidR="000A38B5" w:rsidRPr="00223BE8" w:rsidRDefault="000A38B5" w:rsidP="000A38B5"/>
        </w:tc>
        <w:tc>
          <w:tcPr>
            <w:tcW w:w="1856" w:type="dxa"/>
          </w:tcPr>
          <w:p w:rsidR="000A38B5" w:rsidRPr="00223BE8" w:rsidRDefault="000A38B5" w:rsidP="000A38B5"/>
        </w:tc>
        <w:tc>
          <w:tcPr>
            <w:tcW w:w="1715" w:type="dxa"/>
          </w:tcPr>
          <w:p w:rsidR="00C90210" w:rsidRDefault="00C90210" w:rsidP="00C90210">
            <w:r>
              <w:t>Используются «Волшебные чернила». Если переместить лупу на иллюстрацию, то мы увидим ответ.</w:t>
            </w:r>
          </w:p>
          <w:p w:rsidR="000A38B5" w:rsidRPr="00714BC1" w:rsidRDefault="000A38B5" w:rsidP="000A38B5"/>
        </w:tc>
      </w:tr>
      <w:tr w:rsidR="000A38B5" w:rsidTr="00A0751B">
        <w:tc>
          <w:tcPr>
            <w:tcW w:w="666" w:type="dxa"/>
          </w:tcPr>
          <w:p w:rsidR="000A38B5" w:rsidRDefault="000A38B5" w:rsidP="000A38B5"/>
        </w:tc>
        <w:tc>
          <w:tcPr>
            <w:tcW w:w="2831" w:type="dxa"/>
          </w:tcPr>
          <w:p w:rsidR="000A38B5" w:rsidRDefault="000A38B5" w:rsidP="000A38B5">
            <w:pPr>
              <w:rPr>
                <w:noProof/>
              </w:rPr>
            </w:pPr>
          </w:p>
          <w:p w:rsidR="000A38B5" w:rsidRDefault="000A38B5" w:rsidP="000A38B5">
            <w:r>
              <w:rPr>
                <w:noProof/>
              </w:rPr>
              <w:drawing>
                <wp:inline distT="0" distB="0" distL="0" distR="0">
                  <wp:extent cx="1492617" cy="839870"/>
                  <wp:effectExtent l="19050" t="0" r="0" b="0"/>
                  <wp:docPr id="4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92" cy="83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B5" w:rsidRPr="001F4CF1" w:rsidRDefault="000A38B5" w:rsidP="000A38B5"/>
        </w:tc>
        <w:tc>
          <w:tcPr>
            <w:tcW w:w="2503" w:type="dxa"/>
          </w:tcPr>
          <w:p w:rsidR="000A38B5" w:rsidRPr="00223BE8" w:rsidRDefault="000A38B5" w:rsidP="000A38B5"/>
        </w:tc>
        <w:tc>
          <w:tcPr>
            <w:tcW w:w="1856" w:type="dxa"/>
          </w:tcPr>
          <w:p w:rsidR="000A38B5" w:rsidRPr="00223BE8" w:rsidRDefault="00C90210" w:rsidP="000A38B5">
            <w:r>
              <w:t>Ребята смотрят финальный эпизод мультфильма, сравнивают с финалом сказки, отвечают на вопрос</w:t>
            </w:r>
          </w:p>
        </w:tc>
        <w:tc>
          <w:tcPr>
            <w:tcW w:w="1715" w:type="dxa"/>
          </w:tcPr>
          <w:p w:rsidR="00C90210" w:rsidRDefault="00C90210" w:rsidP="000A38B5">
            <w:r>
              <w:t>Гиперссылка. При щелчке на камеру можно посмотреть фрагмент мультфильма «Снежная королева».</w:t>
            </w:r>
          </w:p>
          <w:p w:rsidR="000A38B5" w:rsidRPr="00714BC1" w:rsidRDefault="00C90210" w:rsidP="000A38B5">
            <w:r>
              <w:t xml:space="preserve">Скрытый объект: </w:t>
            </w:r>
            <w:proofErr w:type="gramStart"/>
            <w:r>
              <w:t xml:space="preserve">щёлкая на </w:t>
            </w:r>
            <w:proofErr w:type="spellStart"/>
            <w:r>
              <w:t>Оле-Лукое</w:t>
            </w:r>
            <w:proofErr w:type="spellEnd"/>
            <w:r>
              <w:t xml:space="preserve"> появляется</w:t>
            </w:r>
            <w:proofErr w:type="gramEnd"/>
            <w:r>
              <w:t xml:space="preserve"> вопрос </w:t>
            </w:r>
          </w:p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t>9.</w:t>
            </w:r>
          </w:p>
        </w:tc>
        <w:tc>
          <w:tcPr>
            <w:tcW w:w="2831" w:type="dxa"/>
          </w:tcPr>
          <w:p w:rsidR="000A38B5" w:rsidRDefault="00C90210" w:rsidP="000A38B5">
            <w:pPr>
              <w:rPr>
                <w:noProof/>
              </w:rPr>
            </w:pPr>
            <w:r>
              <w:rPr>
                <w:noProof/>
              </w:rPr>
              <w:t>рефлексия</w:t>
            </w:r>
          </w:p>
          <w:p w:rsidR="000A38B5" w:rsidRDefault="000A38B5" w:rsidP="000A38B5">
            <w:r>
              <w:rPr>
                <w:noProof/>
              </w:rPr>
              <w:drawing>
                <wp:inline distT="0" distB="0" distL="0" distR="0">
                  <wp:extent cx="1435333" cy="807638"/>
                  <wp:effectExtent l="19050" t="0" r="0" b="0"/>
                  <wp:docPr id="4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03" cy="80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B5" w:rsidRPr="001F4CF1" w:rsidRDefault="000A38B5" w:rsidP="000A38B5"/>
        </w:tc>
        <w:tc>
          <w:tcPr>
            <w:tcW w:w="2503" w:type="dxa"/>
          </w:tcPr>
          <w:p w:rsidR="000A38B5" w:rsidRPr="00223BE8" w:rsidRDefault="000A38B5" w:rsidP="000A38B5"/>
        </w:tc>
        <w:tc>
          <w:tcPr>
            <w:tcW w:w="1856" w:type="dxa"/>
          </w:tcPr>
          <w:p w:rsidR="000A38B5" w:rsidRPr="00223BE8" w:rsidRDefault="00C90210" w:rsidP="000A38B5">
            <w:r>
              <w:t>Ребята перетаскивают копию снежинок в соответствующий прямоугольник</w:t>
            </w:r>
          </w:p>
        </w:tc>
        <w:tc>
          <w:tcPr>
            <w:tcW w:w="1715" w:type="dxa"/>
          </w:tcPr>
          <w:p w:rsidR="000A38B5" w:rsidRPr="00714BC1" w:rsidRDefault="00C90210" w:rsidP="000A38B5">
            <w:r>
              <w:t xml:space="preserve">Эффект «Перетащить копию» </w:t>
            </w:r>
          </w:p>
        </w:tc>
      </w:tr>
      <w:tr w:rsidR="000A38B5" w:rsidTr="00865372">
        <w:tc>
          <w:tcPr>
            <w:tcW w:w="9571" w:type="dxa"/>
            <w:gridSpan w:val="5"/>
          </w:tcPr>
          <w:p w:rsidR="000A38B5" w:rsidRDefault="000A38B5" w:rsidP="000A38B5">
            <w:pPr>
              <w:jc w:val="center"/>
              <w:rPr>
                <w:b/>
              </w:rPr>
            </w:pPr>
            <w:r w:rsidRPr="00AD03F5">
              <w:rPr>
                <w:b/>
              </w:rPr>
              <w:t xml:space="preserve">Урок № 3. Литературная викторина «Своя игра» </w:t>
            </w:r>
          </w:p>
          <w:p w:rsidR="000A38B5" w:rsidRPr="00AD03F5" w:rsidRDefault="000A38B5" w:rsidP="000A38B5">
            <w:pPr>
              <w:jc w:val="center"/>
              <w:rPr>
                <w:b/>
              </w:rPr>
            </w:pPr>
            <w:r w:rsidRPr="00AD03F5">
              <w:rPr>
                <w:b/>
              </w:rPr>
              <w:t>(по сказкам Г.Х.Андерсена, внеклассное чтение)</w:t>
            </w:r>
          </w:p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t>1.</w:t>
            </w:r>
          </w:p>
        </w:tc>
        <w:tc>
          <w:tcPr>
            <w:tcW w:w="2831" w:type="dxa"/>
          </w:tcPr>
          <w:p w:rsidR="000A38B5" w:rsidRDefault="000A38B5" w:rsidP="000A38B5">
            <w:pPr>
              <w:rPr>
                <w:noProof/>
              </w:rPr>
            </w:pPr>
            <w:r>
              <w:rPr>
                <w:noProof/>
              </w:rPr>
              <w:t>Подготовительный этап</w:t>
            </w:r>
          </w:p>
          <w:p w:rsidR="000A38B5" w:rsidRPr="001F4CF1" w:rsidRDefault="000A38B5" w:rsidP="000A38B5">
            <w:r>
              <w:rPr>
                <w:noProof/>
              </w:rPr>
              <w:drawing>
                <wp:inline distT="0" distB="0" distL="0" distR="0">
                  <wp:extent cx="1509103" cy="849146"/>
                  <wp:effectExtent l="19050" t="0" r="0" b="0"/>
                  <wp:docPr id="5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42" cy="84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0A38B5" w:rsidRPr="00223BE8" w:rsidRDefault="00C90210" w:rsidP="000A38B5">
            <w:r>
              <w:t>Урок внеклассного чтения проводится в виде игры</w:t>
            </w:r>
          </w:p>
        </w:tc>
        <w:tc>
          <w:tcPr>
            <w:tcW w:w="1856" w:type="dxa"/>
          </w:tcPr>
          <w:p w:rsidR="000A38B5" w:rsidRPr="00223BE8" w:rsidRDefault="000A38B5" w:rsidP="000A38B5"/>
        </w:tc>
        <w:tc>
          <w:tcPr>
            <w:tcW w:w="1715" w:type="dxa"/>
          </w:tcPr>
          <w:p w:rsidR="000A38B5" w:rsidRPr="00714BC1" w:rsidRDefault="000A38B5" w:rsidP="000A38B5"/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t>2.</w:t>
            </w:r>
          </w:p>
        </w:tc>
        <w:tc>
          <w:tcPr>
            <w:tcW w:w="2831" w:type="dxa"/>
          </w:tcPr>
          <w:p w:rsidR="000A38B5" w:rsidRDefault="000A38B5" w:rsidP="000A38B5">
            <w:pPr>
              <w:rPr>
                <w:noProof/>
              </w:rPr>
            </w:pPr>
            <w:r>
              <w:rPr>
                <w:noProof/>
              </w:rPr>
              <w:t>Актуализация знаний</w:t>
            </w:r>
          </w:p>
          <w:p w:rsidR="000A38B5" w:rsidRPr="001F4CF1" w:rsidRDefault="000A38B5" w:rsidP="000A38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3296" cy="840253"/>
                  <wp:effectExtent l="19050" t="0" r="0" b="0"/>
                  <wp:docPr id="5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66" cy="83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0A38B5" w:rsidRDefault="00B330F3" w:rsidP="000A38B5">
            <w:r>
              <w:t>Класс делится на три команды (можно по рядам). Придумывают название команде, записываю его на экране.</w:t>
            </w:r>
          </w:p>
          <w:p w:rsidR="00B330F3" w:rsidRPr="00223BE8" w:rsidRDefault="00B330F3" w:rsidP="000A38B5">
            <w:r>
              <w:t>Выбирают раздел и сложность вопроса</w:t>
            </w:r>
          </w:p>
        </w:tc>
        <w:tc>
          <w:tcPr>
            <w:tcW w:w="1856" w:type="dxa"/>
          </w:tcPr>
          <w:p w:rsidR="000A38B5" w:rsidRPr="00223BE8" w:rsidRDefault="000A38B5" w:rsidP="000A38B5"/>
        </w:tc>
        <w:tc>
          <w:tcPr>
            <w:tcW w:w="1715" w:type="dxa"/>
          </w:tcPr>
          <w:p w:rsidR="000A38B5" w:rsidRDefault="00B330F3" w:rsidP="000A38B5">
            <w:r>
              <w:t xml:space="preserve">Переход на вопрос осуществляется за счет гиперссылки: цифры. Возврат на первую страницу – гиперссылка Оле – </w:t>
            </w:r>
            <w:proofErr w:type="spellStart"/>
            <w:r>
              <w:t>Лукое</w:t>
            </w:r>
            <w:proofErr w:type="spellEnd"/>
            <w:r>
              <w:t>.</w:t>
            </w:r>
          </w:p>
          <w:p w:rsidR="00B330F3" w:rsidRPr="00714BC1" w:rsidRDefault="00B330F3" w:rsidP="000A38B5">
            <w:r>
              <w:t xml:space="preserve">Правильный ответ </w:t>
            </w:r>
            <w:r>
              <w:lastRenderedPageBreak/>
              <w:t>фиксируется на табло. Побеждает та команда, которая набрала наибольшее количество баллов.</w:t>
            </w:r>
          </w:p>
        </w:tc>
      </w:tr>
      <w:tr w:rsidR="000A38B5" w:rsidTr="00A0751B">
        <w:tc>
          <w:tcPr>
            <w:tcW w:w="666" w:type="dxa"/>
          </w:tcPr>
          <w:p w:rsidR="000A38B5" w:rsidRDefault="000A38B5" w:rsidP="000A38B5">
            <w:r>
              <w:lastRenderedPageBreak/>
              <w:t>3-12</w:t>
            </w:r>
          </w:p>
        </w:tc>
        <w:tc>
          <w:tcPr>
            <w:tcW w:w="2831" w:type="dxa"/>
          </w:tcPr>
          <w:p w:rsidR="000A38B5" w:rsidRDefault="001C3CC8" w:rsidP="000A38B5">
            <w:pPr>
              <w:rPr>
                <w:noProof/>
              </w:rPr>
            </w:pPr>
            <w:r>
              <w:rPr>
                <w:noProof/>
              </w:rPr>
              <w:t>Основное содержание урока</w:t>
            </w:r>
          </w:p>
          <w:p w:rsidR="000A38B5" w:rsidRPr="001F4CF1" w:rsidRDefault="000A38B5" w:rsidP="000A38B5">
            <w:r>
              <w:rPr>
                <w:noProof/>
              </w:rPr>
              <w:drawing>
                <wp:inline distT="0" distB="0" distL="0" distR="0">
                  <wp:extent cx="1434476" cy="807155"/>
                  <wp:effectExtent l="19050" t="0" r="0" b="0"/>
                  <wp:docPr id="5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49" cy="80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0A38B5" w:rsidRPr="00223BE8" w:rsidRDefault="000A38B5" w:rsidP="000A38B5"/>
        </w:tc>
        <w:tc>
          <w:tcPr>
            <w:tcW w:w="1856" w:type="dxa"/>
          </w:tcPr>
          <w:p w:rsidR="000A38B5" w:rsidRPr="00223BE8" w:rsidRDefault="000A38B5" w:rsidP="000A38B5"/>
        </w:tc>
        <w:tc>
          <w:tcPr>
            <w:tcW w:w="1715" w:type="dxa"/>
          </w:tcPr>
          <w:p w:rsidR="000A38B5" w:rsidRPr="00714BC1" w:rsidRDefault="000A38B5" w:rsidP="000A38B5"/>
        </w:tc>
      </w:tr>
    </w:tbl>
    <w:p w:rsidR="00A0751B" w:rsidRDefault="00A0751B"/>
    <w:sectPr w:rsidR="00A0751B" w:rsidSect="00C2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03EE6"/>
    <w:multiLevelType w:val="hybridMultilevel"/>
    <w:tmpl w:val="43928966"/>
    <w:lvl w:ilvl="0" w:tplc="0A7CB4E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BFC3E68">
      <w:start w:val="1"/>
      <w:numFmt w:val="russianUpp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F70045"/>
    <w:multiLevelType w:val="hybridMultilevel"/>
    <w:tmpl w:val="FD8EE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0A3785"/>
    <w:multiLevelType w:val="hybridMultilevel"/>
    <w:tmpl w:val="59268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3F3BE0"/>
    <w:multiLevelType w:val="hybridMultilevel"/>
    <w:tmpl w:val="91AE6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8319F"/>
    <w:multiLevelType w:val="hybridMultilevel"/>
    <w:tmpl w:val="A454A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D3D93"/>
    <w:multiLevelType w:val="hybridMultilevel"/>
    <w:tmpl w:val="D6D0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AA16A7"/>
    <w:multiLevelType w:val="hybridMultilevel"/>
    <w:tmpl w:val="79DA1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0751B"/>
    <w:rsid w:val="000A38B5"/>
    <w:rsid w:val="000C401E"/>
    <w:rsid w:val="000C5083"/>
    <w:rsid w:val="001133F6"/>
    <w:rsid w:val="001C3CC8"/>
    <w:rsid w:val="001E284B"/>
    <w:rsid w:val="00456B35"/>
    <w:rsid w:val="004B2FB4"/>
    <w:rsid w:val="00732BED"/>
    <w:rsid w:val="00914C56"/>
    <w:rsid w:val="00A0751B"/>
    <w:rsid w:val="00AD03F5"/>
    <w:rsid w:val="00B330F3"/>
    <w:rsid w:val="00B36725"/>
    <w:rsid w:val="00B72E13"/>
    <w:rsid w:val="00C2315B"/>
    <w:rsid w:val="00C90210"/>
    <w:rsid w:val="00DC7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5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75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5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C4B7F-2B6A-4A28-9833-F5E3251A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Леночка</cp:lastModifiedBy>
  <cp:revision>10</cp:revision>
  <dcterms:created xsi:type="dcterms:W3CDTF">2013-10-07T18:17:00Z</dcterms:created>
  <dcterms:modified xsi:type="dcterms:W3CDTF">2014-06-16T13:49:00Z</dcterms:modified>
</cp:coreProperties>
</file>