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8B" w:rsidRDefault="00F6598B" w:rsidP="00F6598B">
      <w:pPr>
        <w:pStyle w:val="a3"/>
        <w:ind w:left="1080"/>
        <w:jc w:val="center"/>
        <w:rPr>
          <w:b/>
          <w:bCs/>
          <w:iCs/>
          <w:sz w:val="32"/>
        </w:rPr>
      </w:pPr>
      <w:r w:rsidRPr="00F6598B">
        <w:rPr>
          <w:b/>
          <w:bCs/>
          <w:iCs/>
          <w:sz w:val="32"/>
        </w:rPr>
        <w:t>Свобода и ответственность</w:t>
      </w:r>
    </w:p>
    <w:p w:rsidR="00B26D33" w:rsidRPr="00B6796C" w:rsidRDefault="00F6598B" w:rsidP="00F6598B">
      <w:pPr>
        <w:pStyle w:val="a3"/>
        <w:ind w:left="1080"/>
        <w:jc w:val="right"/>
        <w:rPr>
          <w:bCs/>
          <w:i/>
          <w:szCs w:val="28"/>
        </w:rPr>
      </w:pPr>
      <w:r w:rsidRPr="00B6796C">
        <w:rPr>
          <w:bCs/>
          <w:i/>
          <w:szCs w:val="28"/>
        </w:rPr>
        <w:t>Развивающее занятие для старшеклассников</w:t>
      </w:r>
      <w:r w:rsidR="00B26D33" w:rsidRPr="00B6796C">
        <w:rPr>
          <w:bCs/>
          <w:i/>
          <w:szCs w:val="28"/>
        </w:rPr>
        <w:t xml:space="preserve"> </w:t>
      </w:r>
    </w:p>
    <w:p w:rsidR="00F6598B" w:rsidRDefault="00F6598B" w:rsidP="00F6598B">
      <w:pPr>
        <w:pStyle w:val="a3"/>
        <w:ind w:left="1080"/>
        <w:jc w:val="right"/>
        <w:rPr>
          <w:szCs w:val="28"/>
        </w:rPr>
      </w:pPr>
    </w:p>
    <w:p w:rsidR="00CB2508" w:rsidRDefault="00CB2508" w:rsidP="00B6796C">
      <w:pPr>
        <w:pStyle w:val="a3"/>
        <w:ind w:left="0" w:firstLine="1080"/>
        <w:rPr>
          <w:szCs w:val="28"/>
        </w:rPr>
      </w:pPr>
      <w:r w:rsidRPr="00B6796C">
        <w:rPr>
          <w:b/>
          <w:szCs w:val="28"/>
        </w:rPr>
        <w:t>Цель:</w:t>
      </w:r>
      <w:r>
        <w:rPr>
          <w:szCs w:val="28"/>
        </w:rPr>
        <w:t xml:space="preserve"> формирование социальной компетентности подростков</w:t>
      </w:r>
    </w:p>
    <w:p w:rsidR="00CB2508" w:rsidRPr="00B6796C" w:rsidRDefault="00CB2508" w:rsidP="00B6796C">
      <w:pPr>
        <w:pStyle w:val="a3"/>
        <w:ind w:left="0" w:firstLine="1080"/>
        <w:rPr>
          <w:b/>
          <w:szCs w:val="28"/>
        </w:rPr>
      </w:pPr>
      <w:r w:rsidRPr="00B6796C">
        <w:rPr>
          <w:b/>
          <w:szCs w:val="28"/>
        </w:rPr>
        <w:t>Задачи:</w:t>
      </w:r>
    </w:p>
    <w:p w:rsidR="00CB2508" w:rsidRDefault="00CB2508" w:rsidP="00B6796C">
      <w:pPr>
        <w:pStyle w:val="a3"/>
        <w:ind w:left="0" w:firstLine="1080"/>
        <w:rPr>
          <w:szCs w:val="28"/>
        </w:rPr>
      </w:pPr>
      <w:r>
        <w:rPr>
          <w:szCs w:val="28"/>
        </w:rPr>
        <w:t xml:space="preserve">- </w:t>
      </w:r>
      <w:r w:rsidR="00B6796C">
        <w:rPr>
          <w:szCs w:val="28"/>
        </w:rPr>
        <w:t xml:space="preserve">формирование у обучающихся представлений о </w:t>
      </w:r>
      <w:r>
        <w:rPr>
          <w:szCs w:val="28"/>
        </w:rPr>
        <w:t xml:space="preserve"> категори</w:t>
      </w:r>
      <w:r w:rsidR="00B6796C">
        <w:rPr>
          <w:szCs w:val="28"/>
        </w:rPr>
        <w:t>ях</w:t>
      </w:r>
      <w:r>
        <w:rPr>
          <w:szCs w:val="28"/>
        </w:rPr>
        <w:t xml:space="preserve"> «свобода» и «ответственность»</w:t>
      </w:r>
      <w:r w:rsidR="00B6796C">
        <w:rPr>
          <w:szCs w:val="28"/>
        </w:rPr>
        <w:t>, их соотношении и взаимообусловленности;</w:t>
      </w:r>
    </w:p>
    <w:p w:rsidR="00B6796C" w:rsidRDefault="00B6796C" w:rsidP="00B6796C">
      <w:pPr>
        <w:pStyle w:val="a3"/>
        <w:ind w:left="0" w:firstLine="1080"/>
        <w:rPr>
          <w:szCs w:val="28"/>
        </w:rPr>
      </w:pPr>
      <w:r>
        <w:rPr>
          <w:szCs w:val="28"/>
        </w:rPr>
        <w:t>- развитие навыков анализа и самоанализа, рефлексии;</w:t>
      </w:r>
    </w:p>
    <w:p w:rsidR="00B6796C" w:rsidRDefault="00B6796C" w:rsidP="00B6796C">
      <w:pPr>
        <w:pStyle w:val="a3"/>
        <w:ind w:left="0" w:firstLine="1080"/>
        <w:rPr>
          <w:szCs w:val="28"/>
        </w:rPr>
      </w:pPr>
      <w:r>
        <w:rPr>
          <w:szCs w:val="28"/>
        </w:rPr>
        <w:t>- развитие умения аргументировать собственную позицию, отстаивать ее в ходе дискуссионного обсуждения;</w:t>
      </w:r>
    </w:p>
    <w:p w:rsidR="00B6796C" w:rsidRDefault="00B6796C" w:rsidP="00B6796C">
      <w:pPr>
        <w:pStyle w:val="a3"/>
        <w:ind w:left="0" w:firstLine="1080"/>
        <w:rPr>
          <w:szCs w:val="28"/>
        </w:rPr>
      </w:pPr>
      <w:r>
        <w:rPr>
          <w:szCs w:val="28"/>
        </w:rPr>
        <w:t>- развитие навыков групповой работы в ходе решения учебных задач.</w:t>
      </w:r>
    </w:p>
    <w:p w:rsidR="00B6796C" w:rsidRPr="00B6796C" w:rsidRDefault="00B6796C" w:rsidP="00B6796C">
      <w:pPr>
        <w:pStyle w:val="a3"/>
        <w:ind w:left="0" w:firstLine="1080"/>
        <w:rPr>
          <w:szCs w:val="28"/>
        </w:rPr>
      </w:pPr>
      <w:r>
        <w:rPr>
          <w:b/>
          <w:szCs w:val="28"/>
        </w:rPr>
        <w:t xml:space="preserve">Оборудование: </w:t>
      </w:r>
      <w:r>
        <w:rPr>
          <w:szCs w:val="28"/>
        </w:rPr>
        <w:t>интерактивная доска (проектор) для сопровождения занятия слайдовой презентацией, раздаточный материал для участников, мебель, расставленная для работы по группам.</w:t>
      </w:r>
    </w:p>
    <w:p w:rsidR="00B6796C" w:rsidRDefault="00B6796C" w:rsidP="004D3368">
      <w:pPr>
        <w:pStyle w:val="a3"/>
        <w:ind w:left="0"/>
        <w:jc w:val="center"/>
        <w:rPr>
          <w:b/>
          <w:sz w:val="32"/>
        </w:rPr>
      </w:pPr>
    </w:p>
    <w:p w:rsidR="00B26D33" w:rsidRDefault="004D3368" w:rsidP="004D3368">
      <w:pPr>
        <w:pStyle w:val="a3"/>
        <w:ind w:left="0"/>
        <w:jc w:val="center"/>
        <w:rPr>
          <w:b/>
          <w:sz w:val="32"/>
        </w:rPr>
      </w:pPr>
      <w:r>
        <w:rPr>
          <w:b/>
          <w:sz w:val="32"/>
        </w:rPr>
        <w:t>Ход занятия</w:t>
      </w:r>
    </w:p>
    <w:p w:rsidR="004D3368" w:rsidRDefault="004D3368" w:rsidP="004D3368">
      <w:pPr>
        <w:pStyle w:val="a3"/>
        <w:ind w:left="0" w:firstLine="709"/>
        <w:rPr>
          <w:sz w:val="32"/>
        </w:rPr>
      </w:pPr>
      <w:r w:rsidRPr="004D3368">
        <w:rPr>
          <w:sz w:val="32"/>
        </w:rPr>
        <w:t>Занятие начинается со вступительного слова, в котором ведущий сообщает</w:t>
      </w:r>
      <w:r>
        <w:rPr>
          <w:sz w:val="32"/>
        </w:rPr>
        <w:t xml:space="preserve"> о цели встречи и обозначает всё многообразие подходов к теме.</w:t>
      </w:r>
    </w:p>
    <w:p w:rsidR="004D3368" w:rsidRDefault="004D3368" w:rsidP="004D3368">
      <w:pPr>
        <w:pStyle w:val="a3"/>
        <w:ind w:left="0" w:firstLine="709"/>
        <w:rPr>
          <w:sz w:val="32"/>
        </w:rPr>
      </w:pPr>
      <w:r>
        <w:rPr>
          <w:sz w:val="32"/>
        </w:rPr>
        <w:t>Для того</w:t>
      </w:r>
      <w:proofErr w:type="gramStart"/>
      <w:r>
        <w:rPr>
          <w:sz w:val="32"/>
        </w:rPr>
        <w:t>,</w:t>
      </w:r>
      <w:proofErr w:type="gramEnd"/>
      <w:r>
        <w:rPr>
          <w:sz w:val="32"/>
        </w:rPr>
        <w:t xml:space="preserve"> чтобы активизировать ребят на собственные размышления о понятии «свобода», психолог предлагает познакомиться с определениями данного понятия, взятыми из различных словарей.</w:t>
      </w:r>
    </w:p>
    <w:p w:rsidR="004D3368" w:rsidRPr="004D3368" w:rsidRDefault="004D3368" w:rsidP="004D3368">
      <w:pPr>
        <w:pStyle w:val="a3"/>
        <w:ind w:left="0" w:firstLine="709"/>
        <w:rPr>
          <w:sz w:val="32"/>
        </w:rPr>
      </w:pPr>
    </w:p>
    <w:p w:rsidR="00B26D33" w:rsidRPr="004D3368" w:rsidRDefault="00B6796C" w:rsidP="00FB678E">
      <w:pPr>
        <w:pStyle w:val="a3"/>
        <w:ind w:left="0" w:firstLine="709"/>
        <w:rPr>
          <w:i/>
        </w:rPr>
      </w:pPr>
      <w:r w:rsidRPr="00B6796C">
        <w:rPr>
          <w:b/>
          <w:i/>
        </w:rPr>
        <w:t>Задание для участников</w:t>
      </w:r>
      <w:r>
        <w:rPr>
          <w:i/>
        </w:rPr>
        <w:t>: в</w:t>
      </w:r>
      <w:r w:rsidR="00B26D33" w:rsidRPr="004D3368">
        <w:rPr>
          <w:i/>
        </w:rPr>
        <w:t xml:space="preserve">ыберите из предложенных вариантов определения понятия </w:t>
      </w:r>
      <w:r w:rsidR="00B26D33" w:rsidRPr="004D3368">
        <w:rPr>
          <w:b/>
          <w:bCs/>
          <w:i/>
        </w:rPr>
        <w:t>«СВОБОДА»</w:t>
      </w:r>
      <w:r w:rsidR="00B26D33" w:rsidRPr="004D3368">
        <w:rPr>
          <w:i/>
        </w:rPr>
        <w:t xml:space="preserve"> импонирующее вам. Обоснуйте свою точку зрения.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отсутствие каких-либо ограничений, стеснений в деятельности;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сознательный выбор человека из ряда возможных направлений в его мыслях и поступках какого-либо одного направления;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способность человека действовать в соответствии со своими интересами и целями, опираясь на знание объективной необходимости;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реализация своих творческих замыслов, воплощение намеченных задач;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не стесняемое никакими ограничениями развитие сил и способностей, полное раскрытие личности;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степень самостоятельности личности, возможность и полнота удовлетворения потребностей, развития способностей;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t>наличие прав и их гарантированность;</w:t>
      </w:r>
    </w:p>
    <w:p w:rsidR="00B26D33" w:rsidRDefault="00B26D33" w:rsidP="00B6796C">
      <w:pPr>
        <w:pStyle w:val="a3"/>
        <w:numPr>
          <w:ilvl w:val="1"/>
          <w:numId w:val="1"/>
        </w:numPr>
        <w:tabs>
          <w:tab w:val="clear" w:pos="1440"/>
          <w:tab w:val="num" w:pos="0"/>
        </w:tabs>
        <w:ind w:left="0" w:firstLine="1080"/>
      </w:pPr>
      <w:r>
        <w:lastRenderedPageBreak/>
        <w:t>один из основополагающих принципов правового государства.</w:t>
      </w:r>
    </w:p>
    <w:p w:rsidR="00B26D33" w:rsidRDefault="00B26D33" w:rsidP="00FB678E">
      <w:pPr>
        <w:pStyle w:val="a3"/>
        <w:ind w:left="0" w:firstLine="709"/>
        <w:rPr>
          <w:i/>
        </w:rPr>
      </w:pPr>
      <w:r w:rsidRPr="00FB678E">
        <w:rPr>
          <w:i/>
        </w:rPr>
        <w:t>Если среди указанных вариантов нет соответствующего вашему пониманию свободы, представьте свой вариант определения данного понятия.</w:t>
      </w:r>
    </w:p>
    <w:p w:rsidR="00B6796C" w:rsidRDefault="00B6796C" w:rsidP="00FB678E">
      <w:pPr>
        <w:pStyle w:val="a3"/>
        <w:ind w:left="0" w:firstLine="709"/>
        <w:rPr>
          <w:i/>
        </w:rPr>
      </w:pPr>
      <w:r w:rsidRPr="00B6796C">
        <w:rPr>
          <w:i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9.55pt;margin-top:146.7pt;width:446pt;height:52.3pt;z-index:251660288;mso-position-horizontal-relative:page;mso-position-vertical-relative:page;mso-width-relative:margin;v-text-anchor:middle" o:allowincell="f" fillcolor="white [3201]" strokecolor="black [3200]" strokeweight=".25pt">
            <v:shadow color="#868686"/>
            <v:textbox style="mso-next-textbox:#_x0000_s1026" inset="10.8pt,7.2pt,10.8pt,7.2pt">
              <w:txbxContent>
                <w:p w:rsidR="00B6796C" w:rsidRDefault="00B6796C" w:rsidP="00B6796C">
                  <w:pPr>
                    <w:pBdr>
                      <w:bottom w:val="single" w:sz="12" w:space="1" w:color="auto"/>
                    </w:pBd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Для меня свобода – это____________________________________</w:t>
                  </w:r>
                </w:p>
                <w:p w:rsidR="00B6796C" w:rsidRDefault="00B6796C" w:rsidP="00B6796C">
                  <w:pPr>
                    <w:pBdr>
                      <w:bottom w:val="single" w:sz="12" w:space="1" w:color="auto"/>
                    </w:pBdr>
                    <w:rPr>
                      <w:rFonts w:asciiTheme="majorHAnsi" w:eastAsiaTheme="majorEastAsia" w:hAnsiTheme="majorHAnsi" w:cstheme="majorBidi"/>
                      <w:i/>
                      <w:iCs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FB678E" w:rsidRDefault="00FB678E" w:rsidP="00FB678E">
      <w:pPr>
        <w:pStyle w:val="a3"/>
        <w:ind w:left="0" w:firstLine="709"/>
      </w:pPr>
      <w:r>
        <w:t xml:space="preserve">Свобода — категория, рассуждения о которой звучат на всём протяжении истории человечества. В обобщенном виде её можно представить как возможность выбора личностью всех составляющих своего существования, возможность целеполагания, </w:t>
      </w:r>
      <w:r w:rsidR="00CB1B59">
        <w:t>совершения действий и поступков.</w:t>
      </w:r>
    </w:p>
    <w:p w:rsidR="00CB1B59" w:rsidRPr="00CB1B59" w:rsidRDefault="00CB1B59" w:rsidP="00FB678E">
      <w:pPr>
        <w:pStyle w:val="a3"/>
        <w:ind w:left="0" w:firstLine="709"/>
        <w:rPr>
          <w:i/>
        </w:rPr>
      </w:pPr>
      <w:r w:rsidRPr="00CB1B59">
        <w:rPr>
          <w:i/>
        </w:rPr>
        <w:t>Бесконечно число словосочетаний со словом «свобода».</w:t>
      </w:r>
    </w:p>
    <w:p w:rsidR="00CB1B59" w:rsidRDefault="00CB1B59" w:rsidP="00FB678E">
      <w:pPr>
        <w:pStyle w:val="a3"/>
        <w:ind w:left="0" w:firstLine="709"/>
      </w:pPr>
      <w:r>
        <w:t>Вместе с классом психолог вспоминает ставшие привычными выражения: «свобода личности», «свобода духа», «политические свободы», «свобода слова», «свободное время» и т.д.</w:t>
      </w:r>
    </w:p>
    <w:p w:rsidR="00CB1B59" w:rsidRPr="00FB678E" w:rsidRDefault="00CB1B59" w:rsidP="00FB678E">
      <w:pPr>
        <w:pStyle w:val="a3"/>
        <w:ind w:left="0" w:firstLine="709"/>
      </w:pPr>
      <w:r>
        <w:t>В ценности и значимости этого понятия вряд ли кто-то усомнится. Лишение свободы — одно из самых тяжких наказаний в жизни человека. Каждый из нас готов сейчас вкладывать в это понятие свои смыслы, но с течением времени наши взгляды могут изменяться, и эта трансформация объясняется, кроме прочего, тем, что в течение жизни изменяется число предоставляемых человеку свобод.</w:t>
      </w:r>
    </w:p>
    <w:p w:rsidR="00B6796C" w:rsidRDefault="00B6796C" w:rsidP="00CB1B59">
      <w:pPr>
        <w:pStyle w:val="a3"/>
        <w:ind w:left="0" w:firstLine="709"/>
        <w:rPr>
          <w:i/>
        </w:rPr>
      </w:pPr>
    </w:p>
    <w:p w:rsidR="00B26D33" w:rsidRPr="00CB1B59" w:rsidRDefault="00B26D33" w:rsidP="00CB1B59">
      <w:pPr>
        <w:pStyle w:val="a3"/>
        <w:ind w:left="0" w:firstLine="709"/>
        <w:rPr>
          <w:i/>
        </w:rPr>
      </w:pPr>
      <w:r w:rsidRPr="00CB1B59">
        <w:rPr>
          <w:i/>
        </w:rPr>
        <w:t>Понимание свободы изменяется не только в течение истории развития человеческого общества, но даже на протяжении жизни одного человека данная категория претерпевает серьезные количественные и качественные изменения.</w:t>
      </w:r>
    </w:p>
    <w:p w:rsidR="00B26D33" w:rsidRPr="00CB1B59" w:rsidRDefault="00B6796C" w:rsidP="00B26D33">
      <w:pPr>
        <w:pStyle w:val="a3"/>
        <w:ind w:left="734"/>
        <w:rPr>
          <w:i/>
        </w:rPr>
      </w:pPr>
      <w:r w:rsidRPr="00B6796C">
        <w:rPr>
          <w:b/>
          <w:i/>
        </w:rPr>
        <w:t xml:space="preserve">Задание </w:t>
      </w:r>
      <w:r>
        <w:rPr>
          <w:b/>
          <w:i/>
        </w:rPr>
        <w:t xml:space="preserve">для </w:t>
      </w:r>
      <w:r w:rsidRPr="00B6796C">
        <w:rPr>
          <w:b/>
          <w:i/>
        </w:rPr>
        <w:t>участник</w:t>
      </w:r>
      <w:r>
        <w:rPr>
          <w:b/>
          <w:i/>
        </w:rPr>
        <w:t>ов</w:t>
      </w:r>
      <w:r>
        <w:rPr>
          <w:i/>
        </w:rPr>
        <w:t xml:space="preserve">: </w:t>
      </w:r>
      <w:r w:rsidR="00B26D33" w:rsidRPr="00CB1B59">
        <w:rPr>
          <w:i/>
        </w:rPr>
        <w:t>Проанализируйте эти изменения на примере своей жизни:</w:t>
      </w:r>
    </w:p>
    <w:p w:rsidR="00B26D33" w:rsidRDefault="00B26D33" w:rsidP="00B26D33">
      <w:pPr>
        <w:pStyle w:val="a3"/>
        <w:ind w:left="734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4"/>
        <w:gridCol w:w="3154"/>
        <w:gridCol w:w="3155"/>
      </w:tblGrid>
      <w:tr w:rsidR="00B26D33" w:rsidTr="00B6796C">
        <w:trPr>
          <w:cantSplit/>
        </w:trPr>
        <w:tc>
          <w:tcPr>
            <w:tcW w:w="9463" w:type="dxa"/>
            <w:gridSpan w:val="3"/>
          </w:tcPr>
          <w:p w:rsidR="00B26D33" w:rsidRDefault="00B26D33" w:rsidP="005C0858">
            <w:pPr>
              <w:pStyle w:val="a3"/>
              <w:ind w:left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Я свободен в принятии решений</w:t>
            </w:r>
          </w:p>
        </w:tc>
      </w:tr>
      <w:tr w:rsidR="00B26D33" w:rsidTr="00B6796C"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  <w:r>
              <w:t>Раннее детство</w:t>
            </w:r>
          </w:p>
        </w:tc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  <w:r>
              <w:t>Настоящее время</w:t>
            </w:r>
          </w:p>
        </w:tc>
        <w:tc>
          <w:tcPr>
            <w:tcW w:w="3155" w:type="dxa"/>
          </w:tcPr>
          <w:p w:rsidR="00B26D33" w:rsidRDefault="00B26D33" w:rsidP="005C0858">
            <w:pPr>
              <w:pStyle w:val="a3"/>
              <w:ind w:left="0"/>
            </w:pPr>
            <w:r>
              <w:t>Взрослая жизнь</w:t>
            </w:r>
          </w:p>
        </w:tc>
      </w:tr>
      <w:tr w:rsidR="00B26D33" w:rsidTr="00B6796C"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5" w:type="dxa"/>
          </w:tcPr>
          <w:p w:rsidR="00B26D33" w:rsidRDefault="00B26D33" w:rsidP="005C0858">
            <w:pPr>
              <w:pStyle w:val="a3"/>
              <w:ind w:left="0"/>
            </w:pPr>
          </w:p>
        </w:tc>
      </w:tr>
      <w:tr w:rsidR="00B26D33" w:rsidTr="00B6796C"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5" w:type="dxa"/>
          </w:tcPr>
          <w:p w:rsidR="00B26D33" w:rsidRDefault="00B26D33" w:rsidP="005C0858">
            <w:pPr>
              <w:pStyle w:val="a3"/>
              <w:ind w:left="0"/>
            </w:pPr>
          </w:p>
        </w:tc>
      </w:tr>
      <w:tr w:rsidR="00B26D33" w:rsidTr="00B6796C"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4" w:type="dxa"/>
          </w:tcPr>
          <w:p w:rsidR="00B26D33" w:rsidRDefault="00B26D33" w:rsidP="005C0858">
            <w:pPr>
              <w:pStyle w:val="a3"/>
              <w:ind w:left="0"/>
            </w:pPr>
          </w:p>
        </w:tc>
        <w:tc>
          <w:tcPr>
            <w:tcW w:w="3155" w:type="dxa"/>
          </w:tcPr>
          <w:p w:rsidR="00B26D33" w:rsidRDefault="00B26D33" w:rsidP="005C0858">
            <w:pPr>
              <w:pStyle w:val="a3"/>
              <w:ind w:left="0"/>
            </w:pPr>
          </w:p>
        </w:tc>
      </w:tr>
      <w:tr w:rsidR="00B6796C" w:rsidTr="00B6796C">
        <w:tc>
          <w:tcPr>
            <w:tcW w:w="3154" w:type="dxa"/>
          </w:tcPr>
          <w:p w:rsidR="00B6796C" w:rsidRDefault="00B6796C" w:rsidP="005C0858">
            <w:pPr>
              <w:pStyle w:val="a3"/>
              <w:ind w:left="0"/>
            </w:pPr>
          </w:p>
        </w:tc>
        <w:tc>
          <w:tcPr>
            <w:tcW w:w="3154" w:type="dxa"/>
          </w:tcPr>
          <w:p w:rsidR="00B6796C" w:rsidRDefault="00B6796C" w:rsidP="005C0858">
            <w:pPr>
              <w:pStyle w:val="a3"/>
              <w:ind w:left="0"/>
            </w:pPr>
          </w:p>
        </w:tc>
        <w:tc>
          <w:tcPr>
            <w:tcW w:w="3155" w:type="dxa"/>
          </w:tcPr>
          <w:p w:rsidR="00B6796C" w:rsidRDefault="00B6796C" w:rsidP="005C0858">
            <w:pPr>
              <w:pStyle w:val="a3"/>
              <w:ind w:left="0"/>
            </w:pPr>
          </w:p>
        </w:tc>
      </w:tr>
    </w:tbl>
    <w:p w:rsidR="00B26D33" w:rsidRDefault="00B26D33" w:rsidP="00B26D33">
      <w:pPr>
        <w:pStyle w:val="a3"/>
        <w:ind w:left="734"/>
      </w:pPr>
    </w:p>
    <w:p w:rsidR="00B26D33" w:rsidRDefault="00B26D33" w:rsidP="00CB1B59">
      <w:pPr>
        <w:pStyle w:val="a3"/>
        <w:tabs>
          <w:tab w:val="left" w:pos="1496"/>
        </w:tabs>
        <w:ind w:left="0" w:firstLine="709"/>
      </w:pPr>
      <w:r>
        <w:t xml:space="preserve">Таблица заполняется либо индивидуально, либо в ходе </w:t>
      </w:r>
      <w:r w:rsidR="00B6796C">
        <w:t xml:space="preserve">этапов группового и </w:t>
      </w:r>
      <w:r>
        <w:t>общего обсуждения. Делаются выводы об увеличении с возрастом не только числа предоставляемых свобод, но и степени их серьезности, глубины, смысла, а соответственно и о возрастании личной ответственности за совершаемые поступки.</w:t>
      </w:r>
    </w:p>
    <w:p w:rsidR="00CB1B59" w:rsidRDefault="00CB1B59" w:rsidP="00CB1B59">
      <w:pPr>
        <w:pStyle w:val="a3"/>
        <w:tabs>
          <w:tab w:val="left" w:pos="5660"/>
        </w:tabs>
        <w:ind w:left="0" w:firstLine="709"/>
      </w:pPr>
      <w:r w:rsidRPr="00B6796C">
        <w:rPr>
          <w:b/>
        </w:rPr>
        <w:lastRenderedPageBreak/>
        <w:t>Вопросы для обсуждения</w:t>
      </w:r>
      <w:r>
        <w:t>:</w:t>
      </w:r>
    </w:p>
    <w:p w:rsidR="00CB1B59" w:rsidRDefault="00CB1B59" w:rsidP="00CB1B59">
      <w:pPr>
        <w:pStyle w:val="a3"/>
        <w:tabs>
          <w:tab w:val="left" w:pos="5660"/>
        </w:tabs>
        <w:ind w:left="0" w:firstLine="709"/>
      </w:pPr>
      <w:r>
        <w:t>- За что мы ценим свободу?</w:t>
      </w:r>
    </w:p>
    <w:p w:rsidR="00CB1B59" w:rsidRDefault="00CB1B59" w:rsidP="00CB1B59">
      <w:pPr>
        <w:pStyle w:val="a3"/>
        <w:tabs>
          <w:tab w:val="left" w:pos="5660"/>
        </w:tabs>
        <w:ind w:left="0" w:firstLine="709"/>
      </w:pPr>
      <w:r>
        <w:t>- Может ли человек быть абсолютно свободен?</w:t>
      </w:r>
    </w:p>
    <w:p w:rsidR="00CB1B59" w:rsidRDefault="00CB1B59" w:rsidP="00CB1B59">
      <w:pPr>
        <w:pStyle w:val="a3"/>
        <w:tabs>
          <w:tab w:val="left" w:pos="5660"/>
        </w:tabs>
        <w:ind w:left="0" w:firstLine="709"/>
      </w:pPr>
      <w:r>
        <w:t>- В чём проявляется стремление к абсолютной свободе?</w:t>
      </w:r>
    </w:p>
    <w:p w:rsidR="00CB1B59" w:rsidRDefault="00CB1B59" w:rsidP="00CB1B59">
      <w:pPr>
        <w:pStyle w:val="a3"/>
        <w:tabs>
          <w:tab w:val="left" w:pos="5660"/>
        </w:tabs>
        <w:ind w:left="0" w:firstLine="709"/>
      </w:pPr>
      <w:r>
        <w:t xml:space="preserve">- </w:t>
      </w:r>
      <w:r w:rsidR="00315775">
        <w:t>Что ограничивает это стремление?</w:t>
      </w:r>
    </w:p>
    <w:p w:rsidR="00315775" w:rsidRDefault="00315775" w:rsidP="00CB1B59">
      <w:pPr>
        <w:pStyle w:val="a3"/>
        <w:tabs>
          <w:tab w:val="left" w:pos="5660"/>
        </w:tabs>
        <w:ind w:left="0" w:firstLine="709"/>
      </w:pPr>
    </w:p>
    <w:p w:rsidR="00315775" w:rsidRDefault="00315775" w:rsidP="00CB1B59">
      <w:pPr>
        <w:pStyle w:val="a3"/>
        <w:tabs>
          <w:tab w:val="left" w:pos="5660"/>
        </w:tabs>
        <w:ind w:left="0" w:firstLine="709"/>
        <w:rPr>
          <w:i/>
        </w:rPr>
      </w:pPr>
      <w:r>
        <w:rPr>
          <w:i/>
        </w:rPr>
        <w:t>Стремление человека к свободе подталкивает его к попыткам расширить круг своих свобод. Какие пути для этого возможны?</w:t>
      </w:r>
    </w:p>
    <w:p w:rsidR="00315775" w:rsidRDefault="00315775" w:rsidP="00CB1B59">
      <w:pPr>
        <w:pStyle w:val="a3"/>
        <w:tabs>
          <w:tab w:val="left" w:pos="5660"/>
        </w:tabs>
        <w:ind w:left="0" w:firstLine="709"/>
      </w:pPr>
      <w:r>
        <w:t>Обычно ребята называют целый список возможностей: богатство, авторитет, знания, власть, творчество, преступления и т.д. Целесообразно рассмотреть все предлагаемые пути и обсудить их с точки зрения приемлемости в современных условиях, оправданности, целесообразности для личности.</w:t>
      </w:r>
    </w:p>
    <w:p w:rsidR="00315775" w:rsidRDefault="00315775" w:rsidP="00CB1B59">
      <w:pPr>
        <w:pStyle w:val="a3"/>
        <w:tabs>
          <w:tab w:val="left" w:pos="5660"/>
        </w:tabs>
        <w:ind w:left="0" w:firstLine="709"/>
      </w:pPr>
      <w:r>
        <w:t>В ходе таких рассуждений непременно возникает понятие ответственности.</w:t>
      </w:r>
    </w:p>
    <w:p w:rsidR="00240555" w:rsidRDefault="00240555" w:rsidP="00CB1B59">
      <w:pPr>
        <w:pStyle w:val="a3"/>
        <w:tabs>
          <w:tab w:val="left" w:pos="5660"/>
        </w:tabs>
        <w:ind w:left="0" w:firstLine="709"/>
      </w:pPr>
      <w:r>
        <w:t>Понимание ответственности как особого социального и морально-правового отношения личности к обществу не может возникнуть в жизни человека спонтанно. Оно формируется в ребенке в процессе воспитания в течение длительного времени — через принятие в свою жизнь тех требований, которые предъявляются к детям со стороны взрослых, сверстников.</w:t>
      </w:r>
    </w:p>
    <w:p w:rsidR="00240555" w:rsidRDefault="00240555" w:rsidP="00CB1B59">
      <w:pPr>
        <w:pStyle w:val="a3"/>
        <w:tabs>
          <w:tab w:val="left" w:pos="5660"/>
        </w:tabs>
        <w:ind w:left="0" w:firstLine="709"/>
      </w:pPr>
      <w:r>
        <w:t>Самое привычное, повседневное понимание ответственности — это способность отвечать. Но в таком случае естественно возникают вопросы: «За что и перед кем?» есть ли обстоятельства, за которые мы не обязаны брать на себя ответственность? Что включает в себя понятие «ответственный человек»?</w:t>
      </w:r>
    </w:p>
    <w:p w:rsidR="00B26D33" w:rsidRDefault="00B26D33" w:rsidP="00240555">
      <w:pPr>
        <w:pStyle w:val="a3"/>
        <w:ind w:left="0" w:firstLine="709"/>
      </w:pPr>
      <w:r>
        <w:t xml:space="preserve">Понятие </w:t>
      </w:r>
      <w:r w:rsidRPr="00B6796C">
        <w:rPr>
          <w:b/>
          <w:bCs/>
          <w:i/>
        </w:rPr>
        <w:t>«ОТВЕТСТВЕННОСТЬ»</w:t>
      </w:r>
      <w:r>
        <w:t xml:space="preserve"> рассматривается в ходе группового обсуждения следующих аспектов:</w:t>
      </w:r>
    </w:p>
    <w:p w:rsidR="00B26D33" w:rsidRDefault="00B26D33" w:rsidP="00B26D33">
      <w:pPr>
        <w:pStyle w:val="a3"/>
        <w:ind w:left="1094"/>
      </w:pPr>
      <w:r>
        <w:t xml:space="preserve">-   «Я ответственен </w:t>
      </w:r>
      <w:proofErr w:type="gramStart"/>
      <w:r>
        <w:t>за</w:t>
      </w:r>
      <w:proofErr w:type="gramEnd"/>
      <w:r>
        <w:t>…» (</w:t>
      </w:r>
      <w:proofErr w:type="gramStart"/>
      <w:r>
        <w:t>за</w:t>
      </w:r>
      <w:proofErr w:type="gramEnd"/>
      <w:r>
        <w:t xml:space="preserve"> что я могу и готов принять на себя         ответственность в своей жизни);</w:t>
      </w:r>
    </w:p>
    <w:p w:rsidR="00B26D33" w:rsidRDefault="00B26D33" w:rsidP="00B26D33">
      <w:pPr>
        <w:pStyle w:val="a3"/>
        <w:ind w:left="1094"/>
      </w:pPr>
      <w:proofErr w:type="gramStart"/>
      <w:r>
        <w:t>-  «Я ответственен перед…» (перед кем и перед чем я готов быть ответственен);</w:t>
      </w:r>
      <w:proofErr w:type="gramEnd"/>
    </w:p>
    <w:p w:rsidR="00B26D33" w:rsidRDefault="00B26D33" w:rsidP="00B26D33">
      <w:pPr>
        <w:pStyle w:val="a3"/>
        <w:numPr>
          <w:ilvl w:val="1"/>
          <w:numId w:val="1"/>
        </w:numPr>
      </w:pPr>
      <w:proofErr w:type="gramStart"/>
      <w:r>
        <w:t>«Я не обязан нести ответственность за…» (за какие аспекты</w:t>
      </w:r>
      <w:proofErr w:type="gramEnd"/>
    </w:p>
    <w:p w:rsidR="00B26D33" w:rsidRDefault="00B26D33" w:rsidP="00B26D33">
      <w:pPr>
        <w:pStyle w:val="a3"/>
        <w:ind w:left="1080"/>
      </w:pPr>
      <w:r>
        <w:t>жизни я не хочу или не готов брать ответственность на себя);</w:t>
      </w:r>
    </w:p>
    <w:p w:rsidR="00B26D33" w:rsidRDefault="00B26D33" w:rsidP="00B26D33">
      <w:pPr>
        <w:pStyle w:val="a3"/>
        <w:numPr>
          <w:ilvl w:val="1"/>
          <w:numId w:val="1"/>
        </w:numPr>
      </w:pPr>
      <w:r>
        <w:t xml:space="preserve"> «Ответственный человек» (какие качества личности соответствуют такому определению человека).</w:t>
      </w:r>
    </w:p>
    <w:p w:rsidR="00B26D33" w:rsidRDefault="00B26D33" w:rsidP="00B26D33">
      <w:pPr>
        <w:pStyle w:val="a3"/>
        <w:ind w:left="0" w:firstLine="748"/>
      </w:pPr>
      <w:r>
        <w:t xml:space="preserve">После работы в </w:t>
      </w:r>
      <w:proofErr w:type="spellStart"/>
      <w:r>
        <w:t>микрогруппах</w:t>
      </w:r>
      <w:proofErr w:type="spellEnd"/>
      <w:r>
        <w:t xml:space="preserve">  предложенные варианты выносятся на общую схему на доске, обсуждаются, при необходимости дополняются некоторыми характеристиками.</w:t>
      </w:r>
      <w:r w:rsidR="00240555">
        <w:t xml:space="preserve"> Таким </w:t>
      </w:r>
      <w:proofErr w:type="gramStart"/>
      <w:r w:rsidR="00240555">
        <w:t>образом</w:t>
      </w:r>
      <w:proofErr w:type="gramEnd"/>
      <w:r w:rsidR="00240555">
        <w:t xml:space="preserve"> выстраивается своеобразный «круг ответственности».</w:t>
      </w:r>
      <w:r>
        <w:t xml:space="preserve"> </w:t>
      </w:r>
    </w:p>
    <w:p w:rsidR="00B26D33" w:rsidRDefault="00B26D33" w:rsidP="00B26D33">
      <w:pPr>
        <w:pStyle w:val="a3"/>
        <w:ind w:left="0" w:firstLine="748"/>
      </w:pPr>
      <w:r>
        <w:t>Учащиеся индивидуально отражают данную схему в тетрадях, расставляя указанные позиции в соответствии с личностно значимой иерархией (часть категорий может ими не указываться как незначимые).</w:t>
      </w:r>
    </w:p>
    <w:p w:rsidR="00B6796C" w:rsidRDefault="00B6796C" w:rsidP="00654B4D">
      <w:pPr>
        <w:pStyle w:val="a3"/>
        <w:ind w:left="0" w:firstLine="748"/>
      </w:pPr>
    </w:p>
    <w:p w:rsidR="00044C8A" w:rsidRDefault="00980577" w:rsidP="00654B4D">
      <w:pPr>
        <w:pStyle w:val="a3"/>
        <w:ind w:left="0" w:firstLine="748"/>
      </w:pPr>
      <w:r w:rsidRPr="00980577">
        <w:lastRenderedPageBreak/>
        <w:drawing>
          <wp:inline distT="0" distB="0" distL="0" distR="0">
            <wp:extent cx="5708650" cy="3200400"/>
            <wp:effectExtent l="19050" t="0" r="2540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44C8A" w:rsidRDefault="00044C8A" w:rsidP="00654B4D">
      <w:pPr>
        <w:pStyle w:val="a3"/>
        <w:ind w:left="0" w:firstLine="748"/>
      </w:pPr>
    </w:p>
    <w:p w:rsidR="00044C8A" w:rsidRDefault="00044C8A" w:rsidP="00654B4D">
      <w:pPr>
        <w:pStyle w:val="a3"/>
        <w:ind w:left="0" w:firstLine="748"/>
      </w:pPr>
    </w:p>
    <w:p w:rsidR="00B26D33" w:rsidRDefault="00654B4D" w:rsidP="00654B4D">
      <w:pPr>
        <w:pStyle w:val="a3"/>
        <w:ind w:left="0" w:firstLine="748"/>
      </w:pPr>
      <w:r>
        <w:t xml:space="preserve">В качестве обобщения и эмоциональной  точки в занятии участникам предлагается выразить своё отношение к рассмотренным категориям через написание </w:t>
      </w:r>
      <w:r w:rsidR="00B26D33">
        <w:rPr>
          <w:b/>
          <w:bCs/>
        </w:rPr>
        <w:t>СИКВЕЙНОВ</w:t>
      </w:r>
      <w:r w:rsidR="00B26D33">
        <w:t xml:space="preserve"> (</w:t>
      </w:r>
      <w:proofErr w:type="gramStart"/>
      <w:r w:rsidR="00B26D33">
        <w:t>нерифмованных</w:t>
      </w:r>
      <w:proofErr w:type="gramEnd"/>
      <w:r w:rsidR="00B26D33">
        <w:t xml:space="preserve"> </w:t>
      </w:r>
      <w:proofErr w:type="spellStart"/>
      <w:r w:rsidR="00B26D33">
        <w:t>пятистрочий</w:t>
      </w:r>
      <w:proofErr w:type="spellEnd"/>
      <w:r w:rsidR="00B26D33">
        <w:t xml:space="preserve"> по правилам).</w:t>
      </w:r>
    </w:p>
    <w:p w:rsidR="00B26D33" w:rsidRDefault="00B26D33" w:rsidP="00B26D33">
      <w:pPr>
        <w:pStyle w:val="a3"/>
        <w:ind w:left="748"/>
      </w:pPr>
      <w:r>
        <w:rPr>
          <w:b/>
          <w:bCs/>
          <w:u w:val="single"/>
        </w:rPr>
        <w:t>1 строка</w:t>
      </w:r>
      <w:r>
        <w:t>: название темы, выраженное одним словом (существительным или местоимением);</w:t>
      </w:r>
    </w:p>
    <w:p w:rsidR="00B26D33" w:rsidRDefault="00B26D33" w:rsidP="00B26D33">
      <w:pPr>
        <w:pStyle w:val="a3"/>
        <w:ind w:left="748"/>
      </w:pPr>
      <w:r>
        <w:rPr>
          <w:b/>
          <w:bCs/>
          <w:u w:val="single"/>
        </w:rPr>
        <w:t>2 строка</w:t>
      </w:r>
      <w:r>
        <w:t>: определение темы в двух прилагательных или причастиях;</w:t>
      </w:r>
    </w:p>
    <w:p w:rsidR="00B26D33" w:rsidRDefault="00B26D33" w:rsidP="00B26D33">
      <w:pPr>
        <w:pStyle w:val="a3"/>
        <w:ind w:left="748"/>
      </w:pPr>
      <w:r>
        <w:rPr>
          <w:b/>
          <w:bCs/>
          <w:u w:val="single"/>
        </w:rPr>
        <w:t>3 строка</w:t>
      </w:r>
      <w:r>
        <w:t>: три глагола, показывающие действия в рамках данной темы;</w:t>
      </w:r>
    </w:p>
    <w:p w:rsidR="00B26D33" w:rsidRDefault="00B26D33" w:rsidP="00B26D33">
      <w:pPr>
        <w:pStyle w:val="a3"/>
        <w:ind w:left="748"/>
      </w:pPr>
      <w:r>
        <w:rPr>
          <w:b/>
          <w:bCs/>
          <w:u w:val="single"/>
        </w:rPr>
        <w:t>4 строка</w:t>
      </w:r>
      <w:r>
        <w:t>: фраза из четырех слов, показывающая отношение автора к теме;</w:t>
      </w:r>
    </w:p>
    <w:p w:rsidR="00B26D33" w:rsidRDefault="00B26D33" w:rsidP="00B26D33">
      <w:pPr>
        <w:pStyle w:val="a3"/>
        <w:ind w:left="748"/>
      </w:pPr>
      <w:r>
        <w:rPr>
          <w:b/>
          <w:bCs/>
          <w:u w:val="single"/>
        </w:rPr>
        <w:t>5 строка</w:t>
      </w:r>
      <w:r>
        <w:t>: завершение темы, синоним первого слова, выраженный любой частью речи.</w:t>
      </w:r>
    </w:p>
    <w:p w:rsidR="00B26D33" w:rsidRDefault="00B26D33" w:rsidP="00B26D33">
      <w:pPr>
        <w:pStyle w:val="a3"/>
        <w:ind w:left="0" w:firstLine="748"/>
      </w:pPr>
      <w:r>
        <w:t>Темы (первые строки) задаются:</w:t>
      </w:r>
    </w:p>
    <w:p w:rsidR="00B26D33" w:rsidRDefault="00B26D33" w:rsidP="00B26D33">
      <w:pPr>
        <w:pStyle w:val="a3"/>
        <w:ind w:left="332" w:firstLine="748"/>
      </w:pPr>
      <w:r>
        <w:t>-   СВОБОДА</w:t>
      </w:r>
    </w:p>
    <w:p w:rsidR="00B26D33" w:rsidRDefault="00B26D33" w:rsidP="00B26D33">
      <w:pPr>
        <w:pStyle w:val="a3"/>
        <w:numPr>
          <w:ilvl w:val="1"/>
          <w:numId w:val="1"/>
        </w:numPr>
      </w:pPr>
      <w:r>
        <w:t>ОТВЕТСТВЕННОСТЬ</w:t>
      </w:r>
    </w:p>
    <w:p w:rsidR="00B26D33" w:rsidRDefault="00B26D33" w:rsidP="00B26D33">
      <w:pPr>
        <w:pStyle w:val="a3"/>
        <w:numPr>
          <w:ilvl w:val="1"/>
          <w:numId w:val="1"/>
        </w:numPr>
      </w:pPr>
      <w:r>
        <w:t>ВЫБОР</w:t>
      </w:r>
    </w:p>
    <w:p w:rsidR="00B26D33" w:rsidRDefault="00B26D33" w:rsidP="00B26D33">
      <w:pPr>
        <w:pStyle w:val="a3"/>
        <w:numPr>
          <w:ilvl w:val="1"/>
          <w:numId w:val="1"/>
        </w:numPr>
      </w:pPr>
      <w:r>
        <w:t>ДОСТОИНСТВО.</w:t>
      </w:r>
    </w:p>
    <w:p w:rsidR="00B26D33" w:rsidRDefault="00B26D33" w:rsidP="00B26D33">
      <w:pPr>
        <w:pStyle w:val="a3"/>
        <w:ind w:left="0" w:firstLine="748"/>
      </w:pPr>
      <w:r>
        <w:t xml:space="preserve">Варианты </w:t>
      </w:r>
      <w:proofErr w:type="gramStart"/>
      <w:r>
        <w:t>созданных</w:t>
      </w:r>
      <w:proofErr w:type="gramEnd"/>
      <w:r>
        <w:t xml:space="preserve"> </w:t>
      </w:r>
      <w:proofErr w:type="spellStart"/>
      <w:r>
        <w:t>синквейнов</w:t>
      </w:r>
      <w:proofErr w:type="spellEnd"/>
      <w:r>
        <w:t xml:space="preserve"> зачитываются.</w:t>
      </w:r>
    </w:p>
    <w:p w:rsidR="00B26D33" w:rsidRDefault="00B26D33" w:rsidP="00B26D33">
      <w:pPr>
        <w:pStyle w:val="a3"/>
        <w:ind w:left="0" w:firstLine="748"/>
      </w:pPr>
    </w:p>
    <w:p w:rsidR="00B26D33" w:rsidRDefault="00B26D33" w:rsidP="00B26D33">
      <w:pPr>
        <w:pStyle w:val="a3"/>
        <w:ind w:left="1080"/>
        <w:rPr>
          <w:sz w:val="32"/>
        </w:rPr>
      </w:pPr>
    </w:p>
    <w:p w:rsidR="00FE3008" w:rsidRDefault="00FE3008"/>
    <w:p w:rsidR="00044C8A" w:rsidRDefault="00044C8A"/>
    <w:p w:rsidR="00044C8A" w:rsidRDefault="00044C8A"/>
    <w:p w:rsidR="00B26D33" w:rsidRDefault="00B26D33"/>
    <w:p w:rsidR="00C34DAA" w:rsidRDefault="00C34DAA" w:rsidP="006B21F9">
      <w:pPr>
        <w:jc w:val="center"/>
      </w:pPr>
    </w:p>
    <w:sectPr w:rsidR="00C34DAA" w:rsidSect="00E95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33F5B"/>
    <w:multiLevelType w:val="hybridMultilevel"/>
    <w:tmpl w:val="B3F43314"/>
    <w:lvl w:ilvl="0" w:tplc="0419000B">
      <w:start w:val="1"/>
      <w:numFmt w:val="bullet"/>
      <w:lvlText w:val="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4A002F00"/>
    <w:multiLevelType w:val="hybridMultilevel"/>
    <w:tmpl w:val="8DE4D0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9ACA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26D33"/>
    <w:rsid w:val="00044C8A"/>
    <w:rsid w:val="000934AE"/>
    <w:rsid w:val="00240555"/>
    <w:rsid w:val="00315775"/>
    <w:rsid w:val="003F68FB"/>
    <w:rsid w:val="004B1F01"/>
    <w:rsid w:val="004D3368"/>
    <w:rsid w:val="005C0858"/>
    <w:rsid w:val="005F479B"/>
    <w:rsid w:val="00654B4D"/>
    <w:rsid w:val="00692542"/>
    <w:rsid w:val="006B21F9"/>
    <w:rsid w:val="00980577"/>
    <w:rsid w:val="0098713C"/>
    <w:rsid w:val="00B26D33"/>
    <w:rsid w:val="00B530CB"/>
    <w:rsid w:val="00B6796C"/>
    <w:rsid w:val="00C34DAA"/>
    <w:rsid w:val="00C77E69"/>
    <w:rsid w:val="00CB1B59"/>
    <w:rsid w:val="00CB2508"/>
    <w:rsid w:val="00E953BF"/>
    <w:rsid w:val="00EC3847"/>
    <w:rsid w:val="00F6598B"/>
    <w:rsid w:val="00FB678E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D33"/>
    <w:rPr>
      <w:spacing w:val="1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26D33"/>
    <w:pPr>
      <w:ind w:left="360"/>
      <w:jc w:val="both"/>
    </w:pPr>
  </w:style>
  <w:style w:type="paragraph" w:styleId="3">
    <w:name w:val="Body Text Indent 3"/>
    <w:basedOn w:val="a"/>
    <w:rsid w:val="00B26D33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5"/>
    <w:rsid w:val="00B679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6796C"/>
    <w:rPr>
      <w:rFonts w:ascii="Tahoma" w:hAnsi="Tahoma" w:cs="Tahoma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DF9A46-AF31-47D8-A1C6-E3EB8143EA41}" type="doc">
      <dgm:prSet loTypeId="urn:microsoft.com/office/officeart/2005/8/layout/cycle4#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197F06A-3E52-4509-8F80-01747DDBCD3E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 dirty="0" smtClean="0">
              <a:solidFill>
                <a:sysClr val="windowText" lastClr="000000"/>
              </a:solidFill>
            </a:rPr>
            <a:t>Ответственный</a:t>
          </a:r>
        </a:p>
        <a:p>
          <a:r>
            <a:rPr lang="ru-RU" sz="1000" dirty="0" smtClean="0">
              <a:solidFill>
                <a:sysClr val="windowText" lastClr="000000"/>
              </a:solidFill>
            </a:rPr>
            <a:t> человек – это</a:t>
          </a:r>
          <a:r>
            <a:rPr lang="ru-RU" sz="1100" dirty="0" smtClean="0"/>
            <a:t>…</a:t>
          </a:r>
          <a:endParaRPr lang="ru-RU" sz="1100" dirty="0"/>
        </a:p>
      </dgm:t>
    </dgm:pt>
    <dgm:pt modelId="{2E2D4B76-58C4-4E8F-8294-9B1060DE426B}" type="parTrans" cxnId="{01F0EA4D-20B1-44A5-9017-A171832403B7}">
      <dgm:prSet/>
      <dgm:spPr/>
      <dgm:t>
        <a:bodyPr/>
        <a:lstStyle/>
        <a:p>
          <a:endParaRPr lang="ru-RU"/>
        </a:p>
      </dgm:t>
    </dgm:pt>
    <dgm:pt modelId="{2FA229FA-3E71-4943-B29B-992DDEC85D78}" type="sibTrans" cxnId="{01F0EA4D-20B1-44A5-9017-A171832403B7}">
      <dgm:prSet/>
      <dgm:spPr/>
      <dgm:t>
        <a:bodyPr/>
        <a:lstStyle/>
        <a:p>
          <a:endParaRPr lang="ru-RU"/>
        </a:p>
      </dgm:t>
    </dgm:pt>
    <dgm:pt modelId="{C1CF6BAF-0DDE-42C3-A2FE-830B97DB0579}">
      <dgm:prSet phldrT="[Текст]"/>
      <dgm:spPr/>
      <dgm:t>
        <a:bodyPr/>
        <a:lstStyle/>
        <a:p>
          <a:endParaRPr lang="ru-RU" dirty="0"/>
        </a:p>
      </dgm:t>
    </dgm:pt>
    <dgm:pt modelId="{CD60C11C-E563-4468-A854-E0C7B0A31FDD}" type="parTrans" cxnId="{00F4CFF2-6CB1-4CCB-A778-F69AC5130D53}">
      <dgm:prSet/>
      <dgm:spPr/>
      <dgm:t>
        <a:bodyPr/>
        <a:lstStyle/>
        <a:p>
          <a:endParaRPr lang="ru-RU"/>
        </a:p>
      </dgm:t>
    </dgm:pt>
    <dgm:pt modelId="{FD0F1D65-9DA1-40F6-AF43-4D4FCAAD9491}" type="sibTrans" cxnId="{00F4CFF2-6CB1-4CCB-A778-F69AC5130D53}">
      <dgm:prSet/>
      <dgm:spPr/>
      <dgm:t>
        <a:bodyPr/>
        <a:lstStyle/>
        <a:p>
          <a:endParaRPr lang="ru-RU"/>
        </a:p>
      </dgm:t>
    </dgm:pt>
    <dgm:pt modelId="{1C9AC02B-F949-43F8-B16F-3B74B3035981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 dirty="0" smtClean="0">
              <a:solidFill>
                <a:sysClr val="windowText" lastClr="000000"/>
              </a:solidFill>
            </a:rPr>
            <a:t>Я ответственен</a:t>
          </a:r>
        </a:p>
        <a:p>
          <a:r>
            <a:rPr lang="ru-RU" sz="1000" dirty="0" smtClean="0">
              <a:solidFill>
                <a:sysClr val="windowText" lastClr="000000"/>
              </a:solidFill>
            </a:rPr>
            <a:t> за…</a:t>
          </a:r>
          <a:endParaRPr lang="ru-RU" sz="1000" dirty="0">
            <a:solidFill>
              <a:sysClr val="windowText" lastClr="000000"/>
            </a:solidFill>
          </a:endParaRPr>
        </a:p>
      </dgm:t>
    </dgm:pt>
    <dgm:pt modelId="{42242AE5-7BF2-4A1C-9640-586AE2F34E51}" type="parTrans" cxnId="{5FB42421-7628-4FCF-85B9-F87C34832382}">
      <dgm:prSet/>
      <dgm:spPr/>
      <dgm:t>
        <a:bodyPr/>
        <a:lstStyle/>
        <a:p>
          <a:endParaRPr lang="ru-RU"/>
        </a:p>
      </dgm:t>
    </dgm:pt>
    <dgm:pt modelId="{DD4BD8CB-9210-472E-B195-0C38946F22F5}" type="sibTrans" cxnId="{5FB42421-7628-4FCF-85B9-F87C34832382}">
      <dgm:prSet/>
      <dgm:spPr/>
      <dgm:t>
        <a:bodyPr/>
        <a:lstStyle/>
        <a:p>
          <a:endParaRPr lang="ru-RU"/>
        </a:p>
      </dgm:t>
    </dgm:pt>
    <dgm:pt modelId="{B723B960-1A2F-41DA-AD0B-3F4DB28809C9}">
      <dgm:prSet phldrT="[Текст]"/>
      <dgm:spPr/>
      <dgm:t>
        <a:bodyPr/>
        <a:lstStyle/>
        <a:p>
          <a:endParaRPr lang="ru-RU" dirty="0"/>
        </a:p>
      </dgm:t>
    </dgm:pt>
    <dgm:pt modelId="{D9B97D9C-53F0-47CE-841E-92472377D5A5}" type="parTrans" cxnId="{4CBD8789-9EA0-4A32-AC1F-D5BE6D31C8A1}">
      <dgm:prSet/>
      <dgm:spPr/>
      <dgm:t>
        <a:bodyPr/>
        <a:lstStyle/>
        <a:p>
          <a:endParaRPr lang="ru-RU"/>
        </a:p>
      </dgm:t>
    </dgm:pt>
    <dgm:pt modelId="{C4618F98-7B81-42A0-BCD2-E86FC2FB2FA5}" type="sibTrans" cxnId="{4CBD8789-9EA0-4A32-AC1F-D5BE6D31C8A1}">
      <dgm:prSet/>
      <dgm:spPr/>
      <dgm:t>
        <a:bodyPr/>
        <a:lstStyle/>
        <a:p>
          <a:endParaRPr lang="ru-RU"/>
        </a:p>
      </dgm:t>
    </dgm:pt>
    <dgm:pt modelId="{8C2A69A7-58FB-49CB-BB45-B1C1800659B5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1000" dirty="0" smtClean="0">
              <a:solidFill>
                <a:sysClr val="windowText" lastClr="000000"/>
              </a:solidFill>
            </a:rPr>
            <a:t>Я ответственен</a:t>
          </a:r>
        </a:p>
        <a:p>
          <a:r>
            <a:rPr lang="ru-RU" sz="1000" dirty="0" smtClean="0">
              <a:solidFill>
                <a:sysClr val="windowText" lastClr="000000"/>
              </a:solidFill>
            </a:rPr>
            <a:t> перед…</a:t>
          </a:r>
          <a:endParaRPr lang="ru-RU" sz="1000" dirty="0">
            <a:solidFill>
              <a:sysClr val="windowText" lastClr="000000"/>
            </a:solidFill>
          </a:endParaRPr>
        </a:p>
      </dgm:t>
    </dgm:pt>
    <dgm:pt modelId="{732452C4-B5AD-48D8-9F8B-B569903E4204}" type="parTrans" cxnId="{473A34E7-811B-453E-9F85-FD5787556EE2}">
      <dgm:prSet/>
      <dgm:spPr/>
      <dgm:t>
        <a:bodyPr/>
        <a:lstStyle/>
        <a:p>
          <a:endParaRPr lang="ru-RU"/>
        </a:p>
      </dgm:t>
    </dgm:pt>
    <dgm:pt modelId="{F258C687-8ED6-40FC-9717-0D1E7C3D4BB6}" type="sibTrans" cxnId="{473A34E7-811B-453E-9F85-FD5787556EE2}">
      <dgm:prSet/>
      <dgm:spPr/>
      <dgm:t>
        <a:bodyPr/>
        <a:lstStyle/>
        <a:p>
          <a:endParaRPr lang="ru-RU"/>
        </a:p>
      </dgm:t>
    </dgm:pt>
    <dgm:pt modelId="{4A62406B-6FEC-46FA-8EFE-6352F8D34611}">
      <dgm:prSet phldrT="[Текст]"/>
      <dgm:spPr/>
      <dgm:t>
        <a:bodyPr/>
        <a:lstStyle/>
        <a:p>
          <a:endParaRPr lang="ru-RU" dirty="0"/>
        </a:p>
      </dgm:t>
    </dgm:pt>
    <dgm:pt modelId="{B5B14BD5-A8CE-4527-8C15-66CCE7DA013A}" type="parTrans" cxnId="{F8669E6D-4D1F-425E-A26B-CE8CFF4FE0E1}">
      <dgm:prSet/>
      <dgm:spPr/>
      <dgm:t>
        <a:bodyPr/>
        <a:lstStyle/>
        <a:p>
          <a:endParaRPr lang="ru-RU"/>
        </a:p>
      </dgm:t>
    </dgm:pt>
    <dgm:pt modelId="{86DA7CD7-C659-440D-875F-02A8FD7EF975}" type="sibTrans" cxnId="{F8669E6D-4D1F-425E-A26B-CE8CFF4FE0E1}">
      <dgm:prSet/>
      <dgm:spPr/>
      <dgm:t>
        <a:bodyPr/>
        <a:lstStyle/>
        <a:p>
          <a:endParaRPr lang="ru-RU"/>
        </a:p>
      </dgm:t>
    </dgm:pt>
    <dgm:pt modelId="{D1CFDDAB-0EDA-4D92-85D3-D2E7C7E9A6C4}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8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Я не обязан </a:t>
          </a:r>
        </a:p>
        <a:p>
          <a:r>
            <a:rPr lang="ru-RU" sz="8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нести </a:t>
          </a:r>
        </a:p>
        <a:p>
          <a:r>
            <a:rPr lang="ru-RU" sz="8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ответственность </a:t>
          </a:r>
        </a:p>
        <a:p>
          <a:r>
            <a:rPr lang="ru-RU" sz="800" dirty="0" smtClean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за…</a:t>
          </a:r>
          <a:endParaRPr lang="ru-RU" sz="800" dirty="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7B07F1A4-133A-47FB-8A9D-057731AC013D}" type="parTrans" cxnId="{133F44D5-BE5C-4995-964C-8C9B6EBBF132}">
      <dgm:prSet/>
      <dgm:spPr/>
      <dgm:t>
        <a:bodyPr/>
        <a:lstStyle/>
        <a:p>
          <a:endParaRPr lang="ru-RU"/>
        </a:p>
      </dgm:t>
    </dgm:pt>
    <dgm:pt modelId="{4FB4BC7B-5D22-47AB-BC2C-5ABD98E90174}" type="sibTrans" cxnId="{133F44D5-BE5C-4995-964C-8C9B6EBBF132}">
      <dgm:prSet/>
      <dgm:spPr/>
      <dgm:t>
        <a:bodyPr/>
        <a:lstStyle/>
        <a:p>
          <a:endParaRPr lang="ru-RU"/>
        </a:p>
      </dgm:t>
    </dgm:pt>
    <dgm:pt modelId="{6330F742-B641-4F70-9C8D-3DC11BBC41B5}">
      <dgm:prSet phldrT="[Текст]"/>
      <dgm:spPr/>
      <dgm:t>
        <a:bodyPr/>
        <a:lstStyle/>
        <a:p>
          <a:endParaRPr lang="ru-RU" dirty="0"/>
        </a:p>
      </dgm:t>
    </dgm:pt>
    <dgm:pt modelId="{BC6D5C36-0B8A-4A5D-8792-6272D0CB4671}" type="parTrans" cxnId="{875F489D-2BFE-4160-B64D-731259DA669D}">
      <dgm:prSet/>
      <dgm:spPr/>
      <dgm:t>
        <a:bodyPr/>
        <a:lstStyle/>
        <a:p>
          <a:endParaRPr lang="ru-RU"/>
        </a:p>
      </dgm:t>
    </dgm:pt>
    <dgm:pt modelId="{E231B280-35D9-42D6-B4FE-35959CB0E73C}" type="sibTrans" cxnId="{875F489D-2BFE-4160-B64D-731259DA669D}">
      <dgm:prSet/>
      <dgm:spPr/>
      <dgm:t>
        <a:bodyPr/>
        <a:lstStyle/>
        <a:p>
          <a:endParaRPr lang="ru-RU"/>
        </a:p>
      </dgm:t>
    </dgm:pt>
    <dgm:pt modelId="{78E54CD4-E703-4D18-98A2-579CB821B690}" type="pres">
      <dgm:prSet presAssocID="{76DF9A46-AF31-47D8-A1C6-E3EB8143EA41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C2C0420-A8FD-4A51-B21A-ABCB70B03E16}" type="pres">
      <dgm:prSet presAssocID="{76DF9A46-AF31-47D8-A1C6-E3EB8143EA41}" presName="children" presStyleCnt="0"/>
      <dgm:spPr/>
      <dgm:t>
        <a:bodyPr/>
        <a:lstStyle/>
        <a:p>
          <a:endParaRPr lang="ru-RU"/>
        </a:p>
      </dgm:t>
    </dgm:pt>
    <dgm:pt modelId="{A3640FC3-2D0D-4135-8B1A-1E513E414CBD}" type="pres">
      <dgm:prSet presAssocID="{76DF9A46-AF31-47D8-A1C6-E3EB8143EA41}" presName="child1group" presStyleCnt="0"/>
      <dgm:spPr/>
      <dgm:t>
        <a:bodyPr/>
        <a:lstStyle/>
        <a:p>
          <a:endParaRPr lang="ru-RU"/>
        </a:p>
      </dgm:t>
    </dgm:pt>
    <dgm:pt modelId="{8F105608-34F4-4254-8C3F-496D34C6F5A1}" type="pres">
      <dgm:prSet presAssocID="{76DF9A46-AF31-47D8-A1C6-E3EB8143EA41}" presName="child1" presStyleLbl="bgAcc1" presStyleIdx="0" presStyleCnt="4" custScaleX="146006" custScaleY="130369" custLinFactNeighborX="-755" custLinFactNeighborY="34517"/>
      <dgm:spPr/>
      <dgm:t>
        <a:bodyPr/>
        <a:lstStyle/>
        <a:p>
          <a:endParaRPr lang="ru-RU"/>
        </a:p>
      </dgm:t>
    </dgm:pt>
    <dgm:pt modelId="{A75E9C2C-DD88-484B-954C-539462F1A4AA}" type="pres">
      <dgm:prSet presAssocID="{76DF9A46-AF31-47D8-A1C6-E3EB8143EA41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423E9B-1A41-4FF2-BA61-614B6FAC84C7}" type="pres">
      <dgm:prSet presAssocID="{76DF9A46-AF31-47D8-A1C6-E3EB8143EA41}" presName="child2group" presStyleCnt="0"/>
      <dgm:spPr/>
      <dgm:t>
        <a:bodyPr/>
        <a:lstStyle/>
        <a:p>
          <a:endParaRPr lang="ru-RU"/>
        </a:p>
      </dgm:t>
    </dgm:pt>
    <dgm:pt modelId="{9EDA0D4E-FCED-469D-B030-3AB332B0482F}" type="pres">
      <dgm:prSet presAssocID="{76DF9A46-AF31-47D8-A1C6-E3EB8143EA41}" presName="child2" presStyleLbl="bgAcc1" presStyleIdx="1" presStyleCnt="4" custScaleX="154328" custScaleY="127759" custLinFactNeighborX="-6900" custLinFactNeighborY="32438"/>
      <dgm:spPr/>
      <dgm:t>
        <a:bodyPr/>
        <a:lstStyle/>
        <a:p>
          <a:endParaRPr lang="ru-RU"/>
        </a:p>
      </dgm:t>
    </dgm:pt>
    <dgm:pt modelId="{07E85453-D2CE-41CC-B89E-02254B57B7D1}" type="pres">
      <dgm:prSet presAssocID="{76DF9A46-AF31-47D8-A1C6-E3EB8143EA41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EE4566-F40D-4BA6-85E8-ED5C7DFB49B3}" type="pres">
      <dgm:prSet presAssocID="{76DF9A46-AF31-47D8-A1C6-E3EB8143EA41}" presName="child3group" presStyleCnt="0"/>
      <dgm:spPr/>
      <dgm:t>
        <a:bodyPr/>
        <a:lstStyle/>
        <a:p>
          <a:endParaRPr lang="ru-RU"/>
        </a:p>
      </dgm:t>
    </dgm:pt>
    <dgm:pt modelId="{51A675C3-F51B-41CB-B2AE-0CD711AD4D00}" type="pres">
      <dgm:prSet presAssocID="{76DF9A46-AF31-47D8-A1C6-E3EB8143EA41}" presName="child3" presStyleLbl="bgAcc1" presStyleIdx="2" presStyleCnt="4" custScaleX="148436" custScaleY="127997" custLinFactNeighborX="-5310" custLinFactNeighborY="-42127"/>
      <dgm:spPr/>
      <dgm:t>
        <a:bodyPr/>
        <a:lstStyle/>
        <a:p>
          <a:endParaRPr lang="ru-RU"/>
        </a:p>
      </dgm:t>
    </dgm:pt>
    <dgm:pt modelId="{A58A30C8-A85C-4A7D-84D4-920382B18652}" type="pres">
      <dgm:prSet presAssocID="{76DF9A46-AF31-47D8-A1C6-E3EB8143EA41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78D170F-ABAB-445D-AA8B-468580027CB6}" type="pres">
      <dgm:prSet presAssocID="{76DF9A46-AF31-47D8-A1C6-E3EB8143EA41}" presName="child4group" presStyleCnt="0"/>
      <dgm:spPr/>
      <dgm:t>
        <a:bodyPr/>
        <a:lstStyle/>
        <a:p>
          <a:endParaRPr lang="ru-RU"/>
        </a:p>
      </dgm:t>
    </dgm:pt>
    <dgm:pt modelId="{2D33D837-0F70-4B0C-979B-D9507857F392}" type="pres">
      <dgm:prSet presAssocID="{76DF9A46-AF31-47D8-A1C6-E3EB8143EA41}" presName="child4" presStyleLbl="bgAcc1" presStyleIdx="3" presStyleCnt="4" custScaleX="145416" custScaleY="129706" custLinFactNeighborX="-1709" custLinFactNeighborY="-44345"/>
      <dgm:spPr/>
      <dgm:t>
        <a:bodyPr/>
        <a:lstStyle/>
        <a:p>
          <a:endParaRPr lang="ru-RU"/>
        </a:p>
      </dgm:t>
    </dgm:pt>
    <dgm:pt modelId="{F43A98D4-96CE-4E74-8A21-D86BA8A1D1CD}" type="pres">
      <dgm:prSet presAssocID="{76DF9A46-AF31-47D8-A1C6-E3EB8143EA41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485FE2-4900-497F-8AA2-F15F8A274719}" type="pres">
      <dgm:prSet presAssocID="{76DF9A46-AF31-47D8-A1C6-E3EB8143EA41}" presName="childPlaceholder" presStyleCnt="0"/>
      <dgm:spPr/>
      <dgm:t>
        <a:bodyPr/>
        <a:lstStyle/>
        <a:p>
          <a:endParaRPr lang="ru-RU"/>
        </a:p>
      </dgm:t>
    </dgm:pt>
    <dgm:pt modelId="{399FAE19-5983-4880-9F3F-57C36C5508C6}" type="pres">
      <dgm:prSet presAssocID="{76DF9A46-AF31-47D8-A1C6-E3EB8143EA41}" presName="circle" presStyleCnt="0"/>
      <dgm:spPr/>
      <dgm:t>
        <a:bodyPr/>
        <a:lstStyle/>
        <a:p>
          <a:endParaRPr lang="ru-RU"/>
        </a:p>
      </dgm:t>
    </dgm:pt>
    <dgm:pt modelId="{827DCF64-D5C9-49E0-9BEB-09CF41589122}" type="pres">
      <dgm:prSet presAssocID="{76DF9A46-AF31-47D8-A1C6-E3EB8143EA41}" presName="quadrant1" presStyleLbl="node1" presStyleIdx="0" presStyleCnt="4" custScaleX="93662" custScaleY="77623" custLinFactNeighborX="-6908" custLinFactNeighborY="1312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AEC549-9B55-4CDE-BA0E-41EBDFFBCF71}" type="pres">
      <dgm:prSet presAssocID="{76DF9A46-AF31-47D8-A1C6-E3EB8143EA41}" presName="quadrant2" presStyleLbl="node1" presStyleIdx="1" presStyleCnt="4" custScaleX="91227" custScaleY="77769" custLinFactNeighborX="-13998" custLinFactNeighborY="1336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5ECE3-EFB5-4B9F-B8B3-A7664FF30230}" type="pres">
      <dgm:prSet presAssocID="{76DF9A46-AF31-47D8-A1C6-E3EB8143EA41}" presName="quadrant3" presStyleLbl="node1" presStyleIdx="2" presStyleCnt="4" custScaleX="91674" custScaleY="75132" custLinFactNeighborX="-14222" custLinFactNeighborY="-10111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A66E58-83E8-47D1-9035-DE6D1092537C}" type="pres">
      <dgm:prSet presAssocID="{76DF9A46-AF31-47D8-A1C6-E3EB8143EA41}" presName="quadrant4" presStyleLbl="node1" presStyleIdx="3" presStyleCnt="4" custScaleX="93905" custScaleY="75132" custLinFactNeighborX="-6043" custLinFactNeighborY="-1286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0E3AA6-A13E-4169-BED5-17527B7CBD31}" type="pres">
      <dgm:prSet presAssocID="{76DF9A46-AF31-47D8-A1C6-E3EB8143EA41}" presName="quadrantPlaceholder" presStyleCnt="0"/>
      <dgm:spPr/>
      <dgm:t>
        <a:bodyPr/>
        <a:lstStyle/>
        <a:p>
          <a:endParaRPr lang="ru-RU"/>
        </a:p>
      </dgm:t>
    </dgm:pt>
    <dgm:pt modelId="{A1F00E26-F5A5-4DBD-B8C3-2B78E8B234C5}" type="pres">
      <dgm:prSet presAssocID="{76DF9A46-AF31-47D8-A1C6-E3EB8143EA41}" presName="center1" presStyleLbl="fgShp" presStyleIdx="0" presStyleCnt="2" custScaleX="75132" custScaleY="75132" custLinFactNeighborX="-28294" custLinFactNeighborY="5916"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  <dgm:pt modelId="{B88F9540-AEDF-4439-A2E3-17EBD1075C93}" type="pres">
      <dgm:prSet presAssocID="{76DF9A46-AF31-47D8-A1C6-E3EB8143EA41}" presName="center2" presStyleLbl="fgShp" presStyleIdx="1" presStyleCnt="2" custScaleX="75132" custScaleY="75132" custLinFactNeighborX="-25722" custLinFactNeighborY="2958"/>
      <dgm:spPr>
        <a:ln>
          <a:solidFill>
            <a:schemeClr val="tx1"/>
          </a:solidFill>
        </a:ln>
      </dgm:spPr>
      <dgm:t>
        <a:bodyPr/>
        <a:lstStyle/>
        <a:p>
          <a:endParaRPr lang="ru-RU"/>
        </a:p>
      </dgm:t>
    </dgm:pt>
  </dgm:ptLst>
  <dgm:cxnLst>
    <dgm:cxn modelId="{E2B74C52-EBC2-42AC-A795-9C07156F084A}" type="presOf" srcId="{4A62406B-6FEC-46FA-8EFE-6352F8D34611}" destId="{51A675C3-F51B-41CB-B2AE-0CD711AD4D00}" srcOrd="0" destOrd="0" presId="urn:microsoft.com/office/officeart/2005/8/layout/cycle4#1"/>
    <dgm:cxn modelId="{9FC7A499-693E-4E98-A9B3-EB38FF69E6D7}" type="presOf" srcId="{C1CF6BAF-0DDE-42C3-A2FE-830B97DB0579}" destId="{A75E9C2C-DD88-484B-954C-539462F1A4AA}" srcOrd="1" destOrd="0" presId="urn:microsoft.com/office/officeart/2005/8/layout/cycle4#1"/>
    <dgm:cxn modelId="{2421DE91-96A8-4CB6-8F17-67F8AD249001}" type="presOf" srcId="{1197F06A-3E52-4509-8F80-01747DDBCD3E}" destId="{827DCF64-D5C9-49E0-9BEB-09CF41589122}" srcOrd="0" destOrd="0" presId="urn:microsoft.com/office/officeart/2005/8/layout/cycle4#1"/>
    <dgm:cxn modelId="{50E0573B-0CE0-4EE3-974B-286B83BDCC3F}" type="presOf" srcId="{76DF9A46-AF31-47D8-A1C6-E3EB8143EA41}" destId="{78E54CD4-E703-4D18-98A2-579CB821B690}" srcOrd="0" destOrd="0" presId="urn:microsoft.com/office/officeart/2005/8/layout/cycle4#1"/>
    <dgm:cxn modelId="{7EF1D7EF-634F-4568-ABEA-727936AD6620}" type="presOf" srcId="{6330F742-B641-4F70-9C8D-3DC11BBC41B5}" destId="{F43A98D4-96CE-4E74-8A21-D86BA8A1D1CD}" srcOrd="1" destOrd="0" presId="urn:microsoft.com/office/officeart/2005/8/layout/cycle4#1"/>
    <dgm:cxn modelId="{9B4932E3-DE8D-4946-A44E-38D4ECEECE06}" type="presOf" srcId="{C1CF6BAF-0DDE-42C3-A2FE-830B97DB0579}" destId="{8F105608-34F4-4254-8C3F-496D34C6F5A1}" srcOrd="0" destOrd="0" presId="urn:microsoft.com/office/officeart/2005/8/layout/cycle4#1"/>
    <dgm:cxn modelId="{E9330E91-DB22-4022-A2A7-BCAD0BEEE7AA}" type="presOf" srcId="{6330F742-B641-4F70-9C8D-3DC11BBC41B5}" destId="{2D33D837-0F70-4B0C-979B-D9507857F392}" srcOrd="0" destOrd="0" presId="urn:microsoft.com/office/officeart/2005/8/layout/cycle4#1"/>
    <dgm:cxn modelId="{730FBA65-DE84-44D2-A551-C72EFDCED885}" type="presOf" srcId="{B723B960-1A2F-41DA-AD0B-3F4DB28809C9}" destId="{9EDA0D4E-FCED-469D-B030-3AB332B0482F}" srcOrd="0" destOrd="0" presId="urn:microsoft.com/office/officeart/2005/8/layout/cycle4#1"/>
    <dgm:cxn modelId="{2F675C8B-E342-4B38-BC4B-A24CD2D83AE8}" type="presOf" srcId="{4A62406B-6FEC-46FA-8EFE-6352F8D34611}" destId="{A58A30C8-A85C-4A7D-84D4-920382B18652}" srcOrd="1" destOrd="0" presId="urn:microsoft.com/office/officeart/2005/8/layout/cycle4#1"/>
    <dgm:cxn modelId="{3426F7AD-4133-4F70-A1CA-EDAE43B34415}" type="presOf" srcId="{1C9AC02B-F949-43F8-B16F-3B74B3035981}" destId="{62AEC549-9B55-4CDE-BA0E-41EBDFFBCF71}" srcOrd="0" destOrd="0" presId="urn:microsoft.com/office/officeart/2005/8/layout/cycle4#1"/>
    <dgm:cxn modelId="{473A34E7-811B-453E-9F85-FD5787556EE2}" srcId="{76DF9A46-AF31-47D8-A1C6-E3EB8143EA41}" destId="{8C2A69A7-58FB-49CB-BB45-B1C1800659B5}" srcOrd="2" destOrd="0" parTransId="{732452C4-B5AD-48D8-9F8B-B569903E4204}" sibTransId="{F258C687-8ED6-40FC-9717-0D1E7C3D4BB6}"/>
    <dgm:cxn modelId="{00F4CFF2-6CB1-4CCB-A778-F69AC5130D53}" srcId="{1197F06A-3E52-4509-8F80-01747DDBCD3E}" destId="{C1CF6BAF-0DDE-42C3-A2FE-830B97DB0579}" srcOrd="0" destOrd="0" parTransId="{CD60C11C-E563-4468-A854-E0C7B0A31FDD}" sibTransId="{FD0F1D65-9DA1-40F6-AF43-4D4FCAAD9491}"/>
    <dgm:cxn modelId="{DA4B60FE-F3AD-4AAD-81FE-C77B5569B285}" type="presOf" srcId="{B723B960-1A2F-41DA-AD0B-3F4DB28809C9}" destId="{07E85453-D2CE-41CC-B89E-02254B57B7D1}" srcOrd="1" destOrd="0" presId="urn:microsoft.com/office/officeart/2005/8/layout/cycle4#1"/>
    <dgm:cxn modelId="{5FB42421-7628-4FCF-85B9-F87C34832382}" srcId="{76DF9A46-AF31-47D8-A1C6-E3EB8143EA41}" destId="{1C9AC02B-F949-43F8-B16F-3B74B3035981}" srcOrd="1" destOrd="0" parTransId="{42242AE5-7BF2-4A1C-9640-586AE2F34E51}" sibTransId="{DD4BD8CB-9210-472E-B195-0C38946F22F5}"/>
    <dgm:cxn modelId="{01F0EA4D-20B1-44A5-9017-A171832403B7}" srcId="{76DF9A46-AF31-47D8-A1C6-E3EB8143EA41}" destId="{1197F06A-3E52-4509-8F80-01747DDBCD3E}" srcOrd="0" destOrd="0" parTransId="{2E2D4B76-58C4-4E8F-8294-9B1060DE426B}" sibTransId="{2FA229FA-3E71-4943-B29B-992DDEC85D78}"/>
    <dgm:cxn modelId="{F8669E6D-4D1F-425E-A26B-CE8CFF4FE0E1}" srcId="{8C2A69A7-58FB-49CB-BB45-B1C1800659B5}" destId="{4A62406B-6FEC-46FA-8EFE-6352F8D34611}" srcOrd="0" destOrd="0" parTransId="{B5B14BD5-A8CE-4527-8C15-66CCE7DA013A}" sibTransId="{86DA7CD7-C659-440D-875F-02A8FD7EF975}"/>
    <dgm:cxn modelId="{875F489D-2BFE-4160-B64D-731259DA669D}" srcId="{D1CFDDAB-0EDA-4D92-85D3-D2E7C7E9A6C4}" destId="{6330F742-B641-4F70-9C8D-3DC11BBC41B5}" srcOrd="0" destOrd="0" parTransId="{BC6D5C36-0B8A-4A5D-8792-6272D0CB4671}" sibTransId="{E231B280-35D9-42D6-B4FE-35959CB0E73C}"/>
    <dgm:cxn modelId="{DA57E264-D4F4-4D3F-A5BB-D272F3367DD6}" type="presOf" srcId="{8C2A69A7-58FB-49CB-BB45-B1C1800659B5}" destId="{C8F5ECE3-EFB5-4B9F-B8B3-A7664FF30230}" srcOrd="0" destOrd="0" presId="urn:microsoft.com/office/officeart/2005/8/layout/cycle4#1"/>
    <dgm:cxn modelId="{133F44D5-BE5C-4995-964C-8C9B6EBBF132}" srcId="{76DF9A46-AF31-47D8-A1C6-E3EB8143EA41}" destId="{D1CFDDAB-0EDA-4D92-85D3-D2E7C7E9A6C4}" srcOrd="3" destOrd="0" parTransId="{7B07F1A4-133A-47FB-8A9D-057731AC013D}" sibTransId="{4FB4BC7B-5D22-47AB-BC2C-5ABD98E90174}"/>
    <dgm:cxn modelId="{4CBD8789-9EA0-4A32-AC1F-D5BE6D31C8A1}" srcId="{1C9AC02B-F949-43F8-B16F-3B74B3035981}" destId="{B723B960-1A2F-41DA-AD0B-3F4DB28809C9}" srcOrd="0" destOrd="0" parTransId="{D9B97D9C-53F0-47CE-841E-92472377D5A5}" sibTransId="{C4618F98-7B81-42A0-BCD2-E86FC2FB2FA5}"/>
    <dgm:cxn modelId="{21CA7E1A-A661-4CCA-931F-AFD95DA86048}" type="presOf" srcId="{D1CFDDAB-0EDA-4D92-85D3-D2E7C7E9A6C4}" destId="{A2A66E58-83E8-47D1-9035-DE6D1092537C}" srcOrd="0" destOrd="0" presId="urn:microsoft.com/office/officeart/2005/8/layout/cycle4#1"/>
    <dgm:cxn modelId="{3DE2122C-86C8-42F8-8DC3-6C2788A91098}" type="presParOf" srcId="{78E54CD4-E703-4D18-98A2-579CB821B690}" destId="{DC2C0420-A8FD-4A51-B21A-ABCB70B03E16}" srcOrd="0" destOrd="0" presId="urn:microsoft.com/office/officeart/2005/8/layout/cycle4#1"/>
    <dgm:cxn modelId="{61D25F7F-6FA6-4EB7-AE1A-AC0AEC68286A}" type="presParOf" srcId="{DC2C0420-A8FD-4A51-B21A-ABCB70B03E16}" destId="{A3640FC3-2D0D-4135-8B1A-1E513E414CBD}" srcOrd="0" destOrd="0" presId="urn:microsoft.com/office/officeart/2005/8/layout/cycle4#1"/>
    <dgm:cxn modelId="{8A0FE03C-CAC5-4B27-8B4A-3FAE454FF516}" type="presParOf" srcId="{A3640FC3-2D0D-4135-8B1A-1E513E414CBD}" destId="{8F105608-34F4-4254-8C3F-496D34C6F5A1}" srcOrd="0" destOrd="0" presId="urn:microsoft.com/office/officeart/2005/8/layout/cycle4#1"/>
    <dgm:cxn modelId="{EA2B7300-6EFD-438A-AF92-5121BB275A4A}" type="presParOf" srcId="{A3640FC3-2D0D-4135-8B1A-1E513E414CBD}" destId="{A75E9C2C-DD88-484B-954C-539462F1A4AA}" srcOrd="1" destOrd="0" presId="urn:microsoft.com/office/officeart/2005/8/layout/cycle4#1"/>
    <dgm:cxn modelId="{65CD4B4F-073C-4C15-888B-B28033ECF88A}" type="presParOf" srcId="{DC2C0420-A8FD-4A51-B21A-ABCB70B03E16}" destId="{35423E9B-1A41-4FF2-BA61-614B6FAC84C7}" srcOrd="1" destOrd="0" presId="urn:microsoft.com/office/officeart/2005/8/layout/cycle4#1"/>
    <dgm:cxn modelId="{6577CF2A-A79D-454C-BB68-3CA5253D2278}" type="presParOf" srcId="{35423E9B-1A41-4FF2-BA61-614B6FAC84C7}" destId="{9EDA0D4E-FCED-469D-B030-3AB332B0482F}" srcOrd="0" destOrd="0" presId="urn:microsoft.com/office/officeart/2005/8/layout/cycle4#1"/>
    <dgm:cxn modelId="{F7998270-6CA5-4FFA-B13B-E8CB5F3A878F}" type="presParOf" srcId="{35423E9B-1A41-4FF2-BA61-614B6FAC84C7}" destId="{07E85453-D2CE-41CC-B89E-02254B57B7D1}" srcOrd="1" destOrd="0" presId="urn:microsoft.com/office/officeart/2005/8/layout/cycle4#1"/>
    <dgm:cxn modelId="{208AC789-2F01-4398-AC25-0AF3E98ECA9E}" type="presParOf" srcId="{DC2C0420-A8FD-4A51-B21A-ABCB70B03E16}" destId="{65EE4566-F40D-4BA6-85E8-ED5C7DFB49B3}" srcOrd="2" destOrd="0" presId="urn:microsoft.com/office/officeart/2005/8/layout/cycle4#1"/>
    <dgm:cxn modelId="{C2A7AEF2-F40F-40A5-BC3F-086B86805AF1}" type="presParOf" srcId="{65EE4566-F40D-4BA6-85E8-ED5C7DFB49B3}" destId="{51A675C3-F51B-41CB-B2AE-0CD711AD4D00}" srcOrd="0" destOrd="0" presId="urn:microsoft.com/office/officeart/2005/8/layout/cycle4#1"/>
    <dgm:cxn modelId="{B01D8B9D-6EBA-4041-9D12-01F9D95E02FB}" type="presParOf" srcId="{65EE4566-F40D-4BA6-85E8-ED5C7DFB49B3}" destId="{A58A30C8-A85C-4A7D-84D4-920382B18652}" srcOrd="1" destOrd="0" presId="urn:microsoft.com/office/officeart/2005/8/layout/cycle4#1"/>
    <dgm:cxn modelId="{D07B83BC-9AE2-4528-B056-4E23CC505952}" type="presParOf" srcId="{DC2C0420-A8FD-4A51-B21A-ABCB70B03E16}" destId="{878D170F-ABAB-445D-AA8B-468580027CB6}" srcOrd="3" destOrd="0" presId="urn:microsoft.com/office/officeart/2005/8/layout/cycle4#1"/>
    <dgm:cxn modelId="{C42CF751-9E49-4A9C-A70F-E972C0C61C0B}" type="presParOf" srcId="{878D170F-ABAB-445D-AA8B-468580027CB6}" destId="{2D33D837-0F70-4B0C-979B-D9507857F392}" srcOrd="0" destOrd="0" presId="urn:microsoft.com/office/officeart/2005/8/layout/cycle4#1"/>
    <dgm:cxn modelId="{259E1035-8A64-4B08-81AA-64D770DDEF3B}" type="presParOf" srcId="{878D170F-ABAB-445D-AA8B-468580027CB6}" destId="{F43A98D4-96CE-4E74-8A21-D86BA8A1D1CD}" srcOrd="1" destOrd="0" presId="urn:microsoft.com/office/officeart/2005/8/layout/cycle4#1"/>
    <dgm:cxn modelId="{C858A943-656E-4739-B336-048BDBC32333}" type="presParOf" srcId="{DC2C0420-A8FD-4A51-B21A-ABCB70B03E16}" destId="{2E485FE2-4900-497F-8AA2-F15F8A274719}" srcOrd="4" destOrd="0" presId="urn:microsoft.com/office/officeart/2005/8/layout/cycle4#1"/>
    <dgm:cxn modelId="{748E1128-27E7-4B40-AEF3-9762C2E415B8}" type="presParOf" srcId="{78E54CD4-E703-4D18-98A2-579CB821B690}" destId="{399FAE19-5983-4880-9F3F-57C36C5508C6}" srcOrd="1" destOrd="0" presId="urn:microsoft.com/office/officeart/2005/8/layout/cycle4#1"/>
    <dgm:cxn modelId="{30920F7A-B2AB-4B16-94F8-50A4B15EFEAF}" type="presParOf" srcId="{399FAE19-5983-4880-9F3F-57C36C5508C6}" destId="{827DCF64-D5C9-49E0-9BEB-09CF41589122}" srcOrd="0" destOrd="0" presId="urn:microsoft.com/office/officeart/2005/8/layout/cycle4#1"/>
    <dgm:cxn modelId="{C1A24BDE-113D-492D-B65A-D0B759718F19}" type="presParOf" srcId="{399FAE19-5983-4880-9F3F-57C36C5508C6}" destId="{62AEC549-9B55-4CDE-BA0E-41EBDFFBCF71}" srcOrd="1" destOrd="0" presId="urn:microsoft.com/office/officeart/2005/8/layout/cycle4#1"/>
    <dgm:cxn modelId="{B447FB75-7834-4783-84A9-A61EC164898E}" type="presParOf" srcId="{399FAE19-5983-4880-9F3F-57C36C5508C6}" destId="{C8F5ECE3-EFB5-4B9F-B8B3-A7664FF30230}" srcOrd="2" destOrd="0" presId="urn:microsoft.com/office/officeart/2005/8/layout/cycle4#1"/>
    <dgm:cxn modelId="{B6ED7F3C-CDCE-492E-80E7-5ABC33966CDC}" type="presParOf" srcId="{399FAE19-5983-4880-9F3F-57C36C5508C6}" destId="{A2A66E58-83E8-47D1-9035-DE6D1092537C}" srcOrd="3" destOrd="0" presId="urn:microsoft.com/office/officeart/2005/8/layout/cycle4#1"/>
    <dgm:cxn modelId="{2573954A-3D79-41A8-A0F3-32205B1F6D56}" type="presParOf" srcId="{399FAE19-5983-4880-9F3F-57C36C5508C6}" destId="{060E3AA6-A13E-4169-BED5-17527B7CBD31}" srcOrd="4" destOrd="0" presId="urn:microsoft.com/office/officeart/2005/8/layout/cycle4#1"/>
    <dgm:cxn modelId="{D86C225B-1DEF-4340-BAEA-724F4017DC37}" type="presParOf" srcId="{78E54CD4-E703-4D18-98A2-579CB821B690}" destId="{A1F00E26-F5A5-4DBD-B8C3-2B78E8B234C5}" srcOrd="2" destOrd="0" presId="urn:microsoft.com/office/officeart/2005/8/layout/cycle4#1"/>
    <dgm:cxn modelId="{FA9E14C9-0A4A-44AA-84B0-B4E636A22F8D}" type="presParOf" srcId="{78E54CD4-E703-4D18-98A2-579CB821B690}" destId="{B88F9540-AEDF-4439-A2E3-17EBD1075C93}" srcOrd="3" destOrd="0" presId="urn:microsoft.com/office/officeart/2005/8/layout/cycle4#1"/>
  </dgm:cxnLst>
  <dgm:bg/>
  <dgm:whole>
    <a:ln>
      <a:solidFill>
        <a:schemeClr val="tx1"/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User12</cp:lastModifiedBy>
  <cp:revision>2</cp:revision>
  <dcterms:created xsi:type="dcterms:W3CDTF">2013-03-29T09:00:00Z</dcterms:created>
  <dcterms:modified xsi:type="dcterms:W3CDTF">2013-03-29T09:00:00Z</dcterms:modified>
</cp:coreProperties>
</file>